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A" w:rsidRDefault="002F41DA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</w:t>
      </w:r>
      <w:r w:rsidR="008431A8">
        <w:rPr>
          <w:rFonts w:asciiTheme="minorHAnsi" w:hAnsiTheme="minorHAnsi"/>
          <w:b/>
          <w:sz w:val="22"/>
          <w:szCs w:val="22"/>
        </w:rPr>
        <w:t xml:space="preserve"> </w:t>
      </w:r>
      <w:r w:rsidR="0031579F">
        <w:rPr>
          <w:rFonts w:asciiTheme="minorHAnsi" w:hAnsiTheme="minorHAnsi"/>
          <w:b/>
          <w:sz w:val="22"/>
          <w:szCs w:val="22"/>
        </w:rPr>
        <w:t>IV</w:t>
      </w:r>
    </w:p>
    <w:p w:rsidR="00711202" w:rsidRDefault="00711202" w:rsidP="00711202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OFÍCIO PARA SOLICITAÇÃO DE VAGAS PARA MÉDICOS</w:t>
      </w:r>
    </w:p>
    <w:p w:rsidR="0034460D" w:rsidRDefault="0034460D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:rsidR="002F41DA" w:rsidRDefault="00785206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0.55pt;margin-top:-2.75pt;width:503.4pt;height:668pt;z-index:251658240">
            <v:textbox>
              <w:txbxContent>
                <w:p w:rsidR="0034460D" w:rsidRPr="0043693C" w:rsidRDefault="0034460D" w:rsidP="0034460D">
                  <w:pPr>
                    <w:pStyle w:val="Corpodetexto"/>
                    <w:ind w:left="567" w:right="695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“Logo do Município”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“Numeração do Ofício”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spacing w:line="360" w:lineRule="auto"/>
                    <w:ind w:left="567" w:right="695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________/ES, _____, de ___________________ de 2021.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Ao Ilustre Senhor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FABIANO RIBEIRO DOS SANTOS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Diretor Geral do Instituto Capixaba de Ensino, Pesquisa e Inovação em Saúde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spacing w:before="231" w:line="276" w:lineRule="auto"/>
                    <w:ind w:left="567" w:right="69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ASSUNTO: 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Sol</w:t>
                  </w:r>
                  <w:r w:rsidR="004D297E">
                    <w:rPr>
                      <w:rFonts w:asciiTheme="minorHAnsi" w:hAnsiTheme="minorHAnsi"/>
                      <w:sz w:val="20"/>
                      <w:szCs w:val="20"/>
                    </w:rPr>
                    <w:t xml:space="preserve">icitação de vagas para médicos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atuarem pelo Componente de Provimento e Fixação de Profissionais do Programa Estadual De Qualificação Da Atenção Primária À Saúde.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numPr>
                      <w:ilvl w:val="0"/>
                      <w:numId w:val="5"/>
                    </w:numPr>
                    <w:ind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795FD7">
                    <w:rPr>
                      <w:rFonts w:asciiTheme="minorHAnsi" w:hAnsiTheme="minorHAnsi"/>
                      <w:sz w:val="20"/>
                      <w:szCs w:val="20"/>
                    </w:rPr>
                    <w:t>Ciente que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a assinatura deste ofício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representa concordância, por parte do município, com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todas as condições, normas e exigências estabelecidas pelo EDITAL ICEPi/</w:t>
                  </w:r>
                  <w:r w:rsidRPr="0055558A">
                    <w:rPr>
                      <w:rFonts w:asciiTheme="minorHAnsi" w:hAnsiTheme="minorHAnsi"/>
                      <w:sz w:val="20"/>
                      <w:szCs w:val="20"/>
                    </w:rPr>
                    <w:t>SESA N° 0</w:t>
                  </w:r>
                  <w:r w:rsidR="008431A8" w:rsidRPr="0055558A">
                    <w:rPr>
                      <w:rFonts w:asciiTheme="minorHAnsi" w:hAnsiTheme="minorHAnsi"/>
                      <w:sz w:val="20"/>
                      <w:szCs w:val="20"/>
                    </w:rPr>
                    <w:t>35</w:t>
                  </w:r>
                  <w:r w:rsidRPr="0055558A">
                    <w:rPr>
                      <w:rFonts w:asciiTheme="minorHAnsi" w:hAnsiTheme="minorHAnsi"/>
                      <w:sz w:val="20"/>
                      <w:szCs w:val="20"/>
                    </w:rPr>
                    <w:t>/2021 e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 pelo TERMO DE COMPROMISSO do Componente de Provimento e Fixação de Profissionais do Programa Estadual de Qualificação da Atenção Primária à Saúde, 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solicito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o quantitativo de vagas conforme a tabela abaixo: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Style w:val="Tabelacomgrade"/>
                    <w:tblW w:w="0" w:type="auto"/>
                    <w:tblInd w:w="675" w:type="dxa"/>
                    <w:tblLayout w:type="fixed"/>
                    <w:tblLook w:val="04A0"/>
                  </w:tblPr>
                  <w:tblGrid>
                    <w:gridCol w:w="5387"/>
                    <w:gridCol w:w="3118"/>
                  </w:tblGrid>
                  <w:tr w:rsidR="00660A60" w:rsidRPr="0043693C" w:rsidTr="00660A60">
                    <w:tc>
                      <w:tcPr>
                        <w:tcW w:w="5387" w:type="dxa"/>
                      </w:tcPr>
                      <w:p w:rsidR="00660A60" w:rsidRPr="0043693C" w:rsidRDefault="00660A60" w:rsidP="008A4657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60A60" w:rsidRPr="0043693C" w:rsidRDefault="00660A60" w:rsidP="00660A60">
                        <w:pPr>
                          <w:pStyle w:val="Corpodetexto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369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MÉDICOS</w:t>
                        </w:r>
                      </w:p>
                    </w:tc>
                  </w:tr>
                  <w:tr w:rsidR="00660A60" w:rsidRPr="0043693C" w:rsidTr="00660A60">
                    <w:tc>
                      <w:tcPr>
                        <w:tcW w:w="5387" w:type="dxa"/>
                      </w:tcPr>
                      <w:p w:rsidR="00660A60" w:rsidRPr="0043693C" w:rsidRDefault="00660A60" w:rsidP="004D297E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369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Número de Vagas solicitadas 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0A60" w:rsidRPr="0043693C" w:rsidRDefault="00660A60" w:rsidP="008A4657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0D" w:rsidRPr="0043693C" w:rsidRDefault="0034460D" w:rsidP="0034460D">
                  <w:pPr>
                    <w:pStyle w:val="Corpodetexto"/>
                    <w:ind w:left="720" w:right="695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OBS:</w:t>
                  </w:r>
                  <w:r w:rsidRPr="0043693C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O município que tenha interesse em participar como 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cadastro reserva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deverá preencher a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tabela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com o número </w:t>
                  </w:r>
                  <w:r w:rsidRPr="00036E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0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Pr="00036E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ZERO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).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4460D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2B6F56" w:rsidRDefault="0034460D" w:rsidP="0034460D">
                  <w:pPr>
                    <w:pStyle w:val="Ttulo31"/>
                    <w:numPr>
                      <w:ilvl w:val="0"/>
                      <w:numId w:val="5"/>
                    </w:numPr>
                    <w:tabs>
                      <w:tab w:val="left" w:pos="685"/>
                      <w:tab w:val="left" w:pos="686"/>
                    </w:tabs>
                    <w:spacing w:line="360" w:lineRule="auto"/>
                    <w:ind w:right="695"/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</w:pPr>
                  <w:r w:rsidRPr="002B6F56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* Item destinado para preenchimento apenas pelo município que tenha interesse no pagamento de bolsa formação para médicos no valor estipulado na Resolução CIB/SUS – ES Nº 021/2021</w:t>
                  </w:r>
                </w:p>
                <w:p w:rsidR="0034460D" w:rsidRPr="002B6F56" w:rsidRDefault="0034460D" w:rsidP="0034460D">
                  <w:pPr>
                    <w:pStyle w:val="Ttulo31"/>
                    <w:tabs>
                      <w:tab w:val="left" w:pos="685"/>
                      <w:tab w:val="left" w:pos="686"/>
                    </w:tabs>
                    <w:spacing w:line="360" w:lineRule="auto"/>
                    <w:ind w:left="927" w:right="695" w:firstLine="0"/>
                    <w:rPr>
                      <w:rFonts w:asciiTheme="minorHAnsi" w:hAnsiTheme="minorHAnsi"/>
                      <w:b w:val="0"/>
                      <w:bCs w:val="0"/>
                      <w:sz w:val="10"/>
                      <w:szCs w:val="20"/>
                    </w:rPr>
                  </w:pPr>
                </w:p>
                <w:p w:rsidR="0034460D" w:rsidRPr="002B6F56" w:rsidRDefault="0034460D" w:rsidP="0034460D">
                  <w:pPr>
                    <w:pStyle w:val="Ttulo31"/>
                    <w:tabs>
                      <w:tab w:val="left" w:pos="685"/>
                      <w:tab w:val="left" w:pos="686"/>
                    </w:tabs>
                    <w:spacing w:line="360" w:lineRule="auto"/>
                    <w:ind w:left="927" w:right="695" w:firstLine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B6F56"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 xml:space="preserve">Considerando a Resolução CIB/SUS-ES Nº 021/2021 de 17 de março de 2021, </w:t>
                  </w:r>
                  <w:r w:rsidRPr="002B6F56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solicito</w:t>
                  </w:r>
                  <w:r w:rsidRPr="002B6F56"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 xml:space="preserve"> a divulgação do valor da bolsa formação para médicos em R$ 15.000,00 no edital de seleção de profissionais para Municípios e Áreas de difícil fixação, conforme tabela abaixo:</w:t>
                  </w:r>
                </w:p>
                <w:tbl>
                  <w:tblPr>
                    <w:tblStyle w:val="Tabelacomgrade"/>
                    <w:tblW w:w="0" w:type="auto"/>
                    <w:tblInd w:w="686" w:type="dxa"/>
                    <w:tblLook w:val="04A0"/>
                  </w:tblPr>
                  <w:tblGrid>
                    <w:gridCol w:w="8494"/>
                  </w:tblGrid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6B5675">
                        <w:pPr>
                          <w:pStyle w:val="Ttulo31"/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left="0" w:right="695" w:firstLine="0"/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  <w:t xml:space="preserve">Nome do município com difícil fixação de profissionais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7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6B5675">
                        <w:pPr>
                          <w:pStyle w:val="Ttulo31"/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  <w:t>Nome da(s) Área(s) de difícil fixação de profissionais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Área 1: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Área 2: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>...</w:t>
                        </w:r>
                      </w:p>
                    </w:tc>
                  </w:tr>
                </w:tbl>
                <w:p w:rsidR="0034460D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ab/>
                  </w:r>
                </w:p>
                <w:p w:rsidR="0034460D" w:rsidRPr="0043693C" w:rsidRDefault="0034460D" w:rsidP="0034460D">
                  <w:pPr>
                    <w:pStyle w:val="Ttulo31"/>
                    <w:ind w:left="567" w:right="695" w:firstLine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NOME DO SECRETÁRIO MUNICIPAL DE SAÚDE OU PREFEITO </w:t>
                  </w:r>
                </w:p>
                <w:p w:rsidR="0034460D" w:rsidRPr="0043693C" w:rsidRDefault="0034460D" w:rsidP="0034460D">
                  <w:pPr>
                    <w:ind w:left="567" w:right="695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(Cargo, Município e Assinatura)</w:t>
                  </w:r>
                </w:p>
                <w:p w:rsidR="0034460D" w:rsidRPr="0043693C" w:rsidRDefault="0034460D" w:rsidP="0034460D">
                  <w:pPr>
                    <w:ind w:left="567" w:right="695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ind w:left="567" w:right="695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Pr="003B7C6F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Pr="003B7C6F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Pr="003B7C6F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Default="002F41DA" w:rsidP="002F41DA"/>
    <w:p w:rsidR="00C80008" w:rsidRDefault="00C80008" w:rsidP="00C80008">
      <w:pPr>
        <w:pStyle w:val="Heading2"/>
        <w:spacing w:before="93"/>
        <w:ind w:left="0" w:right="0"/>
        <w:jc w:val="left"/>
        <w:rPr>
          <w:rFonts w:asciiTheme="minorHAnsi" w:hAnsiTheme="minorHAnsi"/>
          <w:color w:val="162937"/>
          <w:sz w:val="22"/>
          <w:szCs w:val="22"/>
        </w:rPr>
      </w:pPr>
    </w:p>
    <w:sectPr w:rsidR="00C80008" w:rsidSect="009D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960" w:right="1120" w:bottom="1080" w:left="1200" w:header="688" w:footer="89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47" w:rsidRDefault="002A5247" w:rsidP="00B938FA">
      <w:r>
        <w:separator/>
      </w:r>
    </w:p>
  </w:endnote>
  <w:endnote w:type="continuationSeparator" w:id="0">
    <w:p w:rsidR="002A5247" w:rsidRDefault="002A5247" w:rsidP="00B9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8" w:rsidRDefault="00632B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785206">
    <w:pPr>
      <w:pStyle w:val="Corpodetexto"/>
      <w:spacing w:line="14" w:lineRule="auto"/>
      <w:rPr>
        <w:sz w:val="20"/>
      </w:rPr>
    </w:pPr>
    <w:r w:rsidRPr="00785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0.4pt;margin-top:810.8pt;width:312.45pt;height:15.75pt;z-index:-251657728;mso-position-horizontal-relative:page;mso-position-vertical-relative:page" filled="f" stroked="f">
          <v:textbox inset="0,0,0,0">
            <w:txbxContent>
              <w:p w:rsidR="002A5247" w:rsidRDefault="002A524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Edital ICEPi/SESA Nº 0</w:t>
                </w:r>
                <w:r w:rsidR="00632B28">
                  <w:rPr>
                    <w:i/>
                    <w:sz w:val="18"/>
                  </w:rPr>
                  <w:t>35</w:t>
                </w:r>
                <w:r>
                  <w:rPr>
                    <w:i/>
                    <w:sz w:val="18"/>
                  </w:rPr>
                  <w:t xml:space="preserve">/2021 – </w:t>
                </w:r>
                <w:r w:rsidR="00632B28">
                  <w:rPr>
                    <w:i/>
                    <w:sz w:val="18"/>
                  </w:rPr>
                  <w:t>Anexo solicitação de vagas para médicos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8" w:rsidRDefault="00632B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47" w:rsidRDefault="002A5247" w:rsidP="00B938FA">
      <w:r>
        <w:separator/>
      </w:r>
    </w:p>
  </w:footnote>
  <w:footnote w:type="continuationSeparator" w:id="0">
    <w:p w:rsidR="002A5247" w:rsidRDefault="002A5247" w:rsidP="00B9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8" w:rsidRDefault="00632B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2A52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2635030</wp:posOffset>
          </wp:positionH>
          <wp:positionV relativeFrom="page">
            <wp:posOffset>151075</wp:posOffset>
          </wp:positionV>
          <wp:extent cx="1944922" cy="811033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922" cy="81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2A5247">
    <w:pPr>
      <w:pStyle w:val="Cabealho"/>
    </w:pPr>
    <w:r w:rsidRPr="000D1FDF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2722494</wp:posOffset>
          </wp:positionH>
          <wp:positionV relativeFrom="page">
            <wp:posOffset>166977</wp:posOffset>
          </wp:positionV>
          <wp:extent cx="1944923" cy="811033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923" cy="81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C9"/>
    <w:multiLevelType w:val="multilevel"/>
    <w:tmpl w:val="5D38C048"/>
    <w:lvl w:ilvl="0">
      <w:start w:val="4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">
    <w:nsid w:val="3B6B39DB"/>
    <w:multiLevelType w:val="multilevel"/>
    <w:tmpl w:val="0EF416F2"/>
    <w:lvl w:ilvl="0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spacing w:val="-9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6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58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7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2" w:hanging="360"/>
      </w:pPr>
      <w:rPr>
        <w:rFonts w:hint="default"/>
        <w:lang w:val="pt-PT" w:eastAsia="pt-PT" w:bidi="pt-PT"/>
      </w:rPr>
    </w:lvl>
  </w:abstractNum>
  <w:abstractNum w:abstractNumId="2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6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938FA"/>
    <w:rsid w:val="00016357"/>
    <w:rsid w:val="0001781E"/>
    <w:rsid w:val="00070736"/>
    <w:rsid w:val="00081898"/>
    <w:rsid w:val="000D1FDF"/>
    <w:rsid w:val="001774F0"/>
    <w:rsid w:val="00193BCD"/>
    <w:rsid w:val="001A26B4"/>
    <w:rsid w:val="001D5AEB"/>
    <w:rsid w:val="00205E13"/>
    <w:rsid w:val="00222629"/>
    <w:rsid w:val="00264700"/>
    <w:rsid w:val="00273600"/>
    <w:rsid w:val="002A5247"/>
    <w:rsid w:val="002F41DA"/>
    <w:rsid w:val="003066D8"/>
    <w:rsid w:val="0031579F"/>
    <w:rsid w:val="0034460D"/>
    <w:rsid w:val="00344CB2"/>
    <w:rsid w:val="00352C83"/>
    <w:rsid w:val="003862DF"/>
    <w:rsid w:val="003A4322"/>
    <w:rsid w:val="003F64F2"/>
    <w:rsid w:val="00426CD1"/>
    <w:rsid w:val="00430BFC"/>
    <w:rsid w:val="00434866"/>
    <w:rsid w:val="004818C3"/>
    <w:rsid w:val="004D297E"/>
    <w:rsid w:val="00525904"/>
    <w:rsid w:val="0055558A"/>
    <w:rsid w:val="00573C87"/>
    <w:rsid w:val="00576A1A"/>
    <w:rsid w:val="005A3F39"/>
    <w:rsid w:val="005C55CB"/>
    <w:rsid w:val="005F7DED"/>
    <w:rsid w:val="00601001"/>
    <w:rsid w:val="00632B28"/>
    <w:rsid w:val="0063479D"/>
    <w:rsid w:val="0064636A"/>
    <w:rsid w:val="00660A60"/>
    <w:rsid w:val="00665046"/>
    <w:rsid w:val="00665EB4"/>
    <w:rsid w:val="006A22AA"/>
    <w:rsid w:val="006F4F97"/>
    <w:rsid w:val="00711202"/>
    <w:rsid w:val="00712359"/>
    <w:rsid w:val="00762B3D"/>
    <w:rsid w:val="00785206"/>
    <w:rsid w:val="007F2CFA"/>
    <w:rsid w:val="00823FDC"/>
    <w:rsid w:val="008431A8"/>
    <w:rsid w:val="00886CD7"/>
    <w:rsid w:val="008B1CC0"/>
    <w:rsid w:val="008C4AA8"/>
    <w:rsid w:val="00911C3A"/>
    <w:rsid w:val="009223EE"/>
    <w:rsid w:val="0093223A"/>
    <w:rsid w:val="00970ACD"/>
    <w:rsid w:val="00973EAA"/>
    <w:rsid w:val="00986AAC"/>
    <w:rsid w:val="00993F17"/>
    <w:rsid w:val="009B3CFB"/>
    <w:rsid w:val="009D0F27"/>
    <w:rsid w:val="009D37B4"/>
    <w:rsid w:val="009E19B5"/>
    <w:rsid w:val="00A12546"/>
    <w:rsid w:val="00A43819"/>
    <w:rsid w:val="00A563DE"/>
    <w:rsid w:val="00A61A0F"/>
    <w:rsid w:val="00A71B72"/>
    <w:rsid w:val="00AD165C"/>
    <w:rsid w:val="00AF4AD4"/>
    <w:rsid w:val="00B16EF1"/>
    <w:rsid w:val="00B60CE8"/>
    <w:rsid w:val="00B938FA"/>
    <w:rsid w:val="00BA55CB"/>
    <w:rsid w:val="00BC2355"/>
    <w:rsid w:val="00BD3307"/>
    <w:rsid w:val="00BD58F1"/>
    <w:rsid w:val="00BD5C22"/>
    <w:rsid w:val="00C05536"/>
    <w:rsid w:val="00C231B3"/>
    <w:rsid w:val="00C3237F"/>
    <w:rsid w:val="00C4171F"/>
    <w:rsid w:val="00C64E99"/>
    <w:rsid w:val="00C80008"/>
    <w:rsid w:val="00C910A0"/>
    <w:rsid w:val="00CA682C"/>
    <w:rsid w:val="00CA7FA6"/>
    <w:rsid w:val="00CC17F0"/>
    <w:rsid w:val="00D2462E"/>
    <w:rsid w:val="00D420A8"/>
    <w:rsid w:val="00D436DA"/>
    <w:rsid w:val="00D95ADE"/>
    <w:rsid w:val="00E36F79"/>
    <w:rsid w:val="00E70B40"/>
    <w:rsid w:val="00EC2CA5"/>
    <w:rsid w:val="00EE0FD3"/>
    <w:rsid w:val="00EF1FF2"/>
    <w:rsid w:val="00F015E3"/>
    <w:rsid w:val="00F7308F"/>
    <w:rsid w:val="00F83D84"/>
    <w:rsid w:val="00F860E3"/>
    <w:rsid w:val="00FB3B71"/>
    <w:rsid w:val="00FC5A50"/>
    <w:rsid w:val="00FD7472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8F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38F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938FA"/>
    <w:pPr>
      <w:spacing w:before="3"/>
      <w:ind w:left="1021" w:right="8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B938FA"/>
    <w:pPr>
      <w:ind w:left="3046" w:right="2905"/>
      <w:jc w:val="center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38FA"/>
    <w:pPr>
      <w:ind w:left="979" w:right="343" w:hanging="360"/>
    </w:pPr>
  </w:style>
  <w:style w:type="paragraph" w:customStyle="1" w:styleId="TableParagraph">
    <w:name w:val="Table Paragraph"/>
    <w:basedOn w:val="Normal"/>
    <w:uiPriority w:val="1"/>
    <w:qFormat/>
    <w:rsid w:val="00B938FA"/>
    <w:pPr>
      <w:spacing w:before="33"/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0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BFC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1D5A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2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2C8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52C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2C83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55CB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9D0F27"/>
    <w:pPr>
      <w:ind w:left="686" w:hanging="567"/>
      <w:outlineLvl w:val="3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2F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anamaia</cp:lastModifiedBy>
  <cp:revision>12</cp:revision>
  <cp:lastPrinted>2021-03-22T19:44:00Z</cp:lastPrinted>
  <dcterms:created xsi:type="dcterms:W3CDTF">2021-04-19T12:15:00Z</dcterms:created>
  <dcterms:modified xsi:type="dcterms:W3CDTF">2021-07-20T17:21:00Z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2020-07-31T00:00:00Z</vt:filetime>
  </property>
</Properties>
</file>