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Look w:val="04A0" w:firstRow="1" w:lastRow="0" w:firstColumn="1" w:lastColumn="0" w:noHBand="0" w:noVBand="1"/>
      </w:tblPr>
      <w:tblGrid>
        <w:gridCol w:w="534"/>
        <w:gridCol w:w="3969"/>
        <w:gridCol w:w="4707"/>
      </w:tblGrid>
      <w:tr w:rsidR="005C6139" w:rsidRPr="008E57D0" w14:paraId="214A5E7F" w14:textId="77777777" w:rsidTr="0042686D">
        <w:trPr>
          <w:trHeight w:val="658"/>
        </w:trPr>
        <w:tc>
          <w:tcPr>
            <w:tcW w:w="9210" w:type="dxa"/>
            <w:gridSpan w:val="3"/>
            <w:tcBorders>
              <w:bottom w:val="single" w:sz="4" w:space="0" w:color="000000" w:themeColor="text1"/>
            </w:tcBorders>
            <w:shd w:val="clear" w:color="auto" w:fill="D9D9D9" w:themeFill="background1" w:themeFillShade="D9"/>
            <w:vAlign w:val="center"/>
          </w:tcPr>
          <w:p w14:paraId="2F9FD20F" w14:textId="77777777" w:rsidR="005C6139" w:rsidRPr="008E57D0" w:rsidRDefault="005C6139" w:rsidP="004A2240">
            <w:pPr>
              <w:pStyle w:val="Ttulo1"/>
              <w:outlineLvl w:val="0"/>
              <w:rPr>
                <w:rFonts w:ascii="Arial" w:hAnsi="Arial" w:cs="Arial"/>
                <w:b/>
                <w:sz w:val="20"/>
                <w:szCs w:val="20"/>
                <w:lang w:val="pt-BR"/>
              </w:rPr>
            </w:pPr>
            <w:bookmarkStart w:id="0" w:name="_Toc29826005"/>
            <w:r w:rsidRPr="004A2240">
              <w:rPr>
                <w:rFonts w:ascii="Arial" w:hAnsi="Arial" w:cs="Arial"/>
                <w:b/>
                <w:color w:val="000000" w:themeColor="text1"/>
                <w:sz w:val="20"/>
                <w:szCs w:val="20"/>
                <w:lang w:val="pt-BR"/>
              </w:rPr>
              <w:t>QUADRO RESUMO</w:t>
            </w:r>
            <w:bookmarkEnd w:id="0"/>
          </w:p>
        </w:tc>
      </w:tr>
      <w:tr w:rsidR="005C6139" w:rsidRPr="008E57D0" w14:paraId="5925AAF9" w14:textId="77777777" w:rsidTr="005C6139">
        <w:tc>
          <w:tcPr>
            <w:tcW w:w="9210" w:type="dxa"/>
            <w:gridSpan w:val="3"/>
            <w:tcBorders>
              <w:left w:val="nil"/>
              <w:right w:val="nil"/>
            </w:tcBorders>
          </w:tcPr>
          <w:p w14:paraId="3D17E7D5" w14:textId="77777777" w:rsidR="005C6139" w:rsidRPr="008E57D0" w:rsidRDefault="005C6139">
            <w:pPr>
              <w:rPr>
                <w:rFonts w:ascii="Arial" w:hAnsi="Arial" w:cs="Arial"/>
                <w:sz w:val="20"/>
                <w:szCs w:val="20"/>
                <w:lang w:val="pt-BR"/>
              </w:rPr>
            </w:pPr>
          </w:p>
        </w:tc>
      </w:tr>
      <w:tr w:rsidR="005C6139" w:rsidRPr="00092722" w14:paraId="2504D097" w14:textId="77777777" w:rsidTr="00324645">
        <w:tc>
          <w:tcPr>
            <w:tcW w:w="534" w:type="dxa"/>
            <w:vAlign w:val="center"/>
          </w:tcPr>
          <w:p w14:paraId="151CEF12"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01</w:t>
            </w:r>
          </w:p>
        </w:tc>
        <w:tc>
          <w:tcPr>
            <w:tcW w:w="3969" w:type="dxa"/>
            <w:vAlign w:val="center"/>
          </w:tcPr>
          <w:p w14:paraId="120C4C80"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Título e Objetivo Geral:</w:t>
            </w:r>
          </w:p>
        </w:tc>
        <w:tc>
          <w:tcPr>
            <w:tcW w:w="4707" w:type="dxa"/>
            <w:vAlign w:val="center"/>
          </w:tcPr>
          <w:p w14:paraId="7CDF7E7F" w14:textId="77777777" w:rsidR="00E20660" w:rsidRPr="008E57D0" w:rsidRDefault="007B67C4"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Prestação de serviços de</w:t>
            </w:r>
            <w:r w:rsidR="00E5267A" w:rsidRPr="008E57D0">
              <w:rPr>
                <w:rFonts w:ascii="Arial" w:hAnsi="Arial" w:cs="Arial"/>
                <w:sz w:val="20"/>
                <w:szCs w:val="20"/>
                <w:lang w:val="pt-BR"/>
              </w:rPr>
              <w:t xml:space="preserve"> </w:t>
            </w:r>
            <w:r w:rsidR="008E57D0" w:rsidRPr="008E57D0">
              <w:rPr>
                <w:rFonts w:ascii="Arial" w:hAnsi="Arial" w:cs="Arial"/>
                <w:sz w:val="20"/>
                <w:szCs w:val="20"/>
                <w:lang w:val="pt-BR"/>
              </w:rPr>
              <w:t xml:space="preserve">digitalização e manutenção/suporte de </w:t>
            </w:r>
            <w:r w:rsidRPr="008E57D0">
              <w:rPr>
                <w:rFonts w:ascii="Arial" w:hAnsi="Arial" w:cs="Arial"/>
                <w:sz w:val="20"/>
                <w:szCs w:val="20"/>
                <w:lang w:val="pt-BR"/>
              </w:rPr>
              <w:t>tecnologias GED/Workflow</w:t>
            </w:r>
            <w:r w:rsidR="008E57D0" w:rsidRPr="008E57D0">
              <w:rPr>
                <w:rFonts w:ascii="Arial" w:hAnsi="Arial" w:cs="Arial"/>
                <w:sz w:val="20"/>
                <w:szCs w:val="20"/>
                <w:lang w:val="pt-BR"/>
              </w:rPr>
              <w:t xml:space="preserve"> </w:t>
            </w:r>
            <w:r w:rsidR="008E57D0" w:rsidRPr="00106FE5">
              <w:rPr>
                <w:rFonts w:ascii="Arial" w:hAnsi="Arial" w:cs="Arial"/>
                <w:b/>
                <w:sz w:val="20"/>
                <w:szCs w:val="20"/>
                <w:lang w:val="pt-BR"/>
              </w:rPr>
              <w:t>OnBase</w:t>
            </w:r>
          </w:p>
        </w:tc>
      </w:tr>
      <w:tr w:rsidR="005C6139" w:rsidRPr="00092722" w14:paraId="30CB5200" w14:textId="77777777" w:rsidTr="00324645">
        <w:tc>
          <w:tcPr>
            <w:tcW w:w="534" w:type="dxa"/>
            <w:vAlign w:val="center"/>
          </w:tcPr>
          <w:p w14:paraId="44C2ED79"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02</w:t>
            </w:r>
          </w:p>
        </w:tc>
        <w:tc>
          <w:tcPr>
            <w:tcW w:w="3969" w:type="dxa"/>
            <w:vAlign w:val="center"/>
          </w:tcPr>
          <w:p w14:paraId="051D12C7" w14:textId="20F8E09E"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 xml:space="preserve">Delimitação do Objeto a ser </w:t>
            </w:r>
            <w:r w:rsidR="00EA0912">
              <w:rPr>
                <w:rFonts w:ascii="Arial" w:hAnsi="Arial" w:cs="Arial"/>
                <w:sz w:val="20"/>
                <w:szCs w:val="20"/>
                <w:lang w:val="pt-BR"/>
              </w:rPr>
              <w:t>contratado</w:t>
            </w:r>
            <w:r w:rsidRPr="008E57D0">
              <w:rPr>
                <w:rFonts w:ascii="Arial" w:hAnsi="Arial" w:cs="Arial"/>
                <w:sz w:val="20"/>
                <w:szCs w:val="20"/>
                <w:lang w:val="pt-BR"/>
              </w:rPr>
              <w:t>:</w:t>
            </w:r>
          </w:p>
        </w:tc>
        <w:tc>
          <w:tcPr>
            <w:tcW w:w="4707" w:type="dxa"/>
            <w:vAlign w:val="center"/>
          </w:tcPr>
          <w:p w14:paraId="47660B46" w14:textId="77777777" w:rsidR="005C6139" w:rsidRPr="008E57D0" w:rsidRDefault="007B67C4" w:rsidP="000631EF">
            <w:pPr>
              <w:spacing w:before="120" w:after="120" w:line="360" w:lineRule="auto"/>
              <w:jc w:val="both"/>
              <w:rPr>
                <w:rFonts w:ascii="Arial" w:hAnsi="Arial" w:cs="Arial"/>
                <w:sz w:val="20"/>
                <w:szCs w:val="20"/>
                <w:lang w:val="pt-BR"/>
              </w:rPr>
            </w:pPr>
            <w:r w:rsidRPr="008E57D0">
              <w:rPr>
                <w:rFonts w:ascii="Arial" w:hAnsi="Arial" w:cs="Arial"/>
                <w:sz w:val="20"/>
                <w:szCs w:val="20"/>
                <w:lang w:val="pt-BR"/>
              </w:rPr>
              <w:t xml:space="preserve">Serviços de digitalização, consultoria e </w:t>
            </w:r>
            <w:r w:rsidR="008E57D0" w:rsidRPr="008E57D0">
              <w:rPr>
                <w:rFonts w:ascii="Arial" w:hAnsi="Arial" w:cs="Arial"/>
                <w:sz w:val="20"/>
                <w:szCs w:val="20"/>
                <w:lang w:val="pt-BR"/>
              </w:rPr>
              <w:t xml:space="preserve">suporte </w:t>
            </w:r>
            <w:r w:rsidRPr="008E57D0">
              <w:rPr>
                <w:rFonts w:ascii="Arial" w:hAnsi="Arial" w:cs="Arial"/>
                <w:sz w:val="20"/>
                <w:szCs w:val="20"/>
                <w:lang w:val="pt-BR"/>
              </w:rPr>
              <w:t xml:space="preserve">de </w:t>
            </w:r>
            <w:r w:rsidR="008E57D0" w:rsidRPr="008E57D0">
              <w:rPr>
                <w:rFonts w:ascii="Arial" w:hAnsi="Arial" w:cs="Arial"/>
                <w:sz w:val="20"/>
                <w:szCs w:val="20"/>
                <w:lang w:val="pt-BR"/>
              </w:rPr>
              <w:t>tecnologia</w:t>
            </w:r>
            <w:r w:rsidR="006D1B28">
              <w:rPr>
                <w:rFonts w:ascii="Arial" w:hAnsi="Arial" w:cs="Arial"/>
                <w:sz w:val="20"/>
                <w:szCs w:val="20"/>
                <w:lang w:val="pt-BR"/>
              </w:rPr>
              <w:t>s</w:t>
            </w:r>
            <w:r w:rsidR="008E57D0" w:rsidRPr="008E57D0">
              <w:rPr>
                <w:rFonts w:ascii="Arial" w:hAnsi="Arial" w:cs="Arial"/>
                <w:sz w:val="20"/>
                <w:szCs w:val="20"/>
                <w:lang w:val="pt-BR"/>
              </w:rPr>
              <w:t xml:space="preserve"> de </w:t>
            </w:r>
            <w:r w:rsidRPr="008E57D0">
              <w:rPr>
                <w:rFonts w:ascii="Arial" w:hAnsi="Arial" w:cs="Arial"/>
                <w:sz w:val="20"/>
                <w:szCs w:val="20"/>
                <w:lang w:val="pt-BR"/>
              </w:rPr>
              <w:t>GED/Workflow</w:t>
            </w:r>
            <w:r w:rsidR="008E57D0" w:rsidRPr="008E57D0">
              <w:rPr>
                <w:rFonts w:ascii="Arial" w:hAnsi="Arial" w:cs="Arial"/>
                <w:sz w:val="20"/>
                <w:szCs w:val="20"/>
                <w:lang w:val="pt-BR"/>
              </w:rPr>
              <w:t xml:space="preserve"> </w:t>
            </w:r>
            <w:r w:rsidR="008E57D0" w:rsidRPr="00106FE5">
              <w:rPr>
                <w:rFonts w:ascii="Arial" w:hAnsi="Arial" w:cs="Arial"/>
                <w:b/>
                <w:sz w:val="20"/>
                <w:szCs w:val="20"/>
                <w:lang w:val="pt-BR"/>
              </w:rPr>
              <w:t>OnBase</w:t>
            </w:r>
          </w:p>
        </w:tc>
      </w:tr>
      <w:tr w:rsidR="005C6139" w:rsidRPr="008E57D0" w14:paraId="2F5BA300" w14:textId="77777777" w:rsidTr="00324645">
        <w:tc>
          <w:tcPr>
            <w:tcW w:w="534" w:type="dxa"/>
            <w:vAlign w:val="center"/>
          </w:tcPr>
          <w:p w14:paraId="03158E1D"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03</w:t>
            </w:r>
          </w:p>
        </w:tc>
        <w:tc>
          <w:tcPr>
            <w:tcW w:w="3969" w:type="dxa"/>
            <w:vAlign w:val="center"/>
          </w:tcPr>
          <w:p w14:paraId="6CF9A648" w14:textId="67392A8B"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 xml:space="preserve">Modalidade de </w:t>
            </w:r>
            <w:r w:rsidR="00EA0912">
              <w:rPr>
                <w:rFonts w:ascii="Arial" w:hAnsi="Arial" w:cs="Arial"/>
                <w:sz w:val="20"/>
                <w:szCs w:val="20"/>
                <w:lang w:val="pt-BR"/>
              </w:rPr>
              <w:t>Contratação</w:t>
            </w:r>
            <w:r w:rsidRPr="008E57D0">
              <w:rPr>
                <w:rFonts w:ascii="Arial" w:hAnsi="Arial" w:cs="Arial"/>
                <w:sz w:val="20"/>
                <w:szCs w:val="20"/>
                <w:lang w:val="pt-BR"/>
              </w:rPr>
              <w:t xml:space="preserve"> e Base Legal:</w:t>
            </w:r>
          </w:p>
        </w:tc>
        <w:tc>
          <w:tcPr>
            <w:tcW w:w="4707" w:type="dxa"/>
            <w:vAlign w:val="center"/>
          </w:tcPr>
          <w:p w14:paraId="406CF765" w14:textId="5DE981A2" w:rsidR="005C6139" w:rsidRPr="008E57D0" w:rsidRDefault="00D16715" w:rsidP="000631EF">
            <w:pPr>
              <w:spacing w:before="120" w:after="120" w:line="360" w:lineRule="auto"/>
              <w:rPr>
                <w:rFonts w:ascii="Arial" w:hAnsi="Arial" w:cs="Arial"/>
                <w:sz w:val="20"/>
                <w:szCs w:val="20"/>
                <w:lang w:val="pt-BR"/>
              </w:rPr>
            </w:pPr>
            <w:r>
              <w:rPr>
                <w:rFonts w:ascii="Arial" w:hAnsi="Arial" w:cs="Arial"/>
                <w:sz w:val="20"/>
                <w:szCs w:val="20"/>
                <w:lang w:val="pt-BR"/>
              </w:rPr>
              <w:t>Contratação Emergencial</w:t>
            </w:r>
            <w:r w:rsidR="00EA0912">
              <w:rPr>
                <w:rFonts w:ascii="Arial" w:hAnsi="Arial" w:cs="Arial"/>
                <w:sz w:val="20"/>
                <w:szCs w:val="20"/>
                <w:lang w:val="pt-BR"/>
              </w:rPr>
              <w:t>, Art. 24</w:t>
            </w:r>
            <w:r w:rsidR="00961C76">
              <w:rPr>
                <w:rFonts w:ascii="Arial" w:hAnsi="Arial" w:cs="Arial"/>
                <w:sz w:val="20"/>
                <w:szCs w:val="20"/>
                <w:lang w:val="pt-BR"/>
              </w:rPr>
              <w:t>, IV</w:t>
            </w:r>
            <w:r w:rsidR="00EA0912">
              <w:rPr>
                <w:rFonts w:ascii="Arial" w:hAnsi="Arial" w:cs="Arial"/>
                <w:sz w:val="20"/>
                <w:szCs w:val="20"/>
                <w:lang w:val="pt-BR"/>
              </w:rPr>
              <w:t xml:space="preserve"> d</w:t>
            </w:r>
            <w:r w:rsidR="00EA0912" w:rsidRPr="008E57D0">
              <w:rPr>
                <w:rFonts w:ascii="Arial" w:hAnsi="Arial" w:cs="Arial"/>
                <w:sz w:val="20"/>
                <w:szCs w:val="20"/>
                <w:lang w:val="pt-BR"/>
              </w:rPr>
              <w:t>a Lei 8.666/93</w:t>
            </w:r>
          </w:p>
        </w:tc>
      </w:tr>
      <w:tr w:rsidR="005C6139" w:rsidRPr="004A2240" w14:paraId="0DE659A1" w14:textId="77777777" w:rsidTr="00324645">
        <w:tc>
          <w:tcPr>
            <w:tcW w:w="534" w:type="dxa"/>
            <w:vAlign w:val="center"/>
          </w:tcPr>
          <w:p w14:paraId="69891183"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04</w:t>
            </w:r>
          </w:p>
        </w:tc>
        <w:tc>
          <w:tcPr>
            <w:tcW w:w="3969" w:type="dxa"/>
            <w:vAlign w:val="center"/>
          </w:tcPr>
          <w:p w14:paraId="4A71B89D"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Estimativa de custos global| (inciso II, § 2º, art. 40, Lei 8.666/93):</w:t>
            </w:r>
          </w:p>
        </w:tc>
        <w:tc>
          <w:tcPr>
            <w:tcW w:w="4707" w:type="dxa"/>
            <w:vAlign w:val="center"/>
          </w:tcPr>
          <w:p w14:paraId="07C439B4" w14:textId="15511DE9" w:rsidR="005C6139" w:rsidRPr="008E57D0" w:rsidRDefault="006851C6" w:rsidP="000631EF">
            <w:pPr>
              <w:spacing w:before="120" w:after="120" w:line="360" w:lineRule="auto"/>
              <w:rPr>
                <w:rFonts w:ascii="Arial" w:hAnsi="Arial" w:cs="Arial"/>
                <w:sz w:val="20"/>
                <w:szCs w:val="20"/>
                <w:lang w:val="pt-BR"/>
              </w:rPr>
            </w:pPr>
            <w:r w:rsidRPr="004A2240">
              <w:rPr>
                <w:rFonts w:ascii="Arial" w:hAnsi="Arial" w:cs="Arial"/>
                <w:color w:val="000000" w:themeColor="text1"/>
                <w:sz w:val="20"/>
                <w:szCs w:val="20"/>
                <w:lang w:val="pt-BR"/>
              </w:rPr>
              <w:t>R$</w:t>
            </w:r>
            <w:r w:rsidR="00A33229">
              <w:rPr>
                <w:rFonts w:ascii="Arial" w:hAnsi="Arial" w:cs="Arial"/>
                <w:color w:val="000000" w:themeColor="text1"/>
                <w:sz w:val="20"/>
                <w:szCs w:val="20"/>
                <w:lang w:val="pt-BR"/>
              </w:rPr>
              <w:t xml:space="preserve"> </w:t>
            </w:r>
            <w:r w:rsidR="00F6327F">
              <w:rPr>
                <w:rFonts w:ascii="Arial" w:hAnsi="Arial" w:cs="Arial"/>
                <w:color w:val="000000" w:themeColor="text1"/>
                <w:sz w:val="20"/>
                <w:szCs w:val="20"/>
                <w:lang w:val="pt-BR"/>
              </w:rPr>
              <w:t>570</w:t>
            </w:r>
            <w:r w:rsidR="00A33229">
              <w:rPr>
                <w:rFonts w:ascii="Arial" w:hAnsi="Arial" w:cs="Arial"/>
                <w:color w:val="000000" w:themeColor="text1"/>
                <w:sz w:val="20"/>
                <w:szCs w:val="20"/>
                <w:lang w:val="pt-BR"/>
              </w:rPr>
              <w:t>.000</w:t>
            </w:r>
            <w:r w:rsidR="00D16715">
              <w:rPr>
                <w:rFonts w:ascii="Arial" w:hAnsi="Arial" w:cs="Arial"/>
                <w:color w:val="000000" w:themeColor="text1"/>
                <w:sz w:val="20"/>
                <w:szCs w:val="20"/>
                <w:lang w:val="pt-BR"/>
              </w:rPr>
              <w:t>,00</w:t>
            </w:r>
            <w:r w:rsidR="00DE22E3" w:rsidRPr="004A2240">
              <w:rPr>
                <w:rFonts w:ascii="Arial" w:hAnsi="Arial" w:cs="Arial"/>
                <w:color w:val="000000" w:themeColor="text1"/>
                <w:sz w:val="20"/>
                <w:szCs w:val="20"/>
                <w:lang w:val="pt-BR"/>
              </w:rPr>
              <w:t xml:space="preserve"> </w:t>
            </w:r>
            <w:r w:rsidR="00DE22E3" w:rsidRPr="008E57D0">
              <w:rPr>
                <w:rFonts w:ascii="Arial" w:hAnsi="Arial" w:cs="Arial"/>
                <w:sz w:val="20"/>
                <w:szCs w:val="20"/>
                <w:lang w:val="pt-BR"/>
              </w:rPr>
              <w:t xml:space="preserve">para os </w:t>
            </w:r>
            <w:r w:rsidR="00D16715">
              <w:rPr>
                <w:rFonts w:ascii="Arial" w:hAnsi="Arial" w:cs="Arial"/>
                <w:sz w:val="20"/>
                <w:szCs w:val="20"/>
                <w:lang w:val="pt-BR"/>
              </w:rPr>
              <w:t>180 dias</w:t>
            </w:r>
          </w:p>
        </w:tc>
      </w:tr>
      <w:tr w:rsidR="005C6139" w:rsidRPr="00092722" w14:paraId="4C6DFC5A" w14:textId="77777777" w:rsidTr="00324645">
        <w:tc>
          <w:tcPr>
            <w:tcW w:w="534" w:type="dxa"/>
            <w:vAlign w:val="center"/>
          </w:tcPr>
          <w:p w14:paraId="5909218B"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05</w:t>
            </w:r>
          </w:p>
        </w:tc>
        <w:tc>
          <w:tcPr>
            <w:tcW w:w="3969" w:type="dxa"/>
            <w:vAlign w:val="center"/>
          </w:tcPr>
          <w:p w14:paraId="4E58CA34"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Prazo estipulado de vigência contratual:</w:t>
            </w:r>
          </w:p>
        </w:tc>
        <w:tc>
          <w:tcPr>
            <w:tcW w:w="4707" w:type="dxa"/>
            <w:vAlign w:val="center"/>
          </w:tcPr>
          <w:p w14:paraId="3F521EA2" w14:textId="7ED60AD7" w:rsidR="005C6139" w:rsidRPr="008E57D0" w:rsidRDefault="00F43705"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 xml:space="preserve">A vigência do contrato será de </w:t>
            </w:r>
            <w:r w:rsidR="00D16715">
              <w:rPr>
                <w:rFonts w:ascii="Arial" w:hAnsi="Arial" w:cs="Arial"/>
                <w:sz w:val="20"/>
                <w:szCs w:val="20"/>
                <w:lang w:val="pt-BR"/>
              </w:rPr>
              <w:t>até 180</w:t>
            </w:r>
            <w:r w:rsidRPr="008E57D0">
              <w:rPr>
                <w:rFonts w:ascii="Arial" w:hAnsi="Arial" w:cs="Arial"/>
                <w:sz w:val="20"/>
                <w:szCs w:val="20"/>
                <w:lang w:val="pt-BR"/>
              </w:rPr>
              <w:t xml:space="preserve"> (</w:t>
            </w:r>
            <w:r w:rsidR="00D16715">
              <w:rPr>
                <w:rFonts w:ascii="Arial" w:hAnsi="Arial" w:cs="Arial"/>
                <w:sz w:val="20"/>
                <w:szCs w:val="20"/>
                <w:lang w:val="pt-BR"/>
              </w:rPr>
              <w:t>cento e oitenta</w:t>
            </w:r>
            <w:r w:rsidRPr="008E57D0">
              <w:rPr>
                <w:rFonts w:ascii="Arial" w:hAnsi="Arial" w:cs="Arial"/>
                <w:sz w:val="20"/>
                <w:szCs w:val="20"/>
                <w:lang w:val="pt-BR"/>
              </w:rPr>
              <w:t xml:space="preserve">) </w:t>
            </w:r>
            <w:r w:rsidR="00D16715">
              <w:rPr>
                <w:rFonts w:ascii="Arial" w:hAnsi="Arial" w:cs="Arial"/>
                <w:sz w:val="20"/>
                <w:szCs w:val="20"/>
                <w:lang w:val="pt-BR"/>
              </w:rPr>
              <w:t>dias</w:t>
            </w:r>
            <w:r w:rsidRPr="008E57D0">
              <w:rPr>
                <w:rFonts w:ascii="Arial" w:hAnsi="Arial" w:cs="Arial"/>
                <w:sz w:val="20"/>
                <w:szCs w:val="20"/>
                <w:lang w:val="pt-BR"/>
              </w:rPr>
              <w:t xml:space="preserve">, </w:t>
            </w:r>
            <w:r w:rsidR="00D16715">
              <w:rPr>
                <w:rFonts w:ascii="Arial" w:hAnsi="Arial" w:cs="Arial"/>
                <w:sz w:val="20"/>
                <w:szCs w:val="20"/>
                <w:lang w:val="pt-BR"/>
              </w:rPr>
              <w:t xml:space="preserve">não </w:t>
            </w:r>
            <w:r w:rsidRPr="008E57D0">
              <w:rPr>
                <w:rFonts w:ascii="Arial" w:hAnsi="Arial" w:cs="Arial"/>
                <w:sz w:val="20"/>
                <w:szCs w:val="20"/>
                <w:lang w:val="pt-BR"/>
              </w:rPr>
              <w:t>podendo ser prorrogado</w:t>
            </w:r>
            <w:r w:rsidR="00AC0FD5" w:rsidRPr="008E57D0">
              <w:rPr>
                <w:rFonts w:ascii="Arial" w:hAnsi="Arial" w:cs="Arial"/>
                <w:sz w:val="20"/>
                <w:szCs w:val="20"/>
                <w:lang w:val="pt-BR"/>
              </w:rPr>
              <w:t xml:space="preserve"> de acordo com </w:t>
            </w:r>
            <w:r w:rsidR="002A1D12">
              <w:rPr>
                <w:rFonts w:ascii="Arial" w:hAnsi="Arial" w:cs="Arial"/>
                <w:sz w:val="20"/>
                <w:szCs w:val="20"/>
                <w:lang w:val="pt-BR"/>
              </w:rPr>
              <w:t>Art. 24</w:t>
            </w:r>
            <w:r w:rsidR="00961C76">
              <w:rPr>
                <w:rFonts w:ascii="Arial" w:hAnsi="Arial" w:cs="Arial"/>
                <w:sz w:val="20"/>
                <w:szCs w:val="20"/>
                <w:lang w:val="pt-BR"/>
              </w:rPr>
              <w:t>, IV</w:t>
            </w:r>
            <w:r w:rsidR="002A1D12">
              <w:rPr>
                <w:rFonts w:ascii="Arial" w:hAnsi="Arial" w:cs="Arial"/>
                <w:sz w:val="20"/>
                <w:szCs w:val="20"/>
                <w:lang w:val="pt-BR"/>
              </w:rPr>
              <w:t xml:space="preserve"> d</w:t>
            </w:r>
            <w:r w:rsidR="00AC0FD5" w:rsidRPr="008E57D0">
              <w:rPr>
                <w:rFonts w:ascii="Arial" w:hAnsi="Arial" w:cs="Arial"/>
                <w:sz w:val="20"/>
                <w:szCs w:val="20"/>
                <w:lang w:val="pt-BR"/>
              </w:rPr>
              <w:t>a Lei 8.666/93</w:t>
            </w:r>
          </w:p>
        </w:tc>
      </w:tr>
      <w:tr w:rsidR="005C6139" w:rsidRPr="00092722" w14:paraId="34C6EA37" w14:textId="77777777" w:rsidTr="00324645">
        <w:tc>
          <w:tcPr>
            <w:tcW w:w="534" w:type="dxa"/>
            <w:vAlign w:val="center"/>
          </w:tcPr>
          <w:p w14:paraId="3276D7D2"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06</w:t>
            </w:r>
          </w:p>
        </w:tc>
        <w:tc>
          <w:tcPr>
            <w:tcW w:w="3969" w:type="dxa"/>
            <w:vAlign w:val="center"/>
          </w:tcPr>
          <w:p w14:paraId="144265F0"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Informação Orçamentária:</w:t>
            </w:r>
          </w:p>
        </w:tc>
        <w:tc>
          <w:tcPr>
            <w:tcW w:w="4707" w:type="dxa"/>
            <w:vAlign w:val="center"/>
          </w:tcPr>
          <w:p w14:paraId="524D6913" w14:textId="77777777" w:rsidR="00823297" w:rsidRPr="008E57D0" w:rsidRDefault="00823297"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Natureza de despesa: 33.90.39</w:t>
            </w:r>
          </w:p>
          <w:p w14:paraId="7EC4E347" w14:textId="77777777" w:rsidR="00823297" w:rsidRPr="008E57D0" w:rsidRDefault="00823297"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Programa: 10.126.0031.1722</w:t>
            </w:r>
          </w:p>
          <w:p w14:paraId="625011C7" w14:textId="77777777" w:rsidR="00823297" w:rsidRPr="008E57D0" w:rsidRDefault="00823297"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Fonte: 0104</w:t>
            </w:r>
          </w:p>
        </w:tc>
      </w:tr>
      <w:tr w:rsidR="005C6139" w:rsidRPr="00092722" w14:paraId="04881197" w14:textId="77777777" w:rsidTr="00324645">
        <w:tc>
          <w:tcPr>
            <w:tcW w:w="534" w:type="dxa"/>
            <w:vAlign w:val="center"/>
          </w:tcPr>
          <w:p w14:paraId="4E142189"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07</w:t>
            </w:r>
          </w:p>
        </w:tc>
        <w:tc>
          <w:tcPr>
            <w:tcW w:w="3969" w:type="dxa"/>
            <w:vAlign w:val="center"/>
          </w:tcPr>
          <w:p w14:paraId="755771A3"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Unidade Administrativa responsável pela execução do objeto e fiscalização:</w:t>
            </w:r>
          </w:p>
        </w:tc>
        <w:tc>
          <w:tcPr>
            <w:tcW w:w="4707" w:type="dxa"/>
            <w:vAlign w:val="center"/>
          </w:tcPr>
          <w:p w14:paraId="36AF777F" w14:textId="77777777" w:rsidR="005C6139" w:rsidRPr="008E57D0" w:rsidRDefault="00324645"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Gerência de Tecnologia da Informação</w:t>
            </w:r>
          </w:p>
        </w:tc>
      </w:tr>
      <w:tr w:rsidR="005C6139" w:rsidRPr="00092722" w14:paraId="4A3FBF49" w14:textId="77777777" w:rsidTr="00324645">
        <w:tc>
          <w:tcPr>
            <w:tcW w:w="534" w:type="dxa"/>
            <w:vAlign w:val="center"/>
          </w:tcPr>
          <w:p w14:paraId="73178826"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08</w:t>
            </w:r>
          </w:p>
        </w:tc>
        <w:tc>
          <w:tcPr>
            <w:tcW w:w="3969" w:type="dxa"/>
            <w:vAlign w:val="center"/>
          </w:tcPr>
          <w:p w14:paraId="68CEFFC8"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Equipe responsável pela elaboração do termo de referência:</w:t>
            </w:r>
          </w:p>
        </w:tc>
        <w:tc>
          <w:tcPr>
            <w:tcW w:w="4707" w:type="dxa"/>
            <w:vAlign w:val="center"/>
          </w:tcPr>
          <w:p w14:paraId="68377DBC" w14:textId="77777777" w:rsidR="009A0F31" w:rsidRPr="008E57D0" w:rsidRDefault="00D16715" w:rsidP="000631EF">
            <w:pPr>
              <w:spacing w:before="120" w:line="360" w:lineRule="auto"/>
              <w:rPr>
                <w:rFonts w:ascii="Arial" w:hAnsi="Arial" w:cs="Arial"/>
                <w:b/>
                <w:sz w:val="20"/>
                <w:szCs w:val="20"/>
                <w:lang w:val="pt-BR"/>
              </w:rPr>
            </w:pPr>
            <w:r>
              <w:rPr>
                <w:rFonts w:ascii="Arial" w:hAnsi="Arial" w:cs="Arial"/>
                <w:b/>
                <w:sz w:val="20"/>
                <w:szCs w:val="20"/>
                <w:lang w:val="pt-BR"/>
              </w:rPr>
              <w:t>Marcio Merçon de Vargas</w:t>
            </w:r>
          </w:p>
          <w:p w14:paraId="33DF8C95" w14:textId="77777777" w:rsidR="009A0F31" w:rsidRPr="008E57D0" w:rsidRDefault="009A0F31" w:rsidP="000631EF">
            <w:pPr>
              <w:spacing w:line="360" w:lineRule="auto"/>
              <w:rPr>
                <w:rFonts w:ascii="Arial" w:hAnsi="Arial" w:cs="Arial"/>
                <w:sz w:val="20"/>
                <w:szCs w:val="20"/>
                <w:lang w:val="pt-BR"/>
              </w:rPr>
            </w:pPr>
            <w:r w:rsidRPr="008E57D0">
              <w:rPr>
                <w:rFonts w:ascii="Arial" w:hAnsi="Arial" w:cs="Arial"/>
                <w:sz w:val="20"/>
                <w:szCs w:val="20"/>
                <w:lang w:val="pt-BR"/>
              </w:rPr>
              <w:t xml:space="preserve">Nº Funcional </w:t>
            </w:r>
            <w:r w:rsidR="00D16715">
              <w:rPr>
                <w:rFonts w:ascii="Arial" w:hAnsi="Arial" w:cs="Arial"/>
                <w:sz w:val="20"/>
                <w:szCs w:val="20"/>
                <w:lang w:val="pt-BR"/>
              </w:rPr>
              <w:t>3419096</w:t>
            </w:r>
          </w:p>
          <w:p w14:paraId="22211090" w14:textId="77777777" w:rsidR="009A0F31" w:rsidRPr="008E57D0" w:rsidRDefault="009A0F31" w:rsidP="000631EF">
            <w:pPr>
              <w:spacing w:line="360" w:lineRule="auto"/>
              <w:rPr>
                <w:rFonts w:ascii="Arial" w:hAnsi="Arial" w:cs="Arial"/>
                <w:sz w:val="20"/>
                <w:szCs w:val="20"/>
                <w:lang w:val="pt-BR"/>
              </w:rPr>
            </w:pPr>
            <w:r w:rsidRPr="008E57D0">
              <w:rPr>
                <w:rFonts w:ascii="Arial" w:hAnsi="Arial" w:cs="Arial"/>
                <w:sz w:val="20"/>
                <w:szCs w:val="20"/>
                <w:lang w:val="pt-BR"/>
              </w:rPr>
              <w:t>Gerente de Tecnologia da Informação/SESA</w:t>
            </w:r>
          </w:p>
          <w:p w14:paraId="69853562" w14:textId="77777777" w:rsidR="009A0F31" w:rsidRPr="008E57D0" w:rsidRDefault="00D16715" w:rsidP="000631EF">
            <w:pPr>
              <w:spacing w:line="360" w:lineRule="auto"/>
              <w:rPr>
                <w:rFonts w:ascii="Arial" w:hAnsi="Arial" w:cs="Arial"/>
                <w:sz w:val="20"/>
                <w:szCs w:val="20"/>
                <w:lang w:val="pt-BR"/>
              </w:rPr>
            </w:pPr>
            <w:r>
              <w:rPr>
                <w:rFonts w:ascii="Arial" w:hAnsi="Arial" w:cs="Arial"/>
                <w:sz w:val="20"/>
                <w:szCs w:val="20"/>
                <w:lang w:val="pt-BR"/>
              </w:rPr>
              <w:t>marciovargas</w:t>
            </w:r>
            <w:r w:rsidR="000978AD" w:rsidRPr="008E57D0">
              <w:rPr>
                <w:rFonts w:ascii="Arial" w:hAnsi="Arial" w:cs="Arial"/>
                <w:sz w:val="20"/>
                <w:szCs w:val="20"/>
                <w:lang w:val="pt-BR"/>
              </w:rPr>
              <w:t>@saude.es.gov.br</w:t>
            </w:r>
          </w:p>
          <w:p w14:paraId="365DDEF9" w14:textId="77777777" w:rsidR="00727648" w:rsidRPr="008E57D0" w:rsidRDefault="009A0F31" w:rsidP="000631EF">
            <w:pPr>
              <w:spacing w:line="360" w:lineRule="auto"/>
              <w:rPr>
                <w:rFonts w:ascii="Arial" w:hAnsi="Arial" w:cs="Arial"/>
                <w:sz w:val="20"/>
                <w:szCs w:val="20"/>
                <w:lang w:val="pt-BR"/>
              </w:rPr>
            </w:pPr>
            <w:r w:rsidRPr="008E57D0">
              <w:rPr>
                <w:rFonts w:ascii="Arial" w:hAnsi="Arial" w:cs="Arial"/>
                <w:sz w:val="20"/>
                <w:szCs w:val="20"/>
                <w:lang w:val="pt-BR"/>
              </w:rPr>
              <w:t>(27) 3347-5601</w:t>
            </w:r>
          </w:p>
        </w:tc>
      </w:tr>
      <w:tr w:rsidR="005C6139" w:rsidRPr="008E57D0" w14:paraId="5A1CF7FB" w14:textId="77777777" w:rsidTr="00324645">
        <w:tc>
          <w:tcPr>
            <w:tcW w:w="534" w:type="dxa"/>
            <w:vAlign w:val="center"/>
          </w:tcPr>
          <w:p w14:paraId="0A9A42A4"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t>09</w:t>
            </w:r>
          </w:p>
        </w:tc>
        <w:tc>
          <w:tcPr>
            <w:tcW w:w="3969" w:type="dxa"/>
            <w:vAlign w:val="center"/>
          </w:tcPr>
          <w:p w14:paraId="5AFB4F5D"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Versão e data do Termo de Referência:</w:t>
            </w:r>
          </w:p>
        </w:tc>
        <w:tc>
          <w:tcPr>
            <w:tcW w:w="4707" w:type="dxa"/>
            <w:vAlign w:val="center"/>
          </w:tcPr>
          <w:p w14:paraId="76208F0E" w14:textId="77777777" w:rsidR="005C6139" w:rsidRPr="008E57D0" w:rsidRDefault="00324645"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 xml:space="preserve">Versão </w:t>
            </w:r>
            <w:r w:rsidR="007B67C4" w:rsidRPr="008E57D0">
              <w:rPr>
                <w:rFonts w:ascii="Arial" w:hAnsi="Arial" w:cs="Arial"/>
                <w:sz w:val="20"/>
                <w:szCs w:val="20"/>
                <w:lang w:val="pt-BR"/>
              </w:rPr>
              <w:t>1</w:t>
            </w:r>
            <w:r w:rsidRPr="008E57D0">
              <w:rPr>
                <w:rFonts w:ascii="Arial" w:hAnsi="Arial" w:cs="Arial"/>
                <w:sz w:val="20"/>
                <w:szCs w:val="20"/>
                <w:lang w:val="pt-BR"/>
              </w:rPr>
              <w:t xml:space="preserve">.00 – </w:t>
            </w:r>
            <w:r w:rsidR="00D16715">
              <w:rPr>
                <w:rFonts w:ascii="Arial" w:hAnsi="Arial" w:cs="Arial"/>
                <w:sz w:val="20"/>
                <w:szCs w:val="20"/>
                <w:lang w:val="pt-BR"/>
              </w:rPr>
              <w:t>14/06/2019</w:t>
            </w:r>
          </w:p>
        </w:tc>
      </w:tr>
      <w:tr w:rsidR="005C6139" w:rsidRPr="00092722" w14:paraId="7BF9201C" w14:textId="77777777" w:rsidTr="00324645">
        <w:tc>
          <w:tcPr>
            <w:tcW w:w="534" w:type="dxa"/>
            <w:vAlign w:val="center"/>
          </w:tcPr>
          <w:p w14:paraId="2462479B" w14:textId="77777777" w:rsidR="005C6139" w:rsidRPr="008E57D0" w:rsidRDefault="005C6139" w:rsidP="00DE6348">
            <w:pPr>
              <w:spacing w:before="240" w:after="120" w:line="360" w:lineRule="auto"/>
              <w:jc w:val="center"/>
              <w:rPr>
                <w:rFonts w:ascii="Arial" w:hAnsi="Arial" w:cs="Arial"/>
                <w:sz w:val="20"/>
                <w:szCs w:val="20"/>
                <w:lang w:val="pt-BR"/>
              </w:rPr>
            </w:pPr>
            <w:r w:rsidRPr="008E57D0">
              <w:rPr>
                <w:rFonts w:ascii="Arial" w:hAnsi="Arial" w:cs="Arial"/>
                <w:sz w:val="20"/>
                <w:szCs w:val="20"/>
                <w:lang w:val="pt-BR"/>
              </w:rPr>
              <w:t>10</w:t>
            </w:r>
          </w:p>
        </w:tc>
        <w:tc>
          <w:tcPr>
            <w:tcW w:w="3969" w:type="dxa"/>
            <w:vAlign w:val="center"/>
          </w:tcPr>
          <w:p w14:paraId="6961BC9A"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Data prevista para implantação:</w:t>
            </w:r>
          </w:p>
        </w:tc>
        <w:tc>
          <w:tcPr>
            <w:tcW w:w="4707" w:type="dxa"/>
            <w:vAlign w:val="center"/>
          </w:tcPr>
          <w:p w14:paraId="658D6218" w14:textId="43325E70" w:rsidR="005C6139" w:rsidRPr="008E57D0" w:rsidRDefault="00FA386D" w:rsidP="000631EF">
            <w:pPr>
              <w:spacing w:before="120" w:after="120" w:line="360" w:lineRule="auto"/>
              <w:rPr>
                <w:rFonts w:ascii="Arial" w:hAnsi="Arial" w:cs="Arial"/>
                <w:sz w:val="20"/>
                <w:szCs w:val="20"/>
                <w:lang w:val="pt-BR"/>
              </w:rPr>
            </w:pPr>
            <w:r w:rsidRPr="008E57D0">
              <w:rPr>
                <w:rFonts w:ascii="Arial" w:hAnsi="Arial" w:cs="Arial"/>
                <w:bCs/>
                <w:sz w:val="20"/>
                <w:szCs w:val="20"/>
                <w:lang w:val="pt-BR"/>
              </w:rPr>
              <w:t>I</w:t>
            </w:r>
            <w:r w:rsidR="00216B5A" w:rsidRPr="008E57D0">
              <w:rPr>
                <w:rFonts w:ascii="Arial" w:hAnsi="Arial" w:cs="Arial"/>
                <w:bCs/>
                <w:sz w:val="20"/>
                <w:szCs w:val="20"/>
                <w:lang w:val="pt-BR"/>
              </w:rPr>
              <w:t xml:space="preserve">nício da execução dos serviços </w:t>
            </w:r>
            <w:r w:rsidR="00D16715">
              <w:rPr>
                <w:rFonts w:ascii="Arial" w:hAnsi="Arial" w:cs="Arial"/>
                <w:bCs/>
                <w:sz w:val="20"/>
                <w:szCs w:val="20"/>
                <w:lang w:val="pt-BR"/>
              </w:rPr>
              <w:t xml:space="preserve">deverá ser a partir de </w:t>
            </w:r>
            <w:r w:rsidR="00A1483F">
              <w:rPr>
                <w:rFonts w:ascii="Arial" w:hAnsi="Arial" w:cs="Arial"/>
                <w:bCs/>
                <w:sz w:val="20"/>
                <w:szCs w:val="20"/>
                <w:lang w:val="pt-BR"/>
              </w:rPr>
              <w:t>27</w:t>
            </w:r>
            <w:r w:rsidR="00D16715">
              <w:rPr>
                <w:rFonts w:ascii="Arial" w:hAnsi="Arial" w:cs="Arial"/>
                <w:bCs/>
                <w:sz w:val="20"/>
                <w:szCs w:val="20"/>
                <w:lang w:val="pt-BR"/>
              </w:rPr>
              <w:t>/0</w:t>
            </w:r>
            <w:r w:rsidR="00A1483F">
              <w:rPr>
                <w:rFonts w:ascii="Arial" w:hAnsi="Arial" w:cs="Arial"/>
                <w:bCs/>
                <w:sz w:val="20"/>
                <w:szCs w:val="20"/>
                <w:lang w:val="pt-BR"/>
              </w:rPr>
              <w:t>1</w:t>
            </w:r>
            <w:r w:rsidR="00D16715">
              <w:rPr>
                <w:rFonts w:ascii="Arial" w:hAnsi="Arial" w:cs="Arial"/>
                <w:bCs/>
                <w:sz w:val="20"/>
                <w:szCs w:val="20"/>
                <w:lang w:val="pt-BR"/>
              </w:rPr>
              <w:t>/20</w:t>
            </w:r>
            <w:r w:rsidR="00A1483F">
              <w:rPr>
                <w:rFonts w:ascii="Arial" w:hAnsi="Arial" w:cs="Arial"/>
                <w:bCs/>
                <w:sz w:val="20"/>
                <w:szCs w:val="20"/>
                <w:lang w:val="pt-BR"/>
              </w:rPr>
              <w:t>20</w:t>
            </w:r>
            <w:r w:rsidR="00D16715">
              <w:rPr>
                <w:rFonts w:ascii="Arial" w:hAnsi="Arial" w:cs="Arial"/>
                <w:bCs/>
                <w:sz w:val="20"/>
                <w:szCs w:val="20"/>
                <w:lang w:val="pt-BR"/>
              </w:rPr>
              <w:t>.</w:t>
            </w:r>
          </w:p>
        </w:tc>
      </w:tr>
      <w:tr w:rsidR="005C6139" w:rsidRPr="008E57D0" w14:paraId="5E1FE5F9" w14:textId="77777777" w:rsidTr="00324645">
        <w:tc>
          <w:tcPr>
            <w:tcW w:w="534" w:type="dxa"/>
            <w:vAlign w:val="center"/>
          </w:tcPr>
          <w:p w14:paraId="1F51D9DF" w14:textId="77777777" w:rsidR="005C6139" w:rsidRPr="008E57D0" w:rsidRDefault="005C6139" w:rsidP="000631EF">
            <w:pPr>
              <w:spacing w:before="120" w:after="120" w:line="360" w:lineRule="auto"/>
              <w:jc w:val="center"/>
              <w:rPr>
                <w:rFonts w:ascii="Arial" w:hAnsi="Arial" w:cs="Arial"/>
                <w:sz w:val="20"/>
                <w:szCs w:val="20"/>
                <w:lang w:val="pt-BR"/>
              </w:rPr>
            </w:pPr>
            <w:r w:rsidRPr="008E57D0">
              <w:rPr>
                <w:rFonts w:ascii="Arial" w:hAnsi="Arial" w:cs="Arial"/>
                <w:sz w:val="20"/>
                <w:szCs w:val="20"/>
                <w:lang w:val="pt-BR"/>
              </w:rPr>
              <w:lastRenderedPageBreak/>
              <w:t>11</w:t>
            </w:r>
          </w:p>
        </w:tc>
        <w:tc>
          <w:tcPr>
            <w:tcW w:w="3969" w:type="dxa"/>
            <w:vAlign w:val="center"/>
          </w:tcPr>
          <w:p w14:paraId="221FF1B1" w14:textId="77777777" w:rsidR="005C6139" w:rsidRPr="008E57D0" w:rsidRDefault="005C6139" w:rsidP="000631EF">
            <w:pPr>
              <w:spacing w:before="120" w:after="120" w:line="360" w:lineRule="auto"/>
              <w:rPr>
                <w:rFonts w:ascii="Arial" w:hAnsi="Arial" w:cs="Arial"/>
                <w:sz w:val="20"/>
                <w:szCs w:val="20"/>
                <w:lang w:val="pt-BR"/>
              </w:rPr>
            </w:pPr>
            <w:r w:rsidRPr="008E57D0">
              <w:rPr>
                <w:rFonts w:ascii="Arial" w:hAnsi="Arial" w:cs="Arial"/>
                <w:sz w:val="20"/>
                <w:szCs w:val="20"/>
                <w:lang w:val="pt-BR"/>
              </w:rPr>
              <w:t>Fiscalização:</w:t>
            </w:r>
          </w:p>
        </w:tc>
        <w:tc>
          <w:tcPr>
            <w:tcW w:w="4707" w:type="dxa"/>
            <w:vAlign w:val="center"/>
          </w:tcPr>
          <w:p w14:paraId="3E87D730" w14:textId="77777777" w:rsidR="0031039B" w:rsidRPr="008E57D0" w:rsidRDefault="0031039B" w:rsidP="000631EF">
            <w:pPr>
              <w:pStyle w:val="PargrafodaLista"/>
              <w:numPr>
                <w:ilvl w:val="0"/>
                <w:numId w:val="3"/>
              </w:numPr>
              <w:spacing w:before="120" w:line="360" w:lineRule="auto"/>
              <w:ind w:left="317" w:hanging="284"/>
              <w:rPr>
                <w:rFonts w:ascii="Arial" w:hAnsi="Arial" w:cs="Arial"/>
                <w:b/>
                <w:sz w:val="20"/>
                <w:szCs w:val="20"/>
                <w:lang w:val="pt-BR"/>
              </w:rPr>
            </w:pPr>
            <w:r w:rsidRPr="008E57D0">
              <w:rPr>
                <w:rFonts w:ascii="Arial" w:hAnsi="Arial" w:cs="Arial"/>
                <w:b/>
                <w:sz w:val="20"/>
                <w:szCs w:val="20"/>
                <w:lang w:val="pt-BR"/>
              </w:rPr>
              <w:t>TITULAR</w:t>
            </w:r>
          </w:p>
          <w:p w14:paraId="7C5715A4" w14:textId="3311E962" w:rsidR="0031039B" w:rsidRPr="008E57D0" w:rsidRDefault="0042686D" w:rsidP="000631EF">
            <w:pPr>
              <w:spacing w:line="360" w:lineRule="auto"/>
              <w:ind w:left="317"/>
              <w:rPr>
                <w:rFonts w:ascii="Arial" w:hAnsi="Arial" w:cs="Arial"/>
                <w:sz w:val="20"/>
                <w:szCs w:val="20"/>
                <w:lang w:val="pt-BR"/>
              </w:rPr>
            </w:pPr>
            <w:r>
              <w:rPr>
                <w:rFonts w:ascii="Arial" w:hAnsi="Arial" w:cs="Arial"/>
                <w:sz w:val="20"/>
                <w:szCs w:val="20"/>
                <w:lang w:val="pt-BR"/>
              </w:rPr>
              <w:t>Luciana Carmen Recla Pereira</w:t>
            </w:r>
          </w:p>
          <w:p w14:paraId="33E6202D" w14:textId="77777777" w:rsidR="0031039B" w:rsidRPr="008E57D0" w:rsidRDefault="0031039B" w:rsidP="000631EF">
            <w:pPr>
              <w:pStyle w:val="PargrafodaLista"/>
              <w:numPr>
                <w:ilvl w:val="0"/>
                <w:numId w:val="3"/>
              </w:numPr>
              <w:spacing w:line="360" w:lineRule="auto"/>
              <w:ind w:left="317" w:hanging="284"/>
              <w:rPr>
                <w:rFonts w:ascii="Arial" w:hAnsi="Arial" w:cs="Arial"/>
                <w:b/>
                <w:sz w:val="20"/>
                <w:szCs w:val="20"/>
                <w:lang w:val="pt-BR"/>
              </w:rPr>
            </w:pPr>
            <w:r w:rsidRPr="008E57D0">
              <w:rPr>
                <w:rFonts w:ascii="Arial" w:hAnsi="Arial" w:cs="Arial"/>
                <w:b/>
                <w:sz w:val="20"/>
                <w:szCs w:val="20"/>
                <w:lang w:val="pt-BR"/>
              </w:rPr>
              <w:t>SUPLENTE</w:t>
            </w:r>
          </w:p>
          <w:p w14:paraId="1E6D31E5" w14:textId="6CEF2088" w:rsidR="00535C2B" w:rsidRPr="008E57D0" w:rsidRDefault="0042686D" w:rsidP="000631EF">
            <w:pPr>
              <w:spacing w:after="120" w:line="360" w:lineRule="auto"/>
              <w:ind w:left="317"/>
              <w:rPr>
                <w:rFonts w:ascii="Arial" w:hAnsi="Arial" w:cs="Arial"/>
                <w:sz w:val="20"/>
                <w:szCs w:val="20"/>
                <w:lang w:val="pt-BR"/>
              </w:rPr>
            </w:pPr>
            <w:proofErr w:type="spellStart"/>
            <w:r w:rsidRPr="0042686D">
              <w:rPr>
                <w:rFonts w:ascii="Arial" w:hAnsi="Arial" w:cs="Arial"/>
                <w:sz w:val="20"/>
                <w:szCs w:val="20"/>
                <w:lang w:val="pt-BR"/>
              </w:rPr>
              <w:t>Rosineia</w:t>
            </w:r>
            <w:proofErr w:type="spellEnd"/>
            <w:r w:rsidRPr="0042686D">
              <w:rPr>
                <w:rFonts w:ascii="Arial" w:hAnsi="Arial" w:cs="Arial"/>
                <w:sz w:val="20"/>
                <w:szCs w:val="20"/>
                <w:lang w:val="pt-BR"/>
              </w:rPr>
              <w:t xml:space="preserve"> Maria Cosmo</w:t>
            </w:r>
          </w:p>
        </w:tc>
      </w:tr>
    </w:tbl>
    <w:p w14:paraId="08C65BC0" w14:textId="77777777" w:rsidR="001E15EE" w:rsidRPr="008E57D0" w:rsidRDefault="001E15EE">
      <w:pPr>
        <w:rPr>
          <w:rFonts w:ascii="Arial" w:hAnsi="Arial" w:cs="Arial"/>
          <w:lang w:val="pt-BR"/>
        </w:rPr>
      </w:pPr>
    </w:p>
    <w:p w14:paraId="3CBA8381" w14:textId="77777777" w:rsidR="00260949" w:rsidRPr="008E57D0" w:rsidRDefault="001E15EE">
      <w:pPr>
        <w:widowControl/>
        <w:spacing w:after="200" w:line="276" w:lineRule="auto"/>
        <w:rPr>
          <w:rFonts w:ascii="Arial" w:hAnsi="Arial" w:cs="Arial"/>
          <w:lang w:val="pt-BR"/>
        </w:rPr>
      </w:pPr>
      <w:r w:rsidRPr="008E57D0">
        <w:rPr>
          <w:rFonts w:ascii="Arial" w:hAnsi="Arial" w:cs="Arial"/>
          <w:lang w:val="pt-BR"/>
        </w:rPr>
        <w:br w:type="page"/>
      </w:r>
    </w:p>
    <w:sdt>
      <w:sdtPr>
        <w:rPr>
          <w:rFonts w:ascii="Arial" w:eastAsia="Century Gothic" w:hAnsi="Arial" w:cs="Arial"/>
          <w:color w:val="auto"/>
          <w:sz w:val="20"/>
          <w:szCs w:val="20"/>
          <w:lang w:val="en-US" w:eastAsia="en-US"/>
        </w:rPr>
        <w:id w:val="369043438"/>
        <w:docPartObj>
          <w:docPartGallery w:val="Table of Contents"/>
          <w:docPartUnique/>
        </w:docPartObj>
      </w:sdtPr>
      <w:sdtEndPr>
        <w:rPr>
          <w:b/>
          <w:bCs/>
          <w:szCs w:val="22"/>
        </w:rPr>
      </w:sdtEndPr>
      <w:sdtContent>
        <w:p w14:paraId="5A53D2E3" w14:textId="77777777" w:rsidR="00260949" w:rsidRPr="00EA22A2" w:rsidRDefault="00260949" w:rsidP="001A4A42">
          <w:pPr>
            <w:pStyle w:val="CabealhodoSumrio"/>
            <w:spacing w:line="360" w:lineRule="auto"/>
            <w:rPr>
              <w:rFonts w:ascii="Arial" w:hAnsi="Arial" w:cs="Arial"/>
              <w:b/>
              <w:color w:val="auto"/>
              <w:sz w:val="36"/>
              <w:szCs w:val="36"/>
            </w:rPr>
          </w:pPr>
          <w:r w:rsidRPr="00EA22A2">
            <w:rPr>
              <w:rFonts w:ascii="Arial" w:hAnsi="Arial" w:cs="Arial"/>
              <w:b/>
              <w:color w:val="auto"/>
              <w:sz w:val="36"/>
              <w:szCs w:val="36"/>
            </w:rPr>
            <w:t>Sumário</w:t>
          </w:r>
        </w:p>
        <w:p w14:paraId="5CCE454D" w14:textId="77777777" w:rsidR="00260949" w:rsidRPr="008E57D0" w:rsidRDefault="00260949" w:rsidP="001A4A42">
          <w:pPr>
            <w:spacing w:line="360" w:lineRule="auto"/>
            <w:rPr>
              <w:rFonts w:ascii="Arial" w:hAnsi="Arial" w:cs="Arial"/>
              <w:sz w:val="20"/>
              <w:szCs w:val="20"/>
              <w:lang w:val="pt-BR" w:eastAsia="pt-BR"/>
            </w:rPr>
          </w:pPr>
        </w:p>
        <w:p w14:paraId="63A1A1AA" w14:textId="131C0F4F" w:rsidR="004B649E" w:rsidRDefault="00260949">
          <w:pPr>
            <w:pStyle w:val="Sumrio1"/>
            <w:tabs>
              <w:tab w:val="right" w:leader="dot" w:pos="9060"/>
            </w:tabs>
            <w:rPr>
              <w:rFonts w:asciiTheme="minorHAnsi" w:eastAsiaTheme="minorEastAsia" w:hAnsiTheme="minorHAnsi" w:cstheme="minorBidi"/>
              <w:noProof/>
              <w:lang w:val="pt-BR" w:eastAsia="pt-BR"/>
            </w:rPr>
          </w:pPr>
          <w:r w:rsidRPr="008E57D0">
            <w:rPr>
              <w:rFonts w:ascii="Arial" w:hAnsi="Arial" w:cs="Arial"/>
              <w:sz w:val="20"/>
              <w:szCs w:val="20"/>
            </w:rPr>
            <w:fldChar w:fldCharType="begin"/>
          </w:r>
          <w:r w:rsidRPr="008E57D0">
            <w:rPr>
              <w:rFonts w:ascii="Arial" w:hAnsi="Arial" w:cs="Arial"/>
              <w:sz w:val="20"/>
              <w:szCs w:val="20"/>
            </w:rPr>
            <w:instrText xml:space="preserve"> TOC \o "1-3" \h \z \u </w:instrText>
          </w:r>
          <w:r w:rsidRPr="008E57D0">
            <w:rPr>
              <w:rFonts w:ascii="Arial" w:hAnsi="Arial" w:cs="Arial"/>
              <w:sz w:val="20"/>
              <w:szCs w:val="20"/>
            </w:rPr>
            <w:fldChar w:fldCharType="separate"/>
          </w:r>
          <w:hyperlink w:anchor="_Toc29826005" w:history="1">
            <w:r w:rsidR="004B649E" w:rsidRPr="00A2467D">
              <w:rPr>
                <w:rStyle w:val="Hyperlink"/>
                <w:rFonts w:ascii="Arial" w:hAnsi="Arial" w:cs="Arial"/>
                <w:b/>
                <w:noProof/>
                <w:lang w:val="pt-BR"/>
              </w:rPr>
              <w:t>QUADRO RESUMO</w:t>
            </w:r>
            <w:r w:rsidR="004B649E">
              <w:rPr>
                <w:noProof/>
                <w:webHidden/>
              </w:rPr>
              <w:tab/>
            </w:r>
            <w:r w:rsidR="004B649E">
              <w:rPr>
                <w:noProof/>
                <w:webHidden/>
              </w:rPr>
              <w:fldChar w:fldCharType="begin"/>
            </w:r>
            <w:r w:rsidR="004B649E">
              <w:rPr>
                <w:noProof/>
                <w:webHidden/>
              </w:rPr>
              <w:instrText xml:space="preserve"> PAGEREF _Toc29826005 \h </w:instrText>
            </w:r>
            <w:r w:rsidR="004B649E">
              <w:rPr>
                <w:noProof/>
                <w:webHidden/>
              </w:rPr>
            </w:r>
            <w:r w:rsidR="004B649E">
              <w:rPr>
                <w:noProof/>
                <w:webHidden/>
              </w:rPr>
              <w:fldChar w:fldCharType="separate"/>
            </w:r>
            <w:r w:rsidR="001C1AED">
              <w:rPr>
                <w:noProof/>
                <w:webHidden/>
              </w:rPr>
              <w:t>1</w:t>
            </w:r>
            <w:r w:rsidR="004B649E">
              <w:rPr>
                <w:noProof/>
                <w:webHidden/>
              </w:rPr>
              <w:fldChar w:fldCharType="end"/>
            </w:r>
          </w:hyperlink>
        </w:p>
        <w:p w14:paraId="4AC3D701" w14:textId="3D324421"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06" w:history="1">
            <w:r w:rsidR="004B649E" w:rsidRPr="00A2467D">
              <w:rPr>
                <w:rStyle w:val="Hyperlink"/>
                <w:rFonts w:ascii="Arial" w:hAnsi="Arial" w:cs="Arial"/>
                <w:b/>
                <w:noProof/>
                <w:lang w:val="pt-BR"/>
              </w:rPr>
              <w:t>1.</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DO OBJETO</w:t>
            </w:r>
            <w:r w:rsidR="004B649E">
              <w:rPr>
                <w:noProof/>
                <w:webHidden/>
              </w:rPr>
              <w:tab/>
            </w:r>
            <w:r w:rsidR="004B649E">
              <w:rPr>
                <w:noProof/>
                <w:webHidden/>
              </w:rPr>
              <w:fldChar w:fldCharType="begin"/>
            </w:r>
            <w:r w:rsidR="004B649E">
              <w:rPr>
                <w:noProof/>
                <w:webHidden/>
              </w:rPr>
              <w:instrText xml:space="preserve"> PAGEREF _Toc29826006 \h </w:instrText>
            </w:r>
            <w:r w:rsidR="004B649E">
              <w:rPr>
                <w:noProof/>
                <w:webHidden/>
              </w:rPr>
            </w:r>
            <w:r w:rsidR="004B649E">
              <w:rPr>
                <w:noProof/>
                <w:webHidden/>
              </w:rPr>
              <w:fldChar w:fldCharType="separate"/>
            </w:r>
            <w:r w:rsidR="001C1AED">
              <w:rPr>
                <w:noProof/>
                <w:webHidden/>
              </w:rPr>
              <w:t>5</w:t>
            </w:r>
            <w:r w:rsidR="004B649E">
              <w:rPr>
                <w:noProof/>
                <w:webHidden/>
              </w:rPr>
              <w:fldChar w:fldCharType="end"/>
            </w:r>
          </w:hyperlink>
        </w:p>
        <w:p w14:paraId="561C143C" w14:textId="76E4370B" w:rsidR="004B649E" w:rsidRDefault="001D1C38">
          <w:pPr>
            <w:pStyle w:val="Sumrio2"/>
            <w:rPr>
              <w:rFonts w:asciiTheme="minorHAnsi" w:eastAsiaTheme="minorEastAsia" w:hAnsiTheme="minorHAnsi" w:cstheme="minorBidi"/>
              <w:noProof/>
              <w:lang w:val="pt-BR" w:eastAsia="pt-BR"/>
            </w:rPr>
          </w:pPr>
          <w:hyperlink w:anchor="_Toc29826007" w:history="1">
            <w:r w:rsidR="004B649E" w:rsidRPr="00A2467D">
              <w:rPr>
                <w:rStyle w:val="Hyperlink"/>
                <w:rFonts w:ascii="Arial" w:hAnsi="Arial" w:cs="Arial"/>
                <w:b/>
                <w:noProof/>
                <w:lang w:val="pt-BR"/>
              </w:rPr>
              <w:t>1.1.</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CONTEXTUALIZAÇÃO</w:t>
            </w:r>
            <w:r w:rsidR="004B649E">
              <w:rPr>
                <w:noProof/>
                <w:webHidden/>
              </w:rPr>
              <w:tab/>
            </w:r>
            <w:r w:rsidR="004B649E">
              <w:rPr>
                <w:noProof/>
                <w:webHidden/>
              </w:rPr>
              <w:fldChar w:fldCharType="begin"/>
            </w:r>
            <w:r w:rsidR="004B649E">
              <w:rPr>
                <w:noProof/>
                <w:webHidden/>
              </w:rPr>
              <w:instrText xml:space="preserve"> PAGEREF _Toc29826007 \h </w:instrText>
            </w:r>
            <w:r w:rsidR="004B649E">
              <w:rPr>
                <w:noProof/>
                <w:webHidden/>
              </w:rPr>
            </w:r>
            <w:r w:rsidR="004B649E">
              <w:rPr>
                <w:noProof/>
                <w:webHidden/>
              </w:rPr>
              <w:fldChar w:fldCharType="separate"/>
            </w:r>
            <w:r w:rsidR="001C1AED">
              <w:rPr>
                <w:noProof/>
                <w:webHidden/>
              </w:rPr>
              <w:t>5</w:t>
            </w:r>
            <w:r w:rsidR="004B649E">
              <w:rPr>
                <w:noProof/>
                <w:webHidden/>
              </w:rPr>
              <w:fldChar w:fldCharType="end"/>
            </w:r>
          </w:hyperlink>
        </w:p>
        <w:p w14:paraId="0E411798" w14:textId="773A3CDC" w:rsidR="004B649E" w:rsidRDefault="001D1C38">
          <w:pPr>
            <w:pStyle w:val="Sumrio2"/>
            <w:rPr>
              <w:rFonts w:asciiTheme="minorHAnsi" w:eastAsiaTheme="minorEastAsia" w:hAnsiTheme="minorHAnsi" w:cstheme="minorBidi"/>
              <w:noProof/>
              <w:lang w:val="pt-BR" w:eastAsia="pt-BR"/>
            </w:rPr>
          </w:pPr>
          <w:hyperlink w:anchor="_Toc29826008" w:history="1">
            <w:r w:rsidR="004B649E" w:rsidRPr="00A2467D">
              <w:rPr>
                <w:rStyle w:val="Hyperlink"/>
                <w:rFonts w:ascii="Arial" w:hAnsi="Arial" w:cs="Arial"/>
                <w:b/>
                <w:noProof/>
                <w:lang w:val="pt-BR"/>
              </w:rPr>
              <w:t>1.2.</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OBJETIVO</w:t>
            </w:r>
            <w:r w:rsidR="004B649E">
              <w:rPr>
                <w:noProof/>
                <w:webHidden/>
              </w:rPr>
              <w:tab/>
            </w:r>
            <w:r w:rsidR="004B649E">
              <w:rPr>
                <w:noProof/>
                <w:webHidden/>
              </w:rPr>
              <w:fldChar w:fldCharType="begin"/>
            </w:r>
            <w:r w:rsidR="004B649E">
              <w:rPr>
                <w:noProof/>
                <w:webHidden/>
              </w:rPr>
              <w:instrText xml:space="preserve"> PAGEREF _Toc29826008 \h </w:instrText>
            </w:r>
            <w:r w:rsidR="004B649E">
              <w:rPr>
                <w:noProof/>
                <w:webHidden/>
              </w:rPr>
            </w:r>
            <w:r w:rsidR="004B649E">
              <w:rPr>
                <w:noProof/>
                <w:webHidden/>
              </w:rPr>
              <w:fldChar w:fldCharType="separate"/>
            </w:r>
            <w:r w:rsidR="001C1AED">
              <w:rPr>
                <w:noProof/>
                <w:webHidden/>
              </w:rPr>
              <w:t>6</w:t>
            </w:r>
            <w:r w:rsidR="004B649E">
              <w:rPr>
                <w:noProof/>
                <w:webHidden/>
              </w:rPr>
              <w:fldChar w:fldCharType="end"/>
            </w:r>
          </w:hyperlink>
        </w:p>
        <w:p w14:paraId="7232D4DE" w14:textId="2BA57C71" w:rsidR="004B649E" w:rsidRDefault="001D1C38">
          <w:pPr>
            <w:pStyle w:val="Sumrio2"/>
            <w:rPr>
              <w:rFonts w:asciiTheme="minorHAnsi" w:eastAsiaTheme="minorEastAsia" w:hAnsiTheme="minorHAnsi" w:cstheme="minorBidi"/>
              <w:noProof/>
              <w:lang w:val="pt-BR" w:eastAsia="pt-BR"/>
            </w:rPr>
          </w:pPr>
          <w:hyperlink w:anchor="_Toc29826009" w:history="1">
            <w:r w:rsidR="004B649E" w:rsidRPr="00A2467D">
              <w:rPr>
                <w:rStyle w:val="Hyperlink"/>
                <w:rFonts w:ascii="Arial" w:hAnsi="Arial" w:cs="Arial"/>
                <w:b/>
                <w:noProof/>
                <w:lang w:val="pt-BR"/>
              </w:rPr>
              <w:t>1.3.</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JUSTIFICATIVA</w:t>
            </w:r>
            <w:r w:rsidR="004B649E">
              <w:rPr>
                <w:noProof/>
                <w:webHidden/>
              </w:rPr>
              <w:tab/>
            </w:r>
            <w:r w:rsidR="004B649E">
              <w:rPr>
                <w:noProof/>
                <w:webHidden/>
              </w:rPr>
              <w:fldChar w:fldCharType="begin"/>
            </w:r>
            <w:r w:rsidR="004B649E">
              <w:rPr>
                <w:noProof/>
                <w:webHidden/>
              </w:rPr>
              <w:instrText xml:space="preserve"> PAGEREF _Toc29826009 \h </w:instrText>
            </w:r>
            <w:r w:rsidR="004B649E">
              <w:rPr>
                <w:noProof/>
                <w:webHidden/>
              </w:rPr>
            </w:r>
            <w:r w:rsidR="004B649E">
              <w:rPr>
                <w:noProof/>
                <w:webHidden/>
              </w:rPr>
              <w:fldChar w:fldCharType="separate"/>
            </w:r>
            <w:r w:rsidR="001C1AED">
              <w:rPr>
                <w:noProof/>
                <w:webHidden/>
              </w:rPr>
              <w:t>6</w:t>
            </w:r>
            <w:r w:rsidR="004B649E">
              <w:rPr>
                <w:noProof/>
                <w:webHidden/>
              </w:rPr>
              <w:fldChar w:fldCharType="end"/>
            </w:r>
          </w:hyperlink>
        </w:p>
        <w:p w14:paraId="231D40C3" w14:textId="533142C5" w:rsidR="004B649E" w:rsidRDefault="001D1C38">
          <w:pPr>
            <w:pStyle w:val="Sumrio2"/>
            <w:rPr>
              <w:rFonts w:asciiTheme="minorHAnsi" w:eastAsiaTheme="minorEastAsia" w:hAnsiTheme="minorHAnsi" w:cstheme="minorBidi"/>
              <w:noProof/>
              <w:lang w:val="pt-BR" w:eastAsia="pt-BR"/>
            </w:rPr>
          </w:pPr>
          <w:hyperlink w:anchor="_Toc29826010" w:history="1">
            <w:r w:rsidR="004B649E" w:rsidRPr="00A2467D">
              <w:rPr>
                <w:rStyle w:val="Hyperlink"/>
                <w:rFonts w:ascii="Arial" w:hAnsi="Arial" w:cs="Arial"/>
                <w:b/>
                <w:noProof/>
                <w:lang w:val="pt-BR"/>
              </w:rPr>
              <w:t>1.4.</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CARÁTER EMERGENCIAL DA CONTRATAÇÃO E DA CONTRATAÇÃO POR DISPENSA PROVOCADA POR SITUAÇÃO CONTINGENCIAL</w:t>
            </w:r>
            <w:r w:rsidR="004B649E">
              <w:rPr>
                <w:noProof/>
                <w:webHidden/>
              </w:rPr>
              <w:tab/>
            </w:r>
            <w:r w:rsidR="004B649E">
              <w:rPr>
                <w:noProof/>
                <w:webHidden/>
              </w:rPr>
              <w:fldChar w:fldCharType="begin"/>
            </w:r>
            <w:r w:rsidR="004B649E">
              <w:rPr>
                <w:noProof/>
                <w:webHidden/>
              </w:rPr>
              <w:instrText xml:space="preserve"> PAGEREF _Toc29826010 \h </w:instrText>
            </w:r>
            <w:r w:rsidR="004B649E">
              <w:rPr>
                <w:noProof/>
                <w:webHidden/>
              </w:rPr>
            </w:r>
            <w:r w:rsidR="004B649E">
              <w:rPr>
                <w:noProof/>
                <w:webHidden/>
              </w:rPr>
              <w:fldChar w:fldCharType="separate"/>
            </w:r>
            <w:r w:rsidR="001C1AED">
              <w:rPr>
                <w:noProof/>
                <w:webHidden/>
              </w:rPr>
              <w:t>8</w:t>
            </w:r>
            <w:r w:rsidR="004B649E">
              <w:rPr>
                <w:noProof/>
                <w:webHidden/>
              </w:rPr>
              <w:fldChar w:fldCharType="end"/>
            </w:r>
          </w:hyperlink>
        </w:p>
        <w:p w14:paraId="344A32E9" w14:textId="339F7E52" w:rsidR="004B649E" w:rsidRDefault="001D1C38">
          <w:pPr>
            <w:pStyle w:val="Sumrio2"/>
            <w:rPr>
              <w:rFonts w:asciiTheme="minorHAnsi" w:eastAsiaTheme="minorEastAsia" w:hAnsiTheme="minorHAnsi" w:cstheme="minorBidi"/>
              <w:noProof/>
              <w:lang w:val="pt-BR" w:eastAsia="pt-BR"/>
            </w:rPr>
          </w:pPr>
          <w:hyperlink w:anchor="_Toc29826011" w:history="1">
            <w:r w:rsidR="004B649E" w:rsidRPr="00A2467D">
              <w:rPr>
                <w:rStyle w:val="Hyperlink"/>
                <w:rFonts w:ascii="Arial" w:hAnsi="Arial" w:cs="Arial"/>
                <w:b/>
                <w:noProof/>
                <w:lang w:val="pt-BR"/>
              </w:rPr>
              <w:t>1.5.</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ESPECIFICAÇÃO DETALHADA DO OBJETO</w:t>
            </w:r>
            <w:r w:rsidR="004B649E">
              <w:rPr>
                <w:noProof/>
                <w:webHidden/>
              </w:rPr>
              <w:tab/>
            </w:r>
            <w:r w:rsidR="004B649E">
              <w:rPr>
                <w:noProof/>
                <w:webHidden/>
              </w:rPr>
              <w:fldChar w:fldCharType="begin"/>
            </w:r>
            <w:r w:rsidR="004B649E">
              <w:rPr>
                <w:noProof/>
                <w:webHidden/>
              </w:rPr>
              <w:instrText xml:space="preserve"> PAGEREF _Toc29826011 \h </w:instrText>
            </w:r>
            <w:r w:rsidR="004B649E">
              <w:rPr>
                <w:noProof/>
                <w:webHidden/>
              </w:rPr>
            </w:r>
            <w:r w:rsidR="004B649E">
              <w:rPr>
                <w:noProof/>
                <w:webHidden/>
              </w:rPr>
              <w:fldChar w:fldCharType="separate"/>
            </w:r>
            <w:r w:rsidR="001C1AED">
              <w:rPr>
                <w:noProof/>
                <w:webHidden/>
              </w:rPr>
              <w:t>11</w:t>
            </w:r>
            <w:r w:rsidR="004B649E">
              <w:rPr>
                <w:noProof/>
                <w:webHidden/>
              </w:rPr>
              <w:fldChar w:fldCharType="end"/>
            </w:r>
          </w:hyperlink>
        </w:p>
        <w:p w14:paraId="1D8FE5B8" w14:textId="787C39DF" w:rsidR="004B649E" w:rsidRDefault="001D1C38">
          <w:pPr>
            <w:pStyle w:val="Sumrio3"/>
            <w:tabs>
              <w:tab w:val="left" w:pos="1320"/>
              <w:tab w:val="right" w:leader="dot" w:pos="9060"/>
            </w:tabs>
            <w:rPr>
              <w:rFonts w:asciiTheme="minorHAnsi" w:eastAsiaTheme="minorEastAsia" w:hAnsiTheme="minorHAnsi" w:cstheme="minorBidi"/>
              <w:noProof/>
              <w:lang w:val="pt-BR" w:eastAsia="pt-BR"/>
            </w:rPr>
          </w:pPr>
          <w:hyperlink w:anchor="_Toc29826012" w:history="1">
            <w:r w:rsidR="004B649E" w:rsidRPr="00A2467D">
              <w:rPr>
                <w:rStyle w:val="Hyperlink"/>
                <w:rFonts w:ascii="Arial" w:hAnsi="Arial" w:cs="Arial"/>
                <w:b/>
                <w:noProof/>
                <w:lang w:val="pt-BR"/>
              </w:rPr>
              <w:t>1.5.1.</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DIGITALIZAÇÃO DE DOCUMENTOS</w:t>
            </w:r>
            <w:r w:rsidR="004B649E">
              <w:rPr>
                <w:noProof/>
                <w:webHidden/>
              </w:rPr>
              <w:tab/>
            </w:r>
            <w:r w:rsidR="004B649E">
              <w:rPr>
                <w:noProof/>
                <w:webHidden/>
              </w:rPr>
              <w:fldChar w:fldCharType="begin"/>
            </w:r>
            <w:r w:rsidR="004B649E">
              <w:rPr>
                <w:noProof/>
                <w:webHidden/>
              </w:rPr>
              <w:instrText xml:space="preserve"> PAGEREF _Toc29826012 \h </w:instrText>
            </w:r>
            <w:r w:rsidR="004B649E">
              <w:rPr>
                <w:noProof/>
                <w:webHidden/>
              </w:rPr>
            </w:r>
            <w:r w:rsidR="004B649E">
              <w:rPr>
                <w:noProof/>
                <w:webHidden/>
              </w:rPr>
              <w:fldChar w:fldCharType="separate"/>
            </w:r>
            <w:r w:rsidR="001C1AED">
              <w:rPr>
                <w:noProof/>
                <w:webHidden/>
              </w:rPr>
              <w:t>11</w:t>
            </w:r>
            <w:r w:rsidR="004B649E">
              <w:rPr>
                <w:noProof/>
                <w:webHidden/>
              </w:rPr>
              <w:fldChar w:fldCharType="end"/>
            </w:r>
          </w:hyperlink>
        </w:p>
        <w:p w14:paraId="346C8BDA" w14:textId="36D8FF7D" w:rsidR="004B649E" w:rsidRDefault="001D1C38">
          <w:pPr>
            <w:pStyle w:val="Sumrio3"/>
            <w:tabs>
              <w:tab w:val="left" w:pos="1320"/>
              <w:tab w:val="right" w:leader="dot" w:pos="9060"/>
            </w:tabs>
            <w:rPr>
              <w:rFonts w:asciiTheme="minorHAnsi" w:eastAsiaTheme="minorEastAsia" w:hAnsiTheme="minorHAnsi" w:cstheme="minorBidi"/>
              <w:noProof/>
              <w:lang w:val="pt-BR" w:eastAsia="pt-BR"/>
            </w:rPr>
          </w:pPr>
          <w:hyperlink w:anchor="_Toc29826013" w:history="1">
            <w:r w:rsidR="004B649E" w:rsidRPr="00A2467D">
              <w:rPr>
                <w:rStyle w:val="Hyperlink"/>
                <w:rFonts w:ascii="Arial" w:hAnsi="Arial" w:cs="Arial"/>
                <w:b/>
                <w:noProof/>
                <w:lang w:val="pt-BR"/>
              </w:rPr>
              <w:t>1.5.2.</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SISTEMA DE GERENCIAMENTO ELETRÔNICO DE DOCUMENTOS – GED E WORKFLOW ONBASE</w:t>
            </w:r>
            <w:r w:rsidR="004B649E">
              <w:rPr>
                <w:noProof/>
                <w:webHidden/>
              </w:rPr>
              <w:tab/>
            </w:r>
            <w:r w:rsidR="004B649E">
              <w:rPr>
                <w:noProof/>
                <w:webHidden/>
              </w:rPr>
              <w:fldChar w:fldCharType="begin"/>
            </w:r>
            <w:r w:rsidR="004B649E">
              <w:rPr>
                <w:noProof/>
                <w:webHidden/>
              </w:rPr>
              <w:instrText xml:space="preserve"> PAGEREF _Toc29826013 \h </w:instrText>
            </w:r>
            <w:r w:rsidR="004B649E">
              <w:rPr>
                <w:noProof/>
                <w:webHidden/>
              </w:rPr>
            </w:r>
            <w:r w:rsidR="004B649E">
              <w:rPr>
                <w:noProof/>
                <w:webHidden/>
              </w:rPr>
              <w:fldChar w:fldCharType="separate"/>
            </w:r>
            <w:r w:rsidR="001C1AED">
              <w:rPr>
                <w:noProof/>
                <w:webHidden/>
              </w:rPr>
              <w:t>14</w:t>
            </w:r>
            <w:r w:rsidR="004B649E">
              <w:rPr>
                <w:noProof/>
                <w:webHidden/>
              </w:rPr>
              <w:fldChar w:fldCharType="end"/>
            </w:r>
          </w:hyperlink>
        </w:p>
        <w:p w14:paraId="433DF307" w14:textId="28C9FE06" w:rsidR="004B649E" w:rsidRDefault="001D1C38">
          <w:pPr>
            <w:pStyle w:val="Sumrio3"/>
            <w:tabs>
              <w:tab w:val="left" w:pos="1320"/>
              <w:tab w:val="right" w:leader="dot" w:pos="9060"/>
            </w:tabs>
            <w:rPr>
              <w:rFonts w:asciiTheme="minorHAnsi" w:eastAsiaTheme="minorEastAsia" w:hAnsiTheme="minorHAnsi" w:cstheme="minorBidi"/>
              <w:noProof/>
              <w:lang w:val="pt-BR" w:eastAsia="pt-BR"/>
            </w:rPr>
          </w:pPr>
          <w:hyperlink w:anchor="_Toc29826014" w:history="1">
            <w:r w:rsidR="004B649E" w:rsidRPr="00A2467D">
              <w:rPr>
                <w:rStyle w:val="Hyperlink"/>
                <w:rFonts w:ascii="Arial" w:hAnsi="Arial" w:cs="Arial"/>
                <w:b/>
                <w:noProof/>
                <w:lang w:val="pt-BR"/>
              </w:rPr>
              <w:t>1.5.3.</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PROCESSOS DE NEGÓCIO DA SESA</w:t>
            </w:r>
            <w:r w:rsidR="004B649E">
              <w:rPr>
                <w:noProof/>
                <w:webHidden/>
              </w:rPr>
              <w:tab/>
            </w:r>
            <w:r w:rsidR="004B649E">
              <w:rPr>
                <w:noProof/>
                <w:webHidden/>
              </w:rPr>
              <w:fldChar w:fldCharType="begin"/>
            </w:r>
            <w:r w:rsidR="004B649E">
              <w:rPr>
                <w:noProof/>
                <w:webHidden/>
              </w:rPr>
              <w:instrText xml:space="preserve"> PAGEREF _Toc29826014 \h </w:instrText>
            </w:r>
            <w:r w:rsidR="004B649E">
              <w:rPr>
                <w:noProof/>
                <w:webHidden/>
              </w:rPr>
            </w:r>
            <w:r w:rsidR="004B649E">
              <w:rPr>
                <w:noProof/>
                <w:webHidden/>
              </w:rPr>
              <w:fldChar w:fldCharType="separate"/>
            </w:r>
            <w:r w:rsidR="001C1AED">
              <w:rPr>
                <w:noProof/>
                <w:webHidden/>
              </w:rPr>
              <w:t>15</w:t>
            </w:r>
            <w:r w:rsidR="004B649E">
              <w:rPr>
                <w:noProof/>
                <w:webHidden/>
              </w:rPr>
              <w:fldChar w:fldCharType="end"/>
            </w:r>
          </w:hyperlink>
        </w:p>
        <w:p w14:paraId="3AA11C4D" w14:textId="1DD3D73B" w:rsidR="004B649E" w:rsidRDefault="001D1C38">
          <w:pPr>
            <w:pStyle w:val="Sumrio3"/>
            <w:tabs>
              <w:tab w:val="left" w:pos="1320"/>
              <w:tab w:val="right" w:leader="dot" w:pos="9060"/>
            </w:tabs>
            <w:rPr>
              <w:rFonts w:asciiTheme="minorHAnsi" w:eastAsiaTheme="minorEastAsia" w:hAnsiTheme="minorHAnsi" w:cstheme="minorBidi"/>
              <w:noProof/>
              <w:lang w:val="pt-BR" w:eastAsia="pt-BR"/>
            </w:rPr>
          </w:pPr>
          <w:hyperlink w:anchor="_Toc29826015" w:history="1">
            <w:r w:rsidR="004B649E" w:rsidRPr="00A2467D">
              <w:rPr>
                <w:rStyle w:val="Hyperlink"/>
                <w:rFonts w:ascii="Arial" w:hAnsi="Arial" w:cs="Arial"/>
                <w:b/>
                <w:noProof/>
                <w:lang w:val="pt-BR"/>
              </w:rPr>
              <w:t>1.5.4.</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TREINAMENTO</w:t>
            </w:r>
            <w:r w:rsidR="004B649E">
              <w:rPr>
                <w:noProof/>
                <w:webHidden/>
              </w:rPr>
              <w:tab/>
            </w:r>
            <w:r w:rsidR="004B649E">
              <w:rPr>
                <w:noProof/>
                <w:webHidden/>
              </w:rPr>
              <w:fldChar w:fldCharType="begin"/>
            </w:r>
            <w:r w:rsidR="004B649E">
              <w:rPr>
                <w:noProof/>
                <w:webHidden/>
              </w:rPr>
              <w:instrText xml:space="preserve"> PAGEREF _Toc29826015 \h </w:instrText>
            </w:r>
            <w:r w:rsidR="004B649E">
              <w:rPr>
                <w:noProof/>
                <w:webHidden/>
              </w:rPr>
            </w:r>
            <w:r w:rsidR="004B649E">
              <w:rPr>
                <w:noProof/>
                <w:webHidden/>
              </w:rPr>
              <w:fldChar w:fldCharType="separate"/>
            </w:r>
            <w:r w:rsidR="001C1AED">
              <w:rPr>
                <w:noProof/>
                <w:webHidden/>
              </w:rPr>
              <w:t>20</w:t>
            </w:r>
            <w:r w:rsidR="004B649E">
              <w:rPr>
                <w:noProof/>
                <w:webHidden/>
              </w:rPr>
              <w:fldChar w:fldCharType="end"/>
            </w:r>
          </w:hyperlink>
        </w:p>
        <w:p w14:paraId="51C777C2" w14:textId="60343A4E" w:rsidR="004B649E" w:rsidRDefault="001D1C38">
          <w:pPr>
            <w:pStyle w:val="Sumrio3"/>
            <w:tabs>
              <w:tab w:val="left" w:pos="1320"/>
              <w:tab w:val="right" w:leader="dot" w:pos="9060"/>
            </w:tabs>
            <w:rPr>
              <w:rFonts w:asciiTheme="minorHAnsi" w:eastAsiaTheme="minorEastAsia" w:hAnsiTheme="minorHAnsi" w:cstheme="minorBidi"/>
              <w:noProof/>
              <w:lang w:val="pt-BR" w:eastAsia="pt-BR"/>
            </w:rPr>
          </w:pPr>
          <w:hyperlink w:anchor="_Toc29826016" w:history="1">
            <w:r w:rsidR="004B649E" w:rsidRPr="00A2467D">
              <w:rPr>
                <w:rStyle w:val="Hyperlink"/>
                <w:rFonts w:ascii="Arial" w:hAnsi="Arial" w:cs="Arial"/>
                <w:b/>
                <w:noProof/>
                <w:lang w:val="pt-BR"/>
              </w:rPr>
              <w:t>1.5.5.</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SUPORTE TÉCNICO AO SISTEMA</w:t>
            </w:r>
            <w:r w:rsidR="004B649E">
              <w:rPr>
                <w:noProof/>
                <w:webHidden/>
              </w:rPr>
              <w:tab/>
            </w:r>
            <w:r w:rsidR="004B649E">
              <w:rPr>
                <w:noProof/>
                <w:webHidden/>
              </w:rPr>
              <w:fldChar w:fldCharType="begin"/>
            </w:r>
            <w:r w:rsidR="004B649E">
              <w:rPr>
                <w:noProof/>
                <w:webHidden/>
              </w:rPr>
              <w:instrText xml:space="preserve"> PAGEREF _Toc29826016 \h </w:instrText>
            </w:r>
            <w:r w:rsidR="004B649E">
              <w:rPr>
                <w:noProof/>
                <w:webHidden/>
              </w:rPr>
            </w:r>
            <w:r w:rsidR="004B649E">
              <w:rPr>
                <w:noProof/>
                <w:webHidden/>
              </w:rPr>
              <w:fldChar w:fldCharType="separate"/>
            </w:r>
            <w:r w:rsidR="001C1AED">
              <w:rPr>
                <w:noProof/>
                <w:webHidden/>
              </w:rPr>
              <w:t>24</w:t>
            </w:r>
            <w:r w:rsidR="004B649E">
              <w:rPr>
                <w:noProof/>
                <w:webHidden/>
              </w:rPr>
              <w:fldChar w:fldCharType="end"/>
            </w:r>
          </w:hyperlink>
        </w:p>
        <w:p w14:paraId="6C4A39BF" w14:textId="766F8EF4" w:rsidR="004B649E" w:rsidRDefault="001D1C38">
          <w:pPr>
            <w:pStyle w:val="Sumrio3"/>
            <w:tabs>
              <w:tab w:val="left" w:pos="1320"/>
              <w:tab w:val="right" w:leader="dot" w:pos="9060"/>
            </w:tabs>
            <w:rPr>
              <w:rFonts w:asciiTheme="minorHAnsi" w:eastAsiaTheme="minorEastAsia" w:hAnsiTheme="minorHAnsi" w:cstheme="minorBidi"/>
              <w:noProof/>
              <w:lang w:val="pt-BR" w:eastAsia="pt-BR"/>
            </w:rPr>
          </w:pPr>
          <w:hyperlink w:anchor="_Toc29826017" w:history="1">
            <w:r w:rsidR="004B649E" w:rsidRPr="00A2467D">
              <w:rPr>
                <w:rStyle w:val="Hyperlink"/>
                <w:rFonts w:ascii="Arial" w:hAnsi="Arial" w:cs="Arial"/>
                <w:b/>
                <w:noProof/>
                <w:lang w:val="pt-BR"/>
              </w:rPr>
              <w:t>1.5.6.</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SERVIÇOS COMPLEMENTARES</w:t>
            </w:r>
            <w:r w:rsidR="004B649E">
              <w:rPr>
                <w:noProof/>
                <w:webHidden/>
              </w:rPr>
              <w:tab/>
            </w:r>
            <w:r w:rsidR="004B649E">
              <w:rPr>
                <w:noProof/>
                <w:webHidden/>
              </w:rPr>
              <w:fldChar w:fldCharType="begin"/>
            </w:r>
            <w:r w:rsidR="004B649E">
              <w:rPr>
                <w:noProof/>
                <w:webHidden/>
              </w:rPr>
              <w:instrText xml:space="preserve"> PAGEREF _Toc29826017 \h </w:instrText>
            </w:r>
            <w:r w:rsidR="004B649E">
              <w:rPr>
                <w:noProof/>
                <w:webHidden/>
              </w:rPr>
            </w:r>
            <w:r w:rsidR="004B649E">
              <w:rPr>
                <w:noProof/>
                <w:webHidden/>
              </w:rPr>
              <w:fldChar w:fldCharType="separate"/>
            </w:r>
            <w:r w:rsidR="001C1AED">
              <w:rPr>
                <w:noProof/>
                <w:webHidden/>
              </w:rPr>
              <w:t>25</w:t>
            </w:r>
            <w:r w:rsidR="004B649E">
              <w:rPr>
                <w:noProof/>
                <w:webHidden/>
              </w:rPr>
              <w:fldChar w:fldCharType="end"/>
            </w:r>
          </w:hyperlink>
        </w:p>
        <w:p w14:paraId="76964048" w14:textId="23C7151C" w:rsidR="004B649E" w:rsidRDefault="001D1C38">
          <w:pPr>
            <w:pStyle w:val="Sumrio3"/>
            <w:tabs>
              <w:tab w:val="left" w:pos="1320"/>
              <w:tab w:val="right" w:leader="dot" w:pos="9060"/>
            </w:tabs>
            <w:rPr>
              <w:rFonts w:asciiTheme="minorHAnsi" w:eastAsiaTheme="minorEastAsia" w:hAnsiTheme="minorHAnsi" w:cstheme="minorBidi"/>
              <w:noProof/>
              <w:lang w:val="pt-BR" w:eastAsia="pt-BR"/>
            </w:rPr>
          </w:pPr>
          <w:hyperlink w:anchor="_Toc29826018" w:history="1">
            <w:r w:rsidR="004B649E" w:rsidRPr="00A2467D">
              <w:rPr>
                <w:rStyle w:val="Hyperlink"/>
                <w:rFonts w:ascii="Arial" w:hAnsi="Arial" w:cs="Arial"/>
                <w:b/>
                <w:noProof/>
                <w:lang w:val="pt-BR"/>
              </w:rPr>
              <w:t>1.5.7.</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LOCAL DE ENTREGA</w:t>
            </w:r>
            <w:r w:rsidR="004B649E">
              <w:rPr>
                <w:noProof/>
                <w:webHidden/>
              </w:rPr>
              <w:tab/>
            </w:r>
            <w:r w:rsidR="004B649E">
              <w:rPr>
                <w:noProof/>
                <w:webHidden/>
              </w:rPr>
              <w:fldChar w:fldCharType="begin"/>
            </w:r>
            <w:r w:rsidR="004B649E">
              <w:rPr>
                <w:noProof/>
                <w:webHidden/>
              </w:rPr>
              <w:instrText xml:space="preserve"> PAGEREF _Toc29826018 \h </w:instrText>
            </w:r>
            <w:r w:rsidR="004B649E">
              <w:rPr>
                <w:noProof/>
                <w:webHidden/>
              </w:rPr>
            </w:r>
            <w:r w:rsidR="004B649E">
              <w:rPr>
                <w:noProof/>
                <w:webHidden/>
              </w:rPr>
              <w:fldChar w:fldCharType="separate"/>
            </w:r>
            <w:r w:rsidR="001C1AED">
              <w:rPr>
                <w:noProof/>
                <w:webHidden/>
              </w:rPr>
              <w:t>25</w:t>
            </w:r>
            <w:r w:rsidR="004B649E">
              <w:rPr>
                <w:noProof/>
                <w:webHidden/>
              </w:rPr>
              <w:fldChar w:fldCharType="end"/>
            </w:r>
          </w:hyperlink>
        </w:p>
        <w:p w14:paraId="7D2CF992" w14:textId="3341CFFF"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19" w:history="1">
            <w:r w:rsidR="004B649E" w:rsidRPr="00A2467D">
              <w:rPr>
                <w:rStyle w:val="Hyperlink"/>
                <w:rFonts w:ascii="Arial" w:hAnsi="Arial" w:cs="Arial"/>
                <w:b/>
                <w:noProof/>
                <w:lang w:val="pt-BR"/>
              </w:rPr>
              <w:t>2.</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HABILITAÇÃO TÉCNICA</w:t>
            </w:r>
            <w:r w:rsidR="004B649E">
              <w:rPr>
                <w:noProof/>
                <w:webHidden/>
              </w:rPr>
              <w:tab/>
            </w:r>
            <w:r w:rsidR="004B649E">
              <w:rPr>
                <w:noProof/>
                <w:webHidden/>
              </w:rPr>
              <w:fldChar w:fldCharType="begin"/>
            </w:r>
            <w:r w:rsidR="004B649E">
              <w:rPr>
                <w:noProof/>
                <w:webHidden/>
              </w:rPr>
              <w:instrText xml:space="preserve"> PAGEREF _Toc29826019 \h </w:instrText>
            </w:r>
            <w:r w:rsidR="004B649E">
              <w:rPr>
                <w:noProof/>
                <w:webHidden/>
              </w:rPr>
            </w:r>
            <w:r w:rsidR="004B649E">
              <w:rPr>
                <w:noProof/>
                <w:webHidden/>
              </w:rPr>
              <w:fldChar w:fldCharType="separate"/>
            </w:r>
            <w:r w:rsidR="001C1AED">
              <w:rPr>
                <w:noProof/>
                <w:webHidden/>
              </w:rPr>
              <w:t>26</w:t>
            </w:r>
            <w:r w:rsidR="004B649E">
              <w:rPr>
                <w:noProof/>
                <w:webHidden/>
              </w:rPr>
              <w:fldChar w:fldCharType="end"/>
            </w:r>
          </w:hyperlink>
        </w:p>
        <w:p w14:paraId="416F5A23" w14:textId="5750C811" w:rsidR="004B649E" w:rsidRDefault="001D1C38">
          <w:pPr>
            <w:pStyle w:val="Sumrio2"/>
            <w:rPr>
              <w:rFonts w:asciiTheme="minorHAnsi" w:eastAsiaTheme="minorEastAsia" w:hAnsiTheme="minorHAnsi" w:cstheme="minorBidi"/>
              <w:noProof/>
              <w:lang w:val="pt-BR" w:eastAsia="pt-BR"/>
            </w:rPr>
          </w:pPr>
          <w:hyperlink w:anchor="_Toc29826020" w:history="1">
            <w:r w:rsidR="004B649E" w:rsidRPr="00A2467D">
              <w:rPr>
                <w:rStyle w:val="Hyperlink"/>
                <w:rFonts w:ascii="Arial" w:hAnsi="Arial" w:cs="Arial"/>
                <w:b/>
                <w:noProof/>
                <w:lang w:val="pt-BR"/>
              </w:rPr>
              <w:t>2.1.</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Equipe Técnica</w:t>
            </w:r>
            <w:r w:rsidR="004B649E">
              <w:rPr>
                <w:noProof/>
                <w:webHidden/>
              </w:rPr>
              <w:tab/>
            </w:r>
            <w:r w:rsidR="004B649E">
              <w:rPr>
                <w:noProof/>
                <w:webHidden/>
              </w:rPr>
              <w:fldChar w:fldCharType="begin"/>
            </w:r>
            <w:r w:rsidR="004B649E">
              <w:rPr>
                <w:noProof/>
                <w:webHidden/>
              </w:rPr>
              <w:instrText xml:space="preserve"> PAGEREF _Toc29826020 \h </w:instrText>
            </w:r>
            <w:r w:rsidR="004B649E">
              <w:rPr>
                <w:noProof/>
                <w:webHidden/>
              </w:rPr>
            </w:r>
            <w:r w:rsidR="004B649E">
              <w:rPr>
                <w:noProof/>
                <w:webHidden/>
              </w:rPr>
              <w:fldChar w:fldCharType="separate"/>
            </w:r>
            <w:r w:rsidR="001C1AED">
              <w:rPr>
                <w:noProof/>
                <w:webHidden/>
              </w:rPr>
              <w:t>26</w:t>
            </w:r>
            <w:r w:rsidR="004B649E">
              <w:rPr>
                <w:noProof/>
                <w:webHidden/>
              </w:rPr>
              <w:fldChar w:fldCharType="end"/>
            </w:r>
          </w:hyperlink>
        </w:p>
        <w:p w14:paraId="67E1D38B" w14:textId="26315AD9" w:rsidR="004B649E" w:rsidRDefault="001D1C38">
          <w:pPr>
            <w:pStyle w:val="Sumrio2"/>
            <w:rPr>
              <w:rFonts w:asciiTheme="minorHAnsi" w:eastAsiaTheme="minorEastAsia" w:hAnsiTheme="minorHAnsi" w:cstheme="minorBidi"/>
              <w:noProof/>
              <w:lang w:val="pt-BR" w:eastAsia="pt-BR"/>
            </w:rPr>
          </w:pPr>
          <w:hyperlink w:anchor="_Toc29826021" w:history="1">
            <w:r w:rsidR="004B649E" w:rsidRPr="00A2467D">
              <w:rPr>
                <w:rStyle w:val="Hyperlink"/>
                <w:rFonts w:ascii="Arial" w:hAnsi="Arial" w:cs="Arial"/>
                <w:b/>
                <w:noProof/>
                <w:lang w:val="pt-BR"/>
              </w:rPr>
              <w:t>2.2.</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Comprovação de Aptidão Técnica da Empresa Exigíveis Após a Assinatura do Contrato</w:t>
            </w:r>
            <w:r w:rsidR="004B649E">
              <w:rPr>
                <w:noProof/>
                <w:webHidden/>
              </w:rPr>
              <w:tab/>
            </w:r>
            <w:r w:rsidR="004B649E">
              <w:rPr>
                <w:noProof/>
                <w:webHidden/>
              </w:rPr>
              <w:fldChar w:fldCharType="begin"/>
            </w:r>
            <w:r w:rsidR="004B649E">
              <w:rPr>
                <w:noProof/>
                <w:webHidden/>
              </w:rPr>
              <w:instrText xml:space="preserve"> PAGEREF _Toc29826021 \h </w:instrText>
            </w:r>
            <w:r w:rsidR="004B649E">
              <w:rPr>
                <w:noProof/>
                <w:webHidden/>
              </w:rPr>
            </w:r>
            <w:r w:rsidR="004B649E">
              <w:rPr>
                <w:noProof/>
                <w:webHidden/>
              </w:rPr>
              <w:fldChar w:fldCharType="separate"/>
            </w:r>
            <w:r w:rsidR="001C1AED">
              <w:rPr>
                <w:noProof/>
                <w:webHidden/>
              </w:rPr>
              <w:t>29</w:t>
            </w:r>
            <w:r w:rsidR="004B649E">
              <w:rPr>
                <w:noProof/>
                <w:webHidden/>
              </w:rPr>
              <w:fldChar w:fldCharType="end"/>
            </w:r>
          </w:hyperlink>
        </w:p>
        <w:p w14:paraId="5D7D6BBD" w14:textId="44215DB2" w:rsidR="004B649E" w:rsidRDefault="001D1C38">
          <w:pPr>
            <w:pStyle w:val="Sumrio2"/>
            <w:rPr>
              <w:rFonts w:asciiTheme="minorHAnsi" w:eastAsiaTheme="minorEastAsia" w:hAnsiTheme="minorHAnsi" w:cstheme="minorBidi"/>
              <w:noProof/>
              <w:lang w:val="pt-BR" w:eastAsia="pt-BR"/>
            </w:rPr>
          </w:pPr>
          <w:hyperlink w:anchor="_Toc29826022" w:history="1">
            <w:r w:rsidR="004B649E" w:rsidRPr="00A2467D">
              <w:rPr>
                <w:rStyle w:val="Hyperlink"/>
                <w:rFonts w:ascii="Arial" w:hAnsi="Arial" w:cs="Arial"/>
                <w:b/>
                <w:noProof/>
                <w:lang w:val="pt-BR"/>
              </w:rPr>
              <w:t>2.3.</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Dos Registros Obrigatórios</w:t>
            </w:r>
            <w:r w:rsidR="004B649E">
              <w:rPr>
                <w:noProof/>
                <w:webHidden/>
              </w:rPr>
              <w:tab/>
            </w:r>
            <w:r w:rsidR="004B649E">
              <w:rPr>
                <w:noProof/>
                <w:webHidden/>
              </w:rPr>
              <w:fldChar w:fldCharType="begin"/>
            </w:r>
            <w:r w:rsidR="004B649E">
              <w:rPr>
                <w:noProof/>
                <w:webHidden/>
              </w:rPr>
              <w:instrText xml:space="preserve"> PAGEREF _Toc29826022 \h </w:instrText>
            </w:r>
            <w:r w:rsidR="004B649E">
              <w:rPr>
                <w:noProof/>
                <w:webHidden/>
              </w:rPr>
            </w:r>
            <w:r w:rsidR="004B649E">
              <w:rPr>
                <w:noProof/>
                <w:webHidden/>
              </w:rPr>
              <w:fldChar w:fldCharType="separate"/>
            </w:r>
            <w:r w:rsidR="001C1AED">
              <w:rPr>
                <w:noProof/>
                <w:webHidden/>
              </w:rPr>
              <w:t>29</w:t>
            </w:r>
            <w:r w:rsidR="004B649E">
              <w:rPr>
                <w:noProof/>
                <w:webHidden/>
              </w:rPr>
              <w:fldChar w:fldCharType="end"/>
            </w:r>
          </w:hyperlink>
        </w:p>
        <w:p w14:paraId="2F9B0F3F" w14:textId="5BE13B03" w:rsidR="004B649E" w:rsidRDefault="001D1C38">
          <w:pPr>
            <w:pStyle w:val="Sumrio2"/>
            <w:rPr>
              <w:rFonts w:asciiTheme="minorHAnsi" w:eastAsiaTheme="minorEastAsia" w:hAnsiTheme="minorHAnsi" w:cstheme="minorBidi"/>
              <w:noProof/>
              <w:lang w:val="pt-BR" w:eastAsia="pt-BR"/>
            </w:rPr>
          </w:pPr>
          <w:hyperlink w:anchor="_Toc29826023" w:history="1">
            <w:r w:rsidR="004B649E" w:rsidRPr="00A2467D">
              <w:rPr>
                <w:rStyle w:val="Hyperlink"/>
                <w:rFonts w:ascii="Arial" w:hAnsi="Arial" w:cs="Arial"/>
                <w:b/>
                <w:noProof/>
                <w:lang w:val="pt-BR"/>
              </w:rPr>
              <w:t>2.4.</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Condições Para Habilitação</w:t>
            </w:r>
            <w:r w:rsidR="004B649E">
              <w:rPr>
                <w:noProof/>
                <w:webHidden/>
              </w:rPr>
              <w:tab/>
            </w:r>
            <w:r w:rsidR="004B649E">
              <w:rPr>
                <w:noProof/>
                <w:webHidden/>
              </w:rPr>
              <w:fldChar w:fldCharType="begin"/>
            </w:r>
            <w:r w:rsidR="004B649E">
              <w:rPr>
                <w:noProof/>
                <w:webHidden/>
              </w:rPr>
              <w:instrText xml:space="preserve"> PAGEREF _Toc29826023 \h </w:instrText>
            </w:r>
            <w:r w:rsidR="004B649E">
              <w:rPr>
                <w:noProof/>
                <w:webHidden/>
              </w:rPr>
            </w:r>
            <w:r w:rsidR="004B649E">
              <w:rPr>
                <w:noProof/>
                <w:webHidden/>
              </w:rPr>
              <w:fldChar w:fldCharType="separate"/>
            </w:r>
            <w:r w:rsidR="001C1AED">
              <w:rPr>
                <w:noProof/>
                <w:webHidden/>
              </w:rPr>
              <w:t>30</w:t>
            </w:r>
            <w:r w:rsidR="004B649E">
              <w:rPr>
                <w:noProof/>
                <w:webHidden/>
              </w:rPr>
              <w:fldChar w:fldCharType="end"/>
            </w:r>
          </w:hyperlink>
        </w:p>
        <w:p w14:paraId="6AA4B8B4" w14:textId="5D5C80F9" w:rsidR="004B649E" w:rsidRDefault="001D1C38">
          <w:pPr>
            <w:pStyle w:val="Sumrio2"/>
            <w:rPr>
              <w:rFonts w:asciiTheme="minorHAnsi" w:eastAsiaTheme="minorEastAsia" w:hAnsiTheme="minorHAnsi" w:cstheme="minorBidi"/>
              <w:noProof/>
              <w:lang w:val="pt-BR" w:eastAsia="pt-BR"/>
            </w:rPr>
          </w:pPr>
          <w:hyperlink w:anchor="_Toc29826024" w:history="1">
            <w:r w:rsidR="004B649E" w:rsidRPr="00A2467D">
              <w:rPr>
                <w:rStyle w:val="Hyperlink"/>
                <w:rFonts w:ascii="Arial" w:hAnsi="Arial" w:cs="Arial"/>
                <w:b/>
                <w:noProof/>
                <w:lang w:val="pt-BR"/>
              </w:rPr>
              <w:t>2.5.</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Observações</w:t>
            </w:r>
            <w:r w:rsidR="004B649E">
              <w:rPr>
                <w:noProof/>
                <w:webHidden/>
              </w:rPr>
              <w:tab/>
            </w:r>
            <w:r w:rsidR="004B649E">
              <w:rPr>
                <w:noProof/>
                <w:webHidden/>
              </w:rPr>
              <w:fldChar w:fldCharType="begin"/>
            </w:r>
            <w:r w:rsidR="004B649E">
              <w:rPr>
                <w:noProof/>
                <w:webHidden/>
              </w:rPr>
              <w:instrText xml:space="preserve"> PAGEREF _Toc29826024 \h </w:instrText>
            </w:r>
            <w:r w:rsidR="004B649E">
              <w:rPr>
                <w:noProof/>
                <w:webHidden/>
              </w:rPr>
            </w:r>
            <w:r w:rsidR="004B649E">
              <w:rPr>
                <w:noProof/>
                <w:webHidden/>
              </w:rPr>
              <w:fldChar w:fldCharType="separate"/>
            </w:r>
            <w:r w:rsidR="001C1AED">
              <w:rPr>
                <w:noProof/>
                <w:webHidden/>
              </w:rPr>
              <w:t>31</w:t>
            </w:r>
            <w:r w:rsidR="004B649E">
              <w:rPr>
                <w:noProof/>
                <w:webHidden/>
              </w:rPr>
              <w:fldChar w:fldCharType="end"/>
            </w:r>
          </w:hyperlink>
        </w:p>
        <w:p w14:paraId="4C4EC2E8" w14:textId="067FF95B"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25" w:history="1">
            <w:r w:rsidR="004B649E" w:rsidRPr="00A2467D">
              <w:rPr>
                <w:rStyle w:val="Hyperlink"/>
                <w:rFonts w:ascii="Arial" w:hAnsi="Arial" w:cs="Arial"/>
                <w:b/>
                <w:noProof/>
                <w:lang w:val="pt-BR"/>
              </w:rPr>
              <w:t>3.</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QUALIFICAÇÃO MÍNIMA DA PROPONENTE</w:t>
            </w:r>
            <w:r w:rsidR="004B649E">
              <w:rPr>
                <w:noProof/>
                <w:webHidden/>
              </w:rPr>
              <w:tab/>
            </w:r>
            <w:r w:rsidR="004B649E">
              <w:rPr>
                <w:noProof/>
                <w:webHidden/>
              </w:rPr>
              <w:fldChar w:fldCharType="begin"/>
            </w:r>
            <w:r w:rsidR="004B649E">
              <w:rPr>
                <w:noProof/>
                <w:webHidden/>
              </w:rPr>
              <w:instrText xml:space="preserve"> PAGEREF _Toc29826025 \h </w:instrText>
            </w:r>
            <w:r w:rsidR="004B649E">
              <w:rPr>
                <w:noProof/>
                <w:webHidden/>
              </w:rPr>
            </w:r>
            <w:r w:rsidR="004B649E">
              <w:rPr>
                <w:noProof/>
                <w:webHidden/>
              </w:rPr>
              <w:fldChar w:fldCharType="separate"/>
            </w:r>
            <w:r w:rsidR="001C1AED">
              <w:rPr>
                <w:noProof/>
                <w:webHidden/>
              </w:rPr>
              <w:t>31</w:t>
            </w:r>
            <w:r w:rsidR="004B649E">
              <w:rPr>
                <w:noProof/>
                <w:webHidden/>
              </w:rPr>
              <w:fldChar w:fldCharType="end"/>
            </w:r>
          </w:hyperlink>
        </w:p>
        <w:p w14:paraId="04981F3E" w14:textId="3716EBD7"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26" w:history="1">
            <w:r w:rsidR="004B649E" w:rsidRPr="00A2467D">
              <w:rPr>
                <w:rStyle w:val="Hyperlink"/>
                <w:rFonts w:ascii="Arial" w:hAnsi="Arial" w:cs="Arial"/>
                <w:b/>
                <w:noProof/>
                <w:lang w:val="pt-BR"/>
              </w:rPr>
              <w:t>4.</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DAS OBRIGAÇÕES DA CONTRATANTE</w:t>
            </w:r>
            <w:r w:rsidR="004B649E">
              <w:rPr>
                <w:noProof/>
                <w:webHidden/>
              </w:rPr>
              <w:tab/>
            </w:r>
            <w:r w:rsidR="004B649E">
              <w:rPr>
                <w:noProof/>
                <w:webHidden/>
              </w:rPr>
              <w:fldChar w:fldCharType="begin"/>
            </w:r>
            <w:r w:rsidR="004B649E">
              <w:rPr>
                <w:noProof/>
                <w:webHidden/>
              </w:rPr>
              <w:instrText xml:space="preserve"> PAGEREF _Toc29826026 \h </w:instrText>
            </w:r>
            <w:r w:rsidR="004B649E">
              <w:rPr>
                <w:noProof/>
                <w:webHidden/>
              </w:rPr>
            </w:r>
            <w:r w:rsidR="004B649E">
              <w:rPr>
                <w:noProof/>
                <w:webHidden/>
              </w:rPr>
              <w:fldChar w:fldCharType="separate"/>
            </w:r>
            <w:r w:rsidR="001C1AED">
              <w:rPr>
                <w:noProof/>
                <w:webHidden/>
              </w:rPr>
              <w:t>33</w:t>
            </w:r>
            <w:r w:rsidR="004B649E">
              <w:rPr>
                <w:noProof/>
                <w:webHidden/>
              </w:rPr>
              <w:fldChar w:fldCharType="end"/>
            </w:r>
          </w:hyperlink>
        </w:p>
        <w:p w14:paraId="5AF342A5" w14:textId="2D293EDD"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27" w:history="1">
            <w:r w:rsidR="004B649E" w:rsidRPr="00A2467D">
              <w:rPr>
                <w:rStyle w:val="Hyperlink"/>
                <w:rFonts w:ascii="Arial" w:hAnsi="Arial" w:cs="Arial"/>
                <w:b/>
                <w:noProof/>
                <w:lang w:val="pt-BR"/>
              </w:rPr>
              <w:t>5.</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DOS PRAZOS PARA INÍCIO DA EXECUÇÃO</w:t>
            </w:r>
            <w:r w:rsidR="004B649E">
              <w:rPr>
                <w:noProof/>
                <w:webHidden/>
              </w:rPr>
              <w:tab/>
            </w:r>
            <w:r w:rsidR="004B649E">
              <w:rPr>
                <w:noProof/>
                <w:webHidden/>
              </w:rPr>
              <w:fldChar w:fldCharType="begin"/>
            </w:r>
            <w:r w:rsidR="004B649E">
              <w:rPr>
                <w:noProof/>
                <w:webHidden/>
              </w:rPr>
              <w:instrText xml:space="preserve"> PAGEREF _Toc29826027 \h </w:instrText>
            </w:r>
            <w:r w:rsidR="004B649E">
              <w:rPr>
                <w:noProof/>
                <w:webHidden/>
              </w:rPr>
            </w:r>
            <w:r w:rsidR="004B649E">
              <w:rPr>
                <w:noProof/>
                <w:webHidden/>
              </w:rPr>
              <w:fldChar w:fldCharType="separate"/>
            </w:r>
            <w:r w:rsidR="001C1AED">
              <w:rPr>
                <w:noProof/>
                <w:webHidden/>
              </w:rPr>
              <w:t>35</w:t>
            </w:r>
            <w:r w:rsidR="004B649E">
              <w:rPr>
                <w:noProof/>
                <w:webHidden/>
              </w:rPr>
              <w:fldChar w:fldCharType="end"/>
            </w:r>
          </w:hyperlink>
        </w:p>
        <w:p w14:paraId="4150ABD4" w14:textId="744CCADE"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28" w:history="1">
            <w:r w:rsidR="004B649E" w:rsidRPr="00A2467D">
              <w:rPr>
                <w:rStyle w:val="Hyperlink"/>
                <w:rFonts w:ascii="Arial" w:hAnsi="Arial" w:cs="Arial"/>
                <w:b/>
                <w:noProof/>
                <w:lang w:val="pt-BR"/>
              </w:rPr>
              <w:t>6.</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DAS CONDIÇÕES PARA SUA EXECUÇÃO</w:t>
            </w:r>
            <w:r w:rsidR="004B649E">
              <w:rPr>
                <w:noProof/>
                <w:webHidden/>
              </w:rPr>
              <w:tab/>
            </w:r>
            <w:r w:rsidR="004B649E">
              <w:rPr>
                <w:noProof/>
                <w:webHidden/>
              </w:rPr>
              <w:fldChar w:fldCharType="begin"/>
            </w:r>
            <w:r w:rsidR="004B649E">
              <w:rPr>
                <w:noProof/>
                <w:webHidden/>
              </w:rPr>
              <w:instrText xml:space="preserve"> PAGEREF _Toc29826028 \h </w:instrText>
            </w:r>
            <w:r w:rsidR="004B649E">
              <w:rPr>
                <w:noProof/>
                <w:webHidden/>
              </w:rPr>
            </w:r>
            <w:r w:rsidR="004B649E">
              <w:rPr>
                <w:noProof/>
                <w:webHidden/>
              </w:rPr>
              <w:fldChar w:fldCharType="separate"/>
            </w:r>
            <w:r w:rsidR="001C1AED">
              <w:rPr>
                <w:noProof/>
                <w:webHidden/>
              </w:rPr>
              <w:t>35</w:t>
            </w:r>
            <w:r w:rsidR="004B649E">
              <w:rPr>
                <w:noProof/>
                <w:webHidden/>
              </w:rPr>
              <w:fldChar w:fldCharType="end"/>
            </w:r>
          </w:hyperlink>
        </w:p>
        <w:p w14:paraId="4EDCAF78" w14:textId="0FB1D442"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29" w:history="1">
            <w:r w:rsidR="004B649E" w:rsidRPr="00A2467D">
              <w:rPr>
                <w:rStyle w:val="Hyperlink"/>
                <w:rFonts w:ascii="Arial" w:hAnsi="Arial" w:cs="Arial"/>
                <w:b/>
                <w:noProof/>
                <w:lang w:val="pt-BR"/>
              </w:rPr>
              <w:t>7.</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DAS DISPOSIÇÕES GERAIS</w:t>
            </w:r>
            <w:r w:rsidR="004B649E">
              <w:rPr>
                <w:noProof/>
                <w:webHidden/>
              </w:rPr>
              <w:tab/>
            </w:r>
            <w:r w:rsidR="004B649E">
              <w:rPr>
                <w:noProof/>
                <w:webHidden/>
              </w:rPr>
              <w:fldChar w:fldCharType="begin"/>
            </w:r>
            <w:r w:rsidR="004B649E">
              <w:rPr>
                <w:noProof/>
                <w:webHidden/>
              </w:rPr>
              <w:instrText xml:space="preserve"> PAGEREF _Toc29826029 \h </w:instrText>
            </w:r>
            <w:r w:rsidR="004B649E">
              <w:rPr>
                <w:noProof/>
                <w:webHidden/>
              </w:rPr>
            </w:r>
            <w:r w:rsidR="004B649E">
              <w:rPr>
                <w:noProof/>
                <w:webHidden/>
              </w:rPr>
              <w:fldChar w:fldCharType="separate"/>
            </w:r>
            <w:r w:rsidR="001C1AED">
              <w:rPr>
                <w:noProof/>
                <w:webHidden/>
              </w:rPr>
              <w:t>35</w:t>
            </w:r>
            <w:r w:rsidR="004B649E">
              <w:rPr>
                <w:noProof/>
                <w:webHidden/>
              </w:rPr>
              <w:fldChar w:fldCharType="end"/>
            </w:r>
          </w:hyperlink>
        </w:p>
        <w:p w14:paraId="03446511" w14:textId="1453A927"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30" w:history="1">
            <w:r w:rsidR="004B649E" w:rsidRPr="00A2467D">
              <w:rPr>
                <w:rStyle w:val="Hyperlink"/>
                <w:rFonts w:ascii="Arial" w:hAnsi="Arial" w:cs="Arial"/>
                <w:b/>
                <w:noProof/>
                <w:lang w:val="pt-BR"/>
              </w:rPr>
              <w:t>8.</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FISCALIZAÇÃO E DO RECEBIMENTO DO OBJETO</w:t>
            </w:r>
            <w:r w:rsidR="004B649E">
              <w:rPr>
                <w:noProof/>
                <w:webHidden/>
              </w:rPr>
              <w:tab/>
            </w:r>
            <w:r w:rsidR="004B649E">
              <w:rPr>
                <w:noProof/>
                <w:webHidden/>
              </w:rPr>
              <w:fldChar w:fldCharType="begin"/>
            </w:r>
            <w:r w:rsidR="004B649E">
              <w:rPr>
                <w:noProof/>
                <w:webHidden/>
              </w:rPr>
              <w:instrText xml:space="preserve"> PAGEREF _Toc29826030 \h </w:instrText>
            </w:r>
            <w:r w:rsidR="004B649E">
              <w:rPr>
                <w:noProof/>
                <w:webHidden/>
              </w:rPr>
            </w:r>
            <w:r w:rsidR="004B649E">
              <w:rPr>
                <w:noProof/>
                <w:webHidden/>
              </w:rPr>
              <w:fldChar w:fldCharType="separate"/>
            </w:r>
            <w:r w:rsidR="001C1AED">
              <w:rPr>
                <w:noProof/>
                <w:webHidden/>
              </w:rPr>
              <w:t>36</w:t>
            </w:r>
            <w:r w:rsidR="004B649E">
              <w:rPr>
                <w:noProof/>
                <w:webHidden/>
              </w:rPr>
              <w:fldChar w:fldCharType="end"/>
            </w:r>
          </w:hyperlink>
        </w:p>
        <w:p w14:paraId="71E5E1D0" w14:textId="036B8AEF" w:rsidR="004B649E" w:rsidRDefault="001D1C38">
          <w:pPr>
            <w:pStyle w:val="Sumrio1"/>
            <w:tabs>
              <w:tab w:val="left" w:pos="440"/>
              <w:tab w:val="right" w:leader="dot" w:pos="9060"/>
            </w:tabs>
            <w:rPr>
              <w:rFonts w:asciiTheme="minorHAnsi" w:eastAsiaTheme="minorEastAsia" w:hAnsiTheme="minorHAnsi" w:cstheme="minorBidi"/>
              <w:noProof/>
              <w:lang w:val="pt-BR" w:eastAsia="pt-BR"/>
            </w:rPr>
          </w:pPr>
          <w:hyperlink w:anchor="_Toc29826031" w:history="1">
            <w:r w:rsidR="004B649E" w:rsidRPr="00A2467D">
              <w:rPr>
                <w:rStyle w:val="Hyperlink"/>
                <w:rFonts w:ascii="Arial" w:hAnsi="Arial" w:cs="Arial"/>
                <w:b/>
                <w:noProof/>
                <w:lang w:val="pt-BR"/>
              </w:rPr>
              <w:t>9.</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DAS CONDIÇÕES DE FATURAMENTO E PAGAMENTO</w:t>
            </w:r>
            <w:r w:rsidR="004B649E">
              <w:rPr>
                <w:noProof/>
                <w:webHidden/>
              </w:rPr>
              <w:tab/>
            </w:r>
            <w:r w:rsidR="004B649E">
              <w:rPr>
                <w:noProof/>
                <w:webHidden/>
              </w:rPr>
              <w:fldChar w:fldCharType="begin"/>
            </w:r>
            <w:r w:rsidR="004B649E">
              <w:rPr>
                <w:noProof/>
                <w:webHidden/>
              </w:rPr>
              <w:instrText xml:space="preserve"> PAGEREF _Toc29826031 \h </w:instrText>
            </w:r>
            <w:r w:rsidR="004B649E">
              <w:rPr>
                <w:noProof/>
                <w:webHidden/>
              </w:rPr>
            </w:r>
            <w:r w:rsidR="004B649E">
              <w:rPr>
                <w:noProof/>
                <w:webHidden/>
              </w:rPr>
              <w:fldChar w:fldCharType="separate"/>
            </w:r>
            <w:r w:rsidR="001C1AED">
              <w:rPr>
                <w:noProof/>
                <w:webHidden/>
              </w:rPr>
              <w:t>37</w:t>
            </w:r>
            <w:r w:rsidR="004B649E">
              <w:rPr>
                <w:noProof/>
                <w:webHidden/>
              </w:rPr>
              <w:fldChar w:fldCharType="end"/>
            </w:r>
          </w:hyperlink>
        </w:p>
        <w:p w14:paraId="1B14E1F4" w14:textId="3A6240FB" w:rsidR="004B649E" w:rsidRDefault="001D1C38">
          <w:pPr>
            <w:pStyle w:val="Sumrio2"/>
            <w:rPr>
              <w:rFonts w:asciiTheme="minorHAnsi" w:eastAsiaTheme="minorEastAsia" w:hAnsiTheme="minorHAnsi" w:cstheme="minorBidi"/>
              <w:noProof/>
              <w:lang w:val="pt-BR" w:eastAsia="pt-BR"/>
            </w:rPr>
          </w:pPr>
          <w:hyperlink w:anchor="_Toc29826032" w:history="1">
            <w:r w:rsidR="004B649E" w:rsidRPr="00A2467D">
              <w:rPr>
                <w:rStyle w:val="Hyperlink"/>
                <w:rFonts w:ascii="Arial" w:hAnsi="Arial" w:cs="Arial"/>
                <w:b/>
                <w:noProof/>
                <w:lang w:val="pt-BR"/>
              </w:rPr>
              <w:t>9.1.</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FATURAMENTO</w:t>
            </w:r>
            <w:r w:rsidR="004B649E">
              <w:rPr>
                <w:noProof/>
                <w:webHidden/>
              </w:rPr>
              <w:tab/>
            </w:r>
            <w:r w:rsidR="004B649E">
              <w:rPr>
                <w:noProof/>
                <w:webHidden/>
              </w:rPr>
              <w:fldChar w:fldCharType="begin"/>
            </w:r>
            <w:r w:rsidR="004B649E">
              <w:rPr>
                <w:noProof/>
                <w:webHidden/>
              </w:rPr>
              <w:instrText xml:space="preserve"> PAGEREF _Toc29826032 \h </w:instrText>
            </w:r>
            <w:r w:rsidR="004B649E">
              <w:rPr>
                <w:noProof/>
                <w:webHidden/>
              </w:rPr>
            </w:r>
            <w:r w:rsidR="004B649E">
              <w:rPr>
                <w:noProof/>
                <w:webHidden/>
              </w:rPr>
              <w:fldChar w:fldCharType="separate"/>
            </w:r>
            <w:r w:rsidR="001C1AED">
              <w:rPr>
                <w:noProof/>
                <w:webHidden/>
              </w:rPr>
              <w:t>37</w:t>
            </w:r>
            <w:r w:rsidR="004B649E">
              <w:rPr>
                <w:noProof/>
                <w:webHidden/>
              </w:rPr>
              <w:fldChar w:fldCharType="end"/>
            </w:r>
          </w:hyperlink>
        </w:p>
        <w:p w14:paraId="0B2CFBBA" w14:textId="193DA0B1" w:rsidR="004B649E" w:rsidRDefault="001D1C38">
          <w:pPr>
            <w:pStyle w:val="Sumrio2"/>
            <w:rPr>
              <w:rFonts w:asciiTheme="minorHAnsi" w:eastAsiaTheme="minorEastAsia" w:hAnsiTheme="minorHAnsi" w:cstheme="minorBidi"/>
              <w:noProof/>
              <w:lang w:val="pt-BR" w:eastAsia="pt-BR"/>
            </w:rPr>
          </w:pPr>
          <w:hyperlink w:anchor="_Toc29826033" w:history="1">
            <w:r w:rsidR="004B649E" w:rsidRPr="00A2467D">
              <w:rPr>
                <w:rStyle w:val="Hyperlink"/>
                <w:rFonts w:ascii="Arial" w:hAnsi="Arial" w:cs="Arial"/>
                <w:b/>
                <w:noProof/>
                <w:lang w:val="pt-BR"/>
              </w:rPr>
              <w:t>9.2.</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PAGAMENTO</w:t>
            </w:r>
            <w:r w:rsidR="004B649E">
              <w:rPr>
                <w:noProof/>
                <w:webHidden/>
              </w:rPr>
              <w:tab/>
            </w:r>
            <w:r w:rsidR="004B649E">
              <w:rPr>
                <w:noProof/>
                <w:webHidden/>
              </w:rPr>
              <w:fldChar w:fldCharType="begin"/>
            </w:r>
            <w:r w:rsidR="004B649E">
              <w:rPr>
                <w:noProof/>
                <w:webHidden/>
              </w:rPr>
              <w:instrText xml:space="preserve"> PAGEREF _Toc29826033 \h </w:instrText>
            </w:r>
            <w:r w:rsidR="004B649E">
              <w:rPr>
                <w:noProof/>
                <w:webHidden/>
              </w:rPr>
            </w:r>
            <w:r w:rsidR="004B649E">
              <w:rPr>
                <w:noProof/>
                <w:webHidden/>
              </w:rPr>
              <w:fldChar w:fldCharType="separate"/>
            </w:r>
            <w:r w:rsidR="001C1AED">
              <w:rPr>
                <w:noProof/>
                <w:webHidden/>
              </w:rPr>
              <w:t>37</w:t>
            </w:r>
            <w:r w:rsidR="004B649E">
              <w:rPr>
                <w:noProof/>
                <w:webHidden/>
              </w:rPr>
              <w:fldChar w:fldCharType="end"/>
            </w:r>
          </w:hyperlink>
        </w:p>
        <w:p w14:paraId="57C1B6E1" w14:textId="7E28F905" w:rsidR="004B649E" w:rsidRDefault="001D1C38">
          <w:pPr>
            <w:pStyle w:val="Sumrio1"/>
            <w:tabs>
              <w:tab w:val="left" w:pos="660"/>
              <w:tab w:val="right" w:leader="dot" w:pos="9060"/>
            </w:tabs>
            <w:rPr>
              <w:rFonts w:asciiTheme="minorHAnsi" w:eastAsiaTheme="minorEastAsia" w:hAnsiTheme="minorHAnsi" w:cstheme="minorBidi"/>
              <w:noProof/>
              <w:lang w:val="pt-BR" w:eastAsia="pt-BR"/>
            </w:rPr>
          </w:pPr>
          <w:hyperlink w:anchor="_Toc29826034" w:history="1">
            <w:r w:rsidR="004B649E" w:rsidRPr="00A2467D">
              <w:rPr>
                <w:rStyle w:val="Hyperlink"/>
                <w:rFonts w:ascii="Arial" w:hAnsi="Arial" w:cs="Arial"/>
                <w:b/>
                <w:noProof/>
                <w:lang w:val="pt-BR"/>
              </w:rPr>
              <w:t>10.</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DOS PRAZOS, DA VIGÊNCIA E APRESENTAÇÃO DA PROPOSTA</w:t>
            </w:r>
            <w:r w:rsidR="004B649E">
              <w:rPr>
                <w:noProof/>
                <w:webHidden/>
              </w:rPr>
              <w:tab/>
            </w:r>
            <w:r w:rsidR="004B649E">
              <w:rPr>
                <w:noProof/>
                <w:webHidden/>
              </w:rPr>
              <w:fldChar w:fldCharType="begin"/>
            </w:r>
            <w:r w:rsidR="004B649E">
              <w:rPr>
                <w:noProof/>
                <w:webHidden/>
              </w:rPr>
              <w:instrText xml:space="preserve"> PAGEREF _Toc29826034 \h </w:instrText>
            </w:r>
            <w:r w:rsidR="004B649E">
              <w:rPr>
                <w:noProof/>
                <w:webHidden/>
              </w:rPr>
            </w:r>
            <w:r w:rsidR="004B649E">
              <w:rPr>
                <w:noProof/>
                <w:webHidden/>
              </w:rPr>
              <w:fldChar w:fldCharType="separate"/>
            </w:r>
            <w:r w:rsidR="001C1AED">
              <w:rPr>
                <w:noProof/>
                <w:webHidden/>
              </w:rPr>
              <w:t>38</w:t>
            </w:r>
            <w:r w:rsidR="004B649E">
              <w:rPr>
                <w:noProof/>
                <w:webHidden/>
              </w:rPr>
              <w:fldChar w:fldCharType="end"/>
            </w:r>
          </w:hyperlink>
        </w:p>
        <w:p w14:paraId="3D91CB4D" w14:textId="0B6DB685" w:rsidR="004B649E" w:rsidRDefault="001D1C38">
          <w:pPr>
            <w:pStyle w:val="Sumrio2"/>
            <w:rPr>
              <w:rFonts w:asciiTheme="minorHAnsi" w:eastAsiaTheme="minorEastAsia" w:hAnsiTheme="minorHAnsi" w:cstheme="minorBidi"/>
              <w:noProof/>
              <w:lang w:val="pt-BR" w:eastAsia="pt-BR"/>
            </w:rPr>
          </w:pPr>
          <w:hyperlink w:anchor="_Toc29826035" w:history="1">
            <w:r w:rsidR="004B649E" w:rsidRPr="00A2467D">
              <w:rPr>
                <w:rStyle w:val="Hyperlink"/>
                <w:rFonts w:ascii="Arial" w:hAnsi="Arial" w:cs="Arial"/>
                <w:b/>
                <w:noProof/>
                <w:lang w:val="pt-BR"/>
              </w:rPr>
              <w:t>10.1.</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DO PRAZO DE EXECUÇÃO DOS SERVIÇOS</w:t>
            </w:r>
            <w:r w:rsidR="004B649E">
              <w:rPr>
                <w:noProof/>
                <w:webHidden/>
              </w:rPr>
              <w:tab/>
            </w:r>
            <w:r w:rsidR="004B649E">
              <w:rPr>
                <w:noProof/>
                <w:webHidden/>
              </w:rPr>
              <w:fldChar w:fldCharType="begin"/>
            </w:r>
            <w:r w:rsidR="004B649E">
              <w:rPr>
                <w:noProof/>
                <w:webHidden/>
              </w:rPr>
              <w:instrText xml:space="preserve"> PAGEREF _Toc29826035 \h </w:instrText>
            </w:r>
            <w:r w:rsidR="004B649E">
              <w:rPr>
                <w:noProof/>
                <w:webHidden/>
              </w:rPr>
            </w:r>
            <w:r w:rsidR="004B649E">
              <w:rPr>
                <w:noProof/>
                <w:webHidden/>
              </w:rPr>
              <w:fldChar w:fldCharType="separate"/>
            </w:r>
            <w:r w:rsidR="001C1AED">
              <w:rPr>
                <w:noProof/>
                <w:webHidden/>
              </w:rPr>
              <w:t>38</w:t>
            </w:r>
            <w:r w:rsidR="004B649E">
              <w:rPr>
                <w:noProof/>
                <w:webHidden/>
              </w:rPr>
              <w:fldChar w:fldCharType="end"/>
            </w:r>
          </w:hyperlink>
        </w:p>
        <w:p w14:paraId="1D312297" w14:textId="109E7E39" w:rsidR="004B649E" w:rsidRDefault="001D1C38">
          <w:pPr>
            <w:pStyle w:val="Sumrio2"/>
            <w:rPr>
              <w:rFonts w:asciiTheme="minorHAnsi" w:eastAsiaTheme="minorEastAsia" w:hAnsiTheme="minorHAnsi" w:cstheme="minorBidi"/>
              <w:noProof/>
              <w:lang w:val="pt-BR" w:eastAsia="pt-BR"/>
            </w:rPr>
          </w:pPr>
          <w:hyperlink w:anchor="_Toc29826036" w:history="1">
            <w:r w:rsidR="004B649E" w:rsidRPr="00A2467D">
              <w:rPr>
                <w:rStyle w:val="Hyperlink"/>
                <w:rFonts w:ascii="Arial" w:hAnsi="Arial" w:cs="Arial"/>
                <w:b/>
                <w:noProof/>
                <w:lang w:val="pt-BR"/>
              </w:rPr>
              <w:t>10.2.</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APRESENTAÇÃO DA PROPOSTA</w:t>
            </w:r>
            <w:r w:rsidR="004B649E">
              <w:rPr>
                <w:noProof/>
                <w:webHidden/>
              </w:rPr>
              <w:tab/>
            </w:r>
            <w:r w:rsidR="004B649E">
              <w:rPr>
                <w:noProof/>
                <w:webHidden/>
              </w:rPr>
              <w:fldChar w:fldCharType="begin"/>
            </w:r>
            <w:r w:rsidR="004B649E">
              <w:rPr>
                <w:noProof/>
                <w:webHidden/>
              </w:rPr>
              <w:instrText xml:space="preserve"> PAGEREF _Toc29826036 \h </w:instrText>
            </w:r>
            <w:r w:rsidR="004B649E">
              <w:rPr>
                <w:noProof/>
                <w:webHidden/>
              </w:rPr>
            </w:r>
            <w:r w:rsidR="004B649E">
              <w:rPr>
                <w:noProof/>
                <w:webHidden/>
              </w:rPr>
              <w:fldChar w:fldCharType="separate"/>
            </w:r>
            <w:r w:rsidR="001C1AED">
              <w:rPr>
                <w:noProof/>
                <w:webHidden/>
              </w:rPr>
              <w:t>38</w:t>
            </w:r>
            <w:r w:rsidR="004B649E">
              <w:rPr>
                <w:noProof/>
                <w:webHidden/>
              </w:rPr>
              <w:fldChar w:fldCharType="end"/>
            </w:r>
          </w:hyperlink>
        </w:p>
        <w:p w14:paraId="0108B7A0" w14:textId="2B64E603" w:rsidR="004B649E" w:rsidRDefault="001D1C38">
          <w:pPr>
            <w:pStyle w:val="Sumrio1"/>
            <w:tabs>
              <w:tab w:val="left" w:pos="660"/>
              <w:tab w:val="right" w:leader="dot" w:pos="9060"/>
            </w:tabs>
            <w:rPr>
              <w:rFonts w:asciiTheme="minorHAnsi" w:eastAsiaTheme="minorEastAsia" w:hAnsiTheme="minorHAnsi" w:cstheme="minorBidi"/>
              <w:noProof/>
              <w:lang w:val="pt-BR" w:eastAsia="pt-BR"/>
            </w:rPr>
          </w:pPr>
          <w:hyperlink w:anchor="_Toc29826037" w:history="1">
            <w:r w:rsidR="004B649E" w:rsidRPr="00A2467D">
              <w:rPr>
                <w:rStyle w:val="Hyperlink"/>
                <w:rFonts w:ascii="Arial" w:hAnsi="Arial" w:cs="Arial"/>
                <w:b/>
                <w:noProof/>
                <w:lang w:val="pt-BR"/>
              </w:rPr>
              <w:t>11.</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VISITA TÉCNICA</w:t>
            </w:r>
            <w:r w:rsidR="004B649E">
              <w:rPr>
                <w:noProof/>
                <w:webHidden/>
              </w:rPr>
              <w:tab/>
            </w:r>
            <w:r w:rsidR="004B649E">
              <w:rPr>
                <w:noProof/>
                <w:webHidden/>
              </w:rPr>
              <w:fldChar w:fldCharType="begin"/>
            </w:r>
            <w:r w:rsidR="004B649E">
              <w:rPr>
                <w:noProof/>
                <w:webHidden/>
              </w:rPr>
              <w:instrText xml:space="preserve"> PAGEREF _Toc29826037 \h </w:instrText>
            </w:r>
            <w:r w:rsidR="004B649E">
              <w:rPr>
                <w:noProof/>
                <w:webHidden/>
              </w:rPr>
            </w:r>
            <w:r w:rsidR="004B649E">
              <w:rPr>
                <w:noProof/>
                <w:webHidden/>
              </w:rPr>
              <w:fldChar w:fldCharType="separate"/>
            </w:r>
            <w:r w:rsidR="001C1AED">
              <w:rPr>
                <w:noProof/>
                <w:webHidden/>
              </w:rPr>
              <w:t>39</w:t>
            </w:r>
            <w:r w:rsidR="004B649E">
              <w:rPr>
                <w:noProof/>
                <w:webHidden/>
              </w:rPr>
              <w:fldChar w:fldCharType="end"/>
            </w:r>
          </w:hyperlink>
        </w:p>
        <w:p w14:paraId="46793484" w14:textId="12BE095A" w:rsidR="004B649E" w:rsidRDefault="001D1C38">
          <w:pPr>
            <w:pStyle w:val="Sumrio1"/>
            <w:tabs>
              <w:tab w:val="left" w:pos="660"/>
              <w:tab w:val="right" w:leader="dot" w:pos="9060"/>
            </w:tabs>
            <w:rPr>
              <w:rFonts w:asciiTheme="minorHAnsi" w:eastAsiaTheme="minorEastAsia" w:hAnsiTheme="minorHAnsi" w:cstheme="minorBidi"/>
              <w:noProof/>
              <w:lang w:val="pt-BR" w:eastAsia="pt-BR"/>
            </w:rPr>
          </w:pPr>
          <w:hyperlink w:anchor="_Toc29826038" w:history="1">
            <w:r w:rsidR="004B649E" w:rsidRPr="00A2467D">
              <w:rPr>
                <w:rStyle w:val="Hyperlink"/>
                <w:rFonts w:ascii="Arial" w:hAnsi="Arial" w:cs="Arial"/>
                <w:b/>
                <w:noProof/>
                <w:lang w:val="pt-BR"/>
              </w:rPr>
              <w:t>12.</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DA GARANTIA</w:t>
            </w:r>
            <w:r w:rsidR="004B649E">
              <w:rPr>
                <w:noProof/>
                <w:webHidden/>
              </w:rPr>
              <w:tab/>
            </w:r>
            <w:r w:rsidR="004B649E">
              <w:rPr>
                <w:noProof/>
                <w:webHidden/>
              </w:rPr>
              <w:fldChar w:fldCharType="begin"/>
            </w:r>
            <w:r w:rsidR="004B649E">
              <w:rPr>
                <w:noProof/>
                <w:webHidden/>
              </w:rPr>
              <w:instrText xml:space="preserve"> PAGEREF _Toc29826038 \h </w:instrText>
            </w:r>
            <w:r w:rsidR="004B649E">
              <w:rPr>
                <w:noProof/>
                <w:webHidden/>
              </w:rPr>
            </w:r>
            <w:r w:rsidR="004B649E">
              <w:rPr>
                <w:noProof/>
                <w:webHidden/>
              </w:rPr>
              <w:fldChar w:fldCharType="separate"/>
            </w:r>
            <w:r w:rsidR="001C1AED">
              <w:rPr>
                <w:noProof/>
                <w:webHidden/>
              </w:rPr>
              <w:t>40</w:t>
            </w:r>
            <w:r w:rsidR="004B649E">
              <w:rPr>
                <w:noProof/>
                <w:webHidden/>
              </w:rPr>
              <w:fldChar w:fldCharType="end"/>
            </w:r>
          </w:hyperlink>
        </w:p>
        <w:p w14:paraId="32E0790E" w14:textId="11A509C1" w:rsidR="004B649E" w:rsidRDefault="001D1C38">
          <w:pPr>
            <w:pStyle w:val="Sumrio1"/>
            <w:tabs>
              <w:tab w:val="left" w:pos="660"/>
              <w:tab w:val="right" w:leader="dot" w:pos="9060"/>
            </w:tabs>
            <w:rPr>
              <w:rFonts w:asciiTheme="minorHAnsi" w:eastAsiaTheme="minorEastAsia" w:hAnsiTheme="minorHAnsi" w:cstheme="minorBidi"/>
              <w:noProof/>
              <w:lang w:val="pt-BR" w:eastAsia="pt-BR"/>
            </w:rPr>
          </w:pPr>
          <w:hyperlink w:anchor="_Toc29826039" w:history="1">
            <w:r w:rsidR="004B649E" w:rsidRPr="00A2467D">
              <w:rPr>
                <w:rStyle w:val="Hyperlink"/>
                <w:rFonts w:ascii="Arial" w:hAnsi="Arial" w:cs="Arial"/>
                <w:b/>
                <w:noProof/>
                <w:lang w:val="pt-BR"/>
              </w:rPr>
              <w:t>13.</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GARANTIA E MANUTENÇÃO DAS LICENÇAS DO SISTEMA</w:t>
            </w:r>
            <w:r w:rsidR="004B649E">
              <w:rPr>
                <w:noProof/>
                <w:webHidden/>
              </w:rPr>
              <w:tab/>
            </w:r>
            <w:r w:rsidR="004B649E">
              <w:rPr>
                <w:noProof/>
                <w:webHidden/>
              </w:rPr>
              <w:fldChar w:fldCharType="begin"/>
            </w:r>
            <w:r w:rsidR="004B649E">
              <w:rPr>
                <w:noProof/>
                <w:webHidden/>
              </w:rPr>
              <w:instrText xml:space="preserve"> PAGEREF _Toc29826039 \h </w:instrText>
            </w:r>
            <w:r w:rsidR="004B649E">
              <w:rPr>
                <w:noProof/>
                <w:webHidden/>
              </w:rPr>
            </w:r>
            <w:r w:rsidR="004B649E">
              <w:rPr>
                <w:noProof/>
                <w:webHidden/>
              </w:rPr>
              <w:fldChar w:fldCharType="separate"/>
            </w:r>
            <w:r w:rsidR="001C1AED">
              <w:rPr>
                <w:noProof/>
                <w:webHidden/>
              </w:rPr>
              <w:t>41</w:t>
            </w:r>
            <w:r w:rsidR="004B649E">
              <w:rPr>
                <w:noProof/>
                <w:webHidden/>
              </w:rPr>
              <w:fldChar w:fldCharType="end"/>
            </w:r>
          </w:hyperlink>
        </w:p>
        <w:p w14:paraId="6890EFDD" w14:textId="117116E2" w:rsidR="004B649E" w:rsidRDefault="001D1C38">
          <w:pPr>
            <w:pStyle w:val="Sumrio1"/>
            <w:tabs>
              <w:tab w:val="left" w:pos="660"/>
              <w:tab w:val="right" w:leader="dot" w:pos="9060"/>
            </w:tabs>
            <w:rPr>
              <w:rFonts w:asciiTheme="minorHAnsi" w:eastAsiaTheme="minorEastAsia" w:hAnsiTheme="minorHAnsi" w:cstheme="minorBidi"/>
              <w:noProof/>
              <w:lang w:val="pt-BR" w:eastAsia="pt-BR"/>
            </w:rPr>
          </w:pPr>
          <w:hyperlink w:anchor="_Toc29826040" w:history="1">
            <w:r w:rsidR="004B649E" w:rsidRPr="00A2467D">
              <w:rPr>
                <w:rStyle w:val="Hyperlink"/>
                <w:rFonts w:ascii="Arial" w:hAnsi="Arial" w:cs="Arial"/>
                <w:b/>
                <w:noProof/>
                <w:lang w:val="pt-BR"/>
              </w:rPr>
              <w:t>14.</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CONDIÇÕES COMERCIAIS</w:t>
            </w:r>
            <w:r w:rsidR="004B649E">
              <w:rPr>
                <w:noProof/>
                <w:webHidden/>
              </w:rPr>
              <w:tab/>
            </w:r>
            <w:r w:rsidR="004B649E">
              <w:rPr>
                <w:noProof/>
                <w:webHidden/>
              </w:rPr>
              <w:fldChar w:fldCharType="begin"/>
            </w:r>
            <w:r w:rsidR="004B649E">
              <w:rPr>
                <w:noProof/>
                <w:webHidden/>
              </w:rPr>
              <w:instrText xml:space="preserve"> PAGEREF _Toc29826040 \h </w:instrText>
            </w:r>
            <w:r w:rsidR="004B649E">
              <w:rPr>
                <w:noProof/>
                <w:webHidden/>
              </w:rPr>
            </w:r>
            <w:r w:rsidR="004B649E">
              <w:rPr>
                <w:noProof/>
                <w:webHidden/>
              </w:rPr>
              <w:fldChar w:fldCharType="separate"/>
            </w:r>
            <w:r w:rsidR="001C1AED">
              <w:rPr>
                <w:noProof/>
                <w:webHidden/>
              </w:rPr>
              <w:t>42</w:t>
            </w:r>
            <w:r w:rsidR="004B649E">
              <w:rPr>
                <w:noProof/>
                <w:webHidden/>
              </w:rPr>
              <w:fldChar w:fldCharType="end"/>
            </w:r>
          </w:hyperlink>
        </w:p>
        <w:p w14:paraId="1B4EF310" w14:textId="7D8D9315" w:rsidR="004B649E" w:rsidRDefault="001D1C38">
          <w:pPr>
            <w:pStyle w:val="Sumrio1"/>
            <w:tabs>
              <w:tab w:val="left" w:pos="660"/>
              <w:tab w:val="right" w:leader="dot" w:pos="9060"/>
            </w:tabs>
            <w:rPr>
              <w:rFonts w:asciiTheme="minorHAnsi" w:eastAsiaTheme="minorEastAsia" w:hAnsiTheme="minorHAnsi" w:cstheme="minorBidi"/>
              <w:noProof/>
              <w:lang w:val="pt-BR" w:eastAsia="pt-BR"/>
            </w:rPr>
          </w:pPr>
          <w:hyperlink w:anchor="_Toc29826041" w:history="1">
            <w:r w:rsidR="004B649E" w:rsidRPr="00A2467D">
              <w:rPr>
                <w:rStyle w:val="Hyperlink"/>
                <w:rFonts w:ascii="Arial" w:hAnsi="Arial" w:cs="Arial"/>
                <w:b/>
                <w:noProof/>
                <w:lang w:val="pt-BR"/>
              </w:rPr>
              <w:t>15.</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DO DIREITO PATRIMONIAL E PROPRIEDADE INTELECTUAL</w:t>
            </w:r>
            <w:r w:rsidR="004B649E">
              <w:rPr>
                <w:noProof/>
                <w:webHidden/>
              </w:rPr>
              <w:tab/>
            </w:r>
            <w:r w:rsidR="004B649E">
              <w:rPr>
                <w:noProof/>
                <w:webHidden/>
              </w:rPr>
              <w:fldChar w:fldCharType="begin"/>
            </w:r>
            <w:r w:rsidR="004B649E">
              <w:rPr>
                <w:noProof/>
                <w:webHidden/>
              </w:rPr>
              <w:instrText xml:space="preserve"> PAGEREF _Toc29826041 \h </w:instrText>
            </w:r>
            <w:r w:rsidR="004B649E">
              <w:rPr>
                <w:noProof/>
                <w:webHidden/>
              </w:rPr>
            </w:r>
            <w:r w:rsidR="004B649E">
              <w:rPr>
                <w:noProof/>
                <w:webHidden/>
              </w:rPr>
              <w:fldChar w:fldCharType="separate"/>
            </w:r>
            <w:r w:rsidR="001C1AED">
              <w:rPr>
                <w:noProof/>
                <w:webHidden/>
              </w:rPr>
              <w:t>42</w:t>
            </w:r>
            <w:r w:rsidR="004B649E">
              <w:rPr>
                <w:noProof/>
                <w:webHidden/>
              </w:rPr>
              <w:fldChar w:fldCharType="end"/>
            </w:r>
          </w:hyperlink>
        </w:p>
        <w:p w14:paraId="3ECF775E" w14:textId="197D187B" w:rsidR="004B649E" w:rsidRDefault="001D1C38">
          <w:pPr>
            <w:pStyle w:val="Sumrio1"/>
            <w:tabs>
              <w:tab w:val="left" w:pos="660"/>
              <w:tab w:val="right" w:leader="dot" w:pos="9060"/>
            </w:tabs>
            <w:rPr>
              <w:rFonts w:asciiTheme="minorHAnsi" w:eastAsiaTheme="minorEastAsia" w:hAnsiTheme="minorHAnsi" w:cstheme="minorBidi"/>
              <w:noProof/>
              <w:lang w:val="pt-BR" w:eastAsia="pt-BR"/>
            </w:rPr>
          </w:pPr>
          <w:hyperlink w:anchor="_Toc29826042" w:history="1">
            <w:r w:rsidR="004B649E" w:rsidRPr="00A2467D">
              <w:rPr>
                <w:rStyle w:val="Hyperlink"/>
                <w:rFonts w:ascii="Arial" w:hAnsi="Arial" w:cs="Arial"/>
                <w:b/>
                <w:noProof/>
                <w:lang w:val="pt-BR"/>
              </w:rPr>
              <w:t>16.</w:t>
            </w:r>
            <w:r w:rsidR="004B649E">
              <w:rPr>
                <w:rFonts w:asciiTheme="minorHAnsi" w:eastAsiaTheme="minorEastAsia" w:hAnsiTheme="minorHAnsi" w:cstheme="minorBidi"/>
                <w:noProof/>
                <w:lang w:val="pt-BR" w:eastAsia="pt-BR"/>
              </w:rPr>
              <w:tab/>
            </w:r>
            <w:r w:rsidR="004B649E" w:rsidRPr="00A2467D">
              <w:rPr>
                <w:rStyle w:val="Hyperlink"/>
                <w:rFonts w:ascii="Arial" w:hAnsi="Arial" w:cs="Arial"/>
                <w:b/>
                <w:noProof/>
                <w:lang w:val="pt-BR"/>
              </w:rPr>
              <w:t>ASSINATURAS E APROVAÇÕES</w:t>
            </w:r>
            <w:r w:rsidR="004B649E">
              <w:rPr>
                <w:noProof/>
                <w:webHidden/>
              </w:rPr>
              <w:tab/>
            </w:r>
            <w:r w:rsidR="004B649E">
              <w:rPr>
                <w:noProof/>
                <w:webHidden/>
              </w:rPr>
              <w:fldChar w:fldCharType="begin"/>
            </w:r>
            <w:r w:rsidR="004B649E">
              <w:rPr>
                <w:noProof/>
                <w:webHidden/>
              </w:rPr>
              <w:instrText xml:space="preserve"> PAGEREF _Toc29826042 \h </w:instrText>
            </w:r>
            <w:r w:rsidR="004B649E">
              <w:rPr>
                <w:noProof/>
                <w:webHidden/>
              </w:rPr>
            </w:r>
            <w:r w:rsidR="004B649E">
              <w:rPr>
                <w:noProof/>
                <w:webHidden/>
              </w:rPr>
              <w:fldChar w:fldCharType="separate"/>
            </w:r>
            <w:r w:rsidR="001C1AED">
              <w:rPr>
                <w:noProof/>
                <w:webHidden/>
              </w:rPr>
              <w:t>43</w:t>
            </w:r>
            <w:r w:rsidR="004B649E">
              <w:rPr>
                <w:noProof/>
                <w:webHidden/>
              </w:rPr>
              <w:fldChar w:fldCharType="end"/>
            </w:r>
          </w:hyperlink>
        </w:p>
        <w:p w14:paraId="0C65C31C" w14:textId="120EFA36" w:rsidR="00260949" w:rsidRPr="008E57D0" w:rsidRDefault="00260949" w:rsidP="001A4A42">
          <w:pPr>
            <w:spacing w:line="360" w:lineRule="auto"/>
            <w:rPr>
              <w:rFonts w:ascii="Arial" w:hAnsi="Arial" w:cs="Arial"/>
              <w:sz w:val="20"/>
            </w:rPr>
          </w:pPr>
          <w:r w:rsidRPr="008E57D0">
            <w:rPr>
              <w:rFonts w:ascii="Arial" w:hAnsi="Arial" w:cs="Arial"/>
              <w:b/>
              <w:bCs/>
              <w:sz w:val="20"/>
              <w:szCs w:val="20"/>
            </w:rPr>
            <w:fldChar w:fldCharType="end"/>
          </w:r>
        </w:p>
      </w:sdtContent>
    </w:sdt>
    <w:p w14:paraId="36FACC29" w14:textId="77777777" w:rsidR="00260949" w:rsidRPr="008E57D0" w:rsidRDefault="00260949">
      <w:pPr>
        <w:widowControl/>
        <w:spacing w:after="200" w:line="276" w:lineRule="auto"/>
        <w:rPr>
          <w:rFonts w:ascii="Arial" w:hAnsi="Arial" w:cs="Arial"/>
          <w:lang w:val="pt-BR"/>
        </w:rPr>
      </w:pPr>
      <w:r w:rsidRPr="008E57D0">
        <w:rPr>
          <w:rFonts w:ascii="Arial" w:hAnsi="Arial" w:cs="Arial"/>
          <w:lang w:val="pt-BR"/>
        </w:rPr>
        <w:br w:type="page"/>
      </w:r>
    </w:p>
    <w:p w14:paraId="4E770335" w14:textId="77777777" w:rsidR="00E75870" w:rsidRPr="008E57D0" w:rsidRDefault="001E15EE" w:rsidP="00260949">
      <w:pPr>
        <w:pStyle w:val="PargrafodaLista"/>
        <w:widowControl/>
        <w:numPr>
          <w:ilvl w:val="0"/>
          <w:numId w:val="34"/>
        </w:numPr>
        <w:spacing w:after="200" w:line="276" w:lineRule="auto"/>
        <w:outlineLvl w:val="0"/>
        <w:rPr>
          <w:rFonts w:ascii="Arial" w:hAnsi="Arial" w:cs="Arial"/>
          <w:lang w:val="pt-BR"/>
        </w:rPr>
      </w:pPr>
      <w:bookmarkStart w:id="1" w:name="_Toc29826006"/>
      <w:r w:rsidRPr="008E57D0">
        <w:rPr>
          <w:rFonts w:ascii="Arial" w:hAnsi="Arial" w:cs="Arial"/>
          <w:b/>
          <w:sz w:val="24"/>
          <w:lang w:val="pt-BR"/>
        </w:rPr>
        <w:lastRenderedPageBreak/>
        <w:t>DO OBJETO</w:t>
      </w:r>
      <w:bookmarkEnd w:id="1"/>
    </w:p>
    <w:p w14:paraId="46C2D894" w14:textId="77777777" w:rsidR="009100D9" w:rsidRPr="008E57D0" w:rsidRDefault="00896ABB" w:rsidP="00012A2A">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Contratação </w:t>
      </w:r>
      <w:r w:rsidR="00D16715" w:rsidRPr="00D16715">
        <w:rPr>
          <w:rFonts w:ascii="Arial" w:hAnsi="Arial" w:cs="Arial"/>
          <w:b/>
          <w:bCs/>
          <w:sz w:val="24"/>
          <w:szCs w:val="24"/>
          <w:lang w:val="pt-BR"/>
        </w:rPr>
        <w:t>EMERGENCIAL</w:t>
      </w:r>
      <w:r w:rsidR="00D16715">
        <w:rPr>
          <w:rFonts w:ascii="Arial" w:hAnsi="Arial" w:cs="Arial"/>
          <w:bCs/>
          <w:sz w:val="24"/>
          <w:szCs w:val="24"/>
          <w:lang w:val="pt-BR"/>
        </w:rPr>
        <w:t xml:space="preserve"> </w:t>
      </w:r>
      <w:r w:rsidRPr="008E57D0">
        <w:rPr>
          <w:rFonts w:ascii="Arial" w:hAnsi="Arial" w:cs="Arial"/>
          <w:bCs/>
          <w:sz w:val="24"/>
          <w:szCs w:val="24"/>
          <w:lang w:val="pt-BR"/>
        </w:rPr>
        <w:t xml:space="preserve">de </w:t>
      </w:r>
      <w:r w:rsidR="00972350" w:rsidRPr="008E57D0">
        <w:rPr>
          <w:rFonts w:ascii="Arial" w:hAnsi="Arial" w:cs="Arial"/>
          <w:bCs/>
          <w:sz w:val="24"/>
          <w:szCs w:val="24"/>
          <w:lang w:val="pt-BR"/>
        </w:rPr>
        <w:t>e</w:t>
      </w:r>
      <w:r w:rsidRPr="008E57D0">
        <w:rPr>
          <w:rFonts w:ascii="Arial" w:hAnsi="Arial" w:cs="Arial"/>
          <w:bCs/>
          <w:sz w:val="24"/>
          <w:szCs w:val="24"/>
          <w:lang w:val="pt-BR"/>
        </w:rPr>
        <w:t xml:space="preserve">mpresa </w:t>
      </w:r>
      <w:r w:rsidR="00972350" w:rsidRPr="008E57D0">
        <w:rPr>
          <w:rFonts w:ascii="Arial" w:hAnsi="Arial" w:cs="Arial"/>
          <w:bCs/>
          <w:sz w:val="24"/>
          <w:szCs w:val="24"/>
          <w:lang w:val="pt-BR"/>
        </w:rPr>
        <w:t>e</w:t>
      </w:r>
      <w:r w:rsidRPr="008E57D0">
        <w:rPr>
          <w:rFonts w:ascii="Arial" w:hAnsi="Arial" w:cs="Arial"/>
          <w:bCs/>
          <w:sz w:val="24"/>
          <w:szCs w:val="24"/>
          <w:lang w:val="pt-BR"/>
        </w:rPr>
        <w:t xml:space="preserve">specializada na </w:t>
      </w:r>
      <w:r w:rsidR="00972350" w:rsidRPr="008E57D0">
        <w:rPr>
          <w:rFonts w:ascii="Arial" w:hAnsi="Arial" w:cs="Arial"/>
          <w:bCs/>
          <w:sz w:val="24"/>
          <w:szCs w:val="24"/>
          <w:lang w:val="pt-BR"/>
        </w:rPr>
        <w:t>p</w:t>
      </w:r>
      <w:r w:rsidRPr="008E57D0">
        <w:rPr>
          <w:rFonts w:ascii="Arial" w:hAnsi="Arial" w:cs="Arial"/>
          <w:bCs/>
          <w:sz w:val="24"/>
          <w:szCs w:val="24"/>
          <w:lang w:val="pt-BR"/>
        </w:rPr>
        <w:t xml:space="preserve">restação de </w:t>
      </w:r>
      <w:r w:rsidR="009100D9" w:rsidRPr="008E57D0">
        <w:rPr>
          <w:rFonts w:ascii="Arial" w:hAnsi="Arial" w:cs="Arial"/>
          <w:bCs/>
          <w:sz w:val="24"/>
          <w:szCs w:val="24"/>
          <w:lang w:val="pt-BR"/>
        </w:rPr>
        <w:t>s</w:t>
      </w:r>
      <w:r w:rsidRPr="008E57D0">
        <w:rPr>
          <w:rFonts w:ascii="Arial" w:hAnsi="Arial" w:cs="Arial"/>
          <w:bCs/>
          <w:sz w:val="24"/>
          <w:szCs w:val="24"/>
          <w:lang w:val="pt-BR"/>
        </w:rPr>
        <w:t>erviços de</w:t>
      </w:r>
      <w:r w:rsidR="009100D9" w:rsidRPr="008E57D0">
        <w:rPr>
          <w:rFonts w:ascii="Arial" w:hAnsi="Arial" w:cs="Arial"/>
          <w:bCs/>
          <w:sz w:val="24"/>
          <w:szCs w:val="24"/>
          <w:lang w:val="pt-BR"/>
        </w:rPr>
        <w:t xml:space="preserve"> digitalização,</w:t>
      </w:r>
      <w:r w:rsidRPr="008E57D0">
        <w:rPr>
          <w:rFonts w:ascii="Arial" w:hAnsi="Arial" w:cs="Arial"/>
          <w:bCs/>
          <w:sz w:val="24"/>
          <w:szCs w:val="24"/>
          <w:lang w:val="pt-BR"/>
        </w:rPr>
        <w:t xml:space="preserve"> tecnologias GED (gerenciamento eletrônico de documentos)</w:t>
      </w:r>
      <w:r w:rsidR="009100D9" w:rsidRPr="008E57D0">
        <w:rPr>
          <w:rFonts w:ascii="Arial" w:hAnsi="Arial" w:cs="Arial"/>
          <w:bCs/>
          <w:sz w:val="24"/>
          <w:szCs w:val="24"/>
          <w:lang w:val="pt-BR"/>
        </w:rPr>
        <w:t xml:space="preserve"> e workflow (automação de fluxo de trabalho), assim como a contratação de</w:t>
      </w:r>
      <w:r w:rsidR="008E57D0">
        <w:rPr>
          <w:rFonts w:ascii="Arial" w:hAnsi="Arial" w:cs="Arial"/>
          <w:bCs/>
          <w:sz w:val="24"/>
          <w:szCs w:val="24"/>
          <w:lang w:val="pt-BR"/>
        </w:rPr>
        <w:t xml:space="preserve"> suporte e manutenção de</w:t>
      </w:r>
      <w:r w:rsidR="009100D9" w:rsidRPr="008E57D0">
        <w:rPr>
          <w:rFonts w:ascii="Arial" w:hAnsi="Arial" w:cs="Arial"/>
          <w:bCs/>
          <w:sz w:val="24"/>
          <w:szCs w:val="24"/>
          <w:lang w:val="pt-BR"/>
        </w:rPr>
        <w:t xml:space="preserve"> software de GED e Workflow</w:t>
      </w:r>
      <w:r w:rsidR="008E57D0">
        <w:rPr>
          <w:rFonts w:ascii="Arial" w:hAnsi="Arial" w:cs="Arial"/>
          <w:bCs/>
          <w:sz w:val="24"/>
          <w:szCs w:val="24"/>
          <w:lang w:val="pt-BR"/>
        </w:rPr>
        <w:t xml:space="preserve"> </w:t>
      </w:r>
      <w:r w:rsidR="008E57D0" w:rsidRPr="00106FE5">
        <w:rPr>
          <w:rFonts w:ascii="Arial" w:hAnsi="Arial" w:cs="Arial"/>
          <w:b/>
          <w:bCs/>
          <w:sz w:val="24"/>
          <w:szCs w:val="24"/>
          <w:lang w:val="pt-BR"/>
        </w:rPr>
        <w:t>OnBase</w:t>
      </w:r>
      <w:r w:rsidR="009100D9" w:rsidRPr="008E57D0">
        <w:rPr>
          <w:rFonts w:ascii="Arial" w:hAnsi="Arial" w:cs="Arial"/>
          <w:bCs/>
          <w:sz w:val="24"/>
          <w:szCs w:val="24"/>
          <w:lang w:val="pt-BR"/>
        </w:rPr>
        <w:t>.</w:t>
      </w:r>
    </w:p>
    <w:p w14:paraId="3BFB74D1" w14:textId="77777777" w:rsidR="00012A2A" w:rsidRPr="008E57D0" w:rsidRDefault="00012A2A" w:rsidP="00012A2A">
      <w:pPr>
        <w:widowControl/>
        <w:spacing w:after="240" w:line="360" w:lineRule="auto"/>
        <w:jc w:val="both"/>
        <w:rPr>
          <w:rFonts w:ascii="Arial" w:hAnsi="Arial" w:cs="Arial"/>
          <w:bCs/>
          <w:sz w:val="24"/>
          <w:szCs w:val="24"/>
          <w:highlight w:val="lightGray"/>
          <w:lang w:val="pt-BR"/>
        </w:rPr>
      </w:pPr>
    </w:p>
    <w:p w14:paraId="38BD419B" w14:textId="77777777" w:rsidR="00012A2A" w:rsidRPr="008E57D0" w:rsidRDefault="00101777" w:rsidP="00260949">
      <w:pPr>
        <w:pStyle w:val="PargrafodaLista"/>
        <w:widowControl/>
        <w:numPr>
          <w:ilvl w:val="1"/>
          <w:numId w:val="35"/>
        </w:numPr>
        <w:spacing w:after="200" w:line="276" w:lineRule="auto"/>
        <w:ind w:left="426"/>
        <w:outlineLvl w:val="1"/>
        <w:rPr>
          <w:rFonts w:ascii="Arial" w:hAnsi="Arial" w:cs="Arial"/>
          <w:b/>
          <w:sz w:val="24"/>
          <w:lang w:val="pt-BR"/>
        </w:rPr>
      </w:pPr>
      <w:bookmarkStart w:id="2" w:name="_Toc29826007"/>
      <w:r w:rsidRPr="008E57D0">
        <w:rPr>
          <w:rFonts w:ascii="Arial" w:hAnsi="Arial" w:cs="Arial"/>
          <w:b/>
          <w:sz w:val="24"/>
          <w:lang w:val="pt-BR"/>
        </w:rPr>
        <w:t>CONTEXTUALIZAÇÃO</w:t>
      </w:r>
      <w:bookmarkEnd w:id="2"/>
    </w:p>
    <w:p w14:paraId="4F8A9C51" w14:textId="77777777" w:rsidR="00665F1D" w:rsidRPr="008E57D0" w:rsidRDefault="00665F1D" w:rsidP="00012A2A">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A SESA atualmente possui um conjunto de soluções tecnológicas que apoiam o armazenamento e tramitação de documentos digitais, assim como a distribuição de responsabilidade</w:t>
      </w:r>
      <w:r w:rsidR="00133D3D" w:rsidRPr="008E57D0">
        <w:rPr>
          <w:rFonts w:ascii="Arial" w:hAnsi="Arial" w:cs="Arial"/>
          <w:bCs/>
          <w:sz w:val="24"/>
          <w:szCs w:val="24"/>
          <w:lang w:val="pt-BR"/>
        </w:rPr>
        <w:t>s</w:t>
      </w:r>
      <w:r w:rsidRPr="008E57D0">
        <w:rPr>
          <w:rFonts w:ascii="Arial" w:hAnsi="Arial" w:cs="Arial"/>
          <w:bCs/>
          <w:sz w:val="24"/>
          <w:szCs w:val="24"/>
          <w:lang w:val="pt-BR"/>
        </w:rPr>
        <w:t xml:space="preserve"> na execução de tarefas associadas a estes documentos. Visando manter o nível de maturidade atual no que se refere a gestão de documentos eletrônicos e ampliar o escopo de automação dos processos, torna-se necessário a utilização de software e serviços especializados nesta área.</w:t>
      </w:r>
    </w:p>
    <w:p w14:paraId="139BB46F" w14:textId="77777777" w:rsidR="002A2EE7" w:rsidRPr="008E57D0" w:rsidRDefault="002A2EE7" w:rsidP="00012A2A">
      <w:pPr>
        <w:pStyle w:val="PargrafodaLista"/>
        <w:widowControl/>
        <w:spacing w:after="240" w:line="360" w:lineRule="auto"/>
        <w:ind w:left="0"/>
        <w:contextualSpacing w:val="0"/>
        <w:jc w:val="both"/>
        <w:rPr>
          <w:rFonts w:ascii="Arial" w:hAnsi="Arial" w:cs="Arial"/>
          <w:bCs/>
          <w:sz w:val="24"/>
          <w:szCs w:val="24"/>
          <w:lang w:val="pt-BR"/>
        </w:rPr>
      </w:pPr>
      <w:r w:rsidRPr="008E57D0">
        <w:rPr>
          <w:rFonts w:ascii="Arial" w:hAnsi="Arial" w:cs="Arial"/>
          <w:bCs/>
          <w:sz w:val="24"/>
          <w:szCs w:val="24"/>
          <w:lang w:val="pt-BR"/>
        </w:rPr>
        <w:t xml:space="preserve">Atualmente a </w:t>
      </w:r>
      <w:r w:rsidR="00101777" w:rsidRPr="008E57D0">
        <w:rPr>
          <w:rFonts w:ascii="Arial" w:hAnsi="Arial" w:cs="Arial"/>
          <w:bCs/>
          <w:sz w:val="24"/>
          <w:szCs w:val="24"/>
          <w:lang w:val="pt-BR"/>
        </w:rPr>
        <w:t xml:space="preserve">SESA não dispõe de quadro </w:t>
      </w:r>
      <w:r w:rsidRPr="008E57D0">
        <w:rPr>
          <w:rFonts w:ascii="Arial" w:hAnsi="Arial" w:cs="Arial"/>
          <w:bCs/>
          <w:sz w:val="24"/>
          <w:szCs w:val="24"/>
          <w:lang w:val="pt-BR"/>
        </w:rPr>
        <w:t xml:space="preserve">suficiente de </w:t>
      </w:r>
      <w:r w:rsidR="00101777" w:rsidRPr="008E57D0">
        <w:rPr>
          <w:rFonts w:ascii="Arial" w:hAnsi="Arial" w:cs="Arial"/>
          <w:bCs/>
          <w:sz w:val="24"/>
          <w:szCs w:val="24"/>
          <w:lang w:val="pt-BR"/>
        </w:rPr>
        <w:t xml:space="preserve">pessoal especializado </w:t>
      </w:r>
      <w:r w:rsidRPr="008E57D0">
        <w:rPr>
          <w:rFonts w:ascii="Arial" w:hAnsi="Arial" w:cs="Arial"/>
          <w:bCs/>
          <w:sz w:val="24"/>
          <w:szCs w:val="24"/>
          <w:lang w:val="pt-BR"/>
        </w:rPr>
        <w:t>neste tipo de solução técnica</w:t>
      </w:r>
      <w:r w:rsidR="00101777" w:rsidRPr="008E57D0">
        <w:rPr>
          <w:rFonts w:ascii="Arial" w:hAnsi="Arial" w:cs="Arial"/>
          <w:bCs/>
          <w:sz w:val="24"/>
          <w:szCs w:val="24"/>
          <w:lang w:val="pt-BR"/>
        </w:rPr>
        <w:t>,</w:t>
      </w:r>
      <w:r w:rsidRPr="008E57D0">
        <w:rPr>
          <w:rFonts w:ascii="Arial" w:hAnsi="Arial" w:cs="Arial"/>
          <w:bCs/>
          <w:sz w:val="24"/>
          <w:szCs w:val="24"/>
          <w:lang w:val="pt-BR"/>
        </w:rPr>
        <w:t xml:space="preserve"> faz</w:t>
      </w:r>
      <w:r w:rsidR="00133D3D" w:rsidRPr="008E57D0">
        <w:rPr>
          <w:rFonts w:ascii="Arial" w:hAnsi="Arial" w:cs="Arial"/>
          <w:bCs/>
          <w:sz w:val="24"/>
          <w:szCs w:val="24"/>
          <w:lang w:val="pt-BR"/>
        </w:rPr>
        <w:t>endo</w:t>
      </w:r>
      <w:r w:rsidRPr="008E57D0">
        <w:rPr>
          <w:rFonts w:ascii="Arial" w:hAnsi="Arial" w:cs="Arial"/>
          <w:bCs/>
          <w:sz w:val="24"/>
          <w:szCs w:val="24"/>
          <w:lang w:val="pt-BR"/>
        </w:rPr>
        <w:t xml:space="preserve"> com que oportunidades de automação e melhorias na eficiência e controle não sejam atendidas plenamente.</w:t>
      </w:r>
    </w:p>
    <w:p w14:paraId="5765B41B" w14:textId="77777777" w:rsidR="00D25254" w:rsidRPr="008E57D0" w:rsidRDefault="00D25254" w:rsidP="00012A2A">
      <w:pPr>
        <w:pStyle w:val="PargrafodaLista"/>
        <w:widowControl/>
        <w:spacing w:after="240" w:line="360" w:lineRule="auto"/>
        <w:ind w:left="0"/>
        <w:contextualSpacing w:val="0"/>
        <w:jc w:val="both"/>
        <w:rPr>
          <w:rFonts w:ascii="Arial" w:hAnsi="Arial" w:cs="Arial"/>
          <w:bCs/>
          <w:sz w:val="24"/>
          <w:szCs w:val="24"/>
          <w:lang w:val="pt-BR"/>
        </w:rPr>
      </w:pPr>
      <w:r w:rsidRPr="008E57D0">
        <w:rPr>
          <w:rFonts w:ascii="Arial" w:hAnsi="Arial" w:cs="Arial"/>
          <w:bCs/>
          <w:sz w:val="24"/>
          <w:szCs w:val="24"/>
          <w:lang w:val="pt-BR"/>
        </w:rPr>
        <w:t xml:space="preserve">Hoje os </w:t>
      </w:r>
      <w:r w:rsidR="00101777" w:rsidRPr="008E57D0">
        <w:rPr>
          <w:rFonts w:ascii="Arial" w:hAnsi="Arial" w:cs="Arial"/>
          <w:bCs/>
          <w:sz w:val="24"/>
          <w:szCs w:val="24"/>
          <w:lang w:val="pt-BR"/>
        </w:rPr>
        <w:t>colaboradores</w:t>
      </w:r>
      <w:r w:rsidRPr="008E57D0">
        <w:rPr>
          <w:rFonts w:ascii="Arial" w:hAnsi="Arial" w:cs="Arial"/>
          <w:bCs/>
          <w:sz w:val="24"/>
          <w:szCs w:val="24"/>
          <w:lang w:val="pt-BR"/>
        </w:rPr>
        <w:t xml:space="preserve"> </w:t>
      </w:r>
      <w:r w:rsidR="00101777" w:rsidRPr="008E57D0">
        <w:rPr>
          <w:rFonts w:ascii="Arial" w:hAnsi="Arial" w:cs="Arial"/>
          <w:bCs/>
          <w:sz w:val="24"/>
          <w:szCs w:val="24"/>
          <w:lang w:val="pt-BR"/>
        </w:rPr>
        <w:t xml:space="preserve">desta secretaria </w:t>
      </w:r>
      <w:r w:rsidRPr="008E57D0">
        <w:rPr>
          <w:rFonts w:ascii="Arial" w:hAnsi="Arial" w:cs="Arial"/>
          <w:bCs/>
          <w:sz w:val="24"/>
          <w:szCs w:val="24"/>
          <w:lang w:val="pt-BR"/>
        </w:rPr>
        <w:t xml:space="preserve">dispõem de </w:t>
      </w:r>
      <w:r w:rsidR="00101777" w:rsidRPr="008E57D0">
        <w:rPr>
          <w:rFonts w:ascii="Arial" w:hAnsi="Arial" w:cs="Arial"/>
          <w:bCs/>
          <w:sz w:val="24"/>
          <w:szCs w:val="24"/>
          <w:lang w:val="pt-BR"/>
        </w:rPr>
        <w:t>equipamentos e recursos de tecnologia da informação</w:t>
      </w:r>
      <w:r w:rsidRPr="008E57D0">
        <w:rPr>
          <w:rFonts w:ascii="Arial" w:hAnsi="Arial" w:cs="Arial"/>
          <w:bCs/>
          <w:sz w:val="24"/>
          <w:szCs w:val="24"/>
          <w:lang w:val="pt-BR"/>
        </w:rPr>
        <w:t>, como sistemas de gestão de documentos e workflow</w:t>
      </w:r>
      <w:r w:rsidR="00133D3D" w:rsidRPr="008E57D0">
        <w:rPr>
          <w:rFonts w:ascii="Arial" w:hAnsi="Arial" w:cs="Arial"/>
          <w:bCs/>
          <w:sz w:val="24"/>
          <w:szCs w:val="24"/>
          <w:lang w:val="pt-BR"/>
        </w:rPr>
        <w:t>,</w:t>
      </w:r>
      <w:r w:rsidRPr="008E57D0">
        <w:rPr>
          <w:rFonts w:ascii="Arial" w:hAnsi="Arial" w:cs="Arial"/>
          <w:bCs/>
          <w:sz w:val="24"/>
          <w:szCs w:val="24"/>
          <w:lang w:val="pt-BR"/>
        </w:rPr>
        <w:t xml:space="preserve"> assim como utilitários de escritório, intranet, fileserver e bancos de dados entre outras soluções que apoiam a gestão de documentos </w:t>
      </w:r>
      <w:r w:rsidR="00133D3D" w:rsidRPr="008E57D0">
        <w:rPr>
          <w:rFonts w:ascii="Arial" w:hAnsi="Arial" w:cs="Arial"/>
          <w:bCs/>
          <w:sz w:val="24"/>
          <w:szCs w:val="24"/>
          <w:lang w:val="pt-BR"/>
        </w:rPr>
        <w:t>n</w:t>
      </w:r>
      <w:r w:rsidRPr="008E57D0">
        <w:rPr>
          <w:rFonts w:ascii="Arial" w:hAnsi="Arial" w:cs="Arial"/>
          <w:bCs/>
          <w:sz w:val="24"/>
          <w:szCs w:val="24"/>
          <w:lang w:val="pt-BR"/>
        </w:rPr>
        <w:t xml:space="preserve">o órgão. </w:t>
      </w:r>
    </w:p>
    <w:p w14:paraId="73BB48F8" w14:textId="77777777" w:rsidR="00D25254" w:rsidRPr="008E57D0" w:rsidRDefault="00101777" w:rsidP="00012A2A">
      <w:pPr>
        <w:pStyle w:val="PargrafodaLista"/>
        <w:widowControl/>
        <w:spacing w:after="240" w:line="360" w:lineRule="auto"/>
        <w:ind w:left="0"/>
        <w:contextualSpacing w:val="0"/>
        <w:jc w:val="both"/>
        <w:rPr>
          <w:rFonts w:ascii="Arial" w:hAnsi="Arial" w:cs="Arial"/>
          <w:bCs/>
          <w:sz w:val="24"/>
          <w:szCs w:val="24"/>
          <w:lang w:val="pt-BR"/>
        </w:rPr>
      </w:pPr>
      <w:r w:rsidRPr="008E57D0">
        <w:rPr>
          <w:rFonts w:ascii="Arial" w:hAnsi="Arial" w:cs="Arial"/>
          <w:bCs/>
          <w:sz w:val="24"/>
          <w:szCs w:val="24"/>
          <w:lang w:val="pt-BR"/>
        </w:rPr>
        <w:t xml:space="preserve">O atendimento e a assistência técnica </w:t>
      </w:r>
      <w:r w:rsidR="00D25254" w:rsidRPr="008E57D0">
        <w:rPr>
          <w:rFonts w:ascii="Arial" w:hAnsi="Arial" w:cs="Arial"/>
          <w:bCs/>
          <w:sz w:val="24"/>
          <w:szCs w:val="24"/>
          <w:lang w:val="pt-BR"/>
        </w:rPr>
        <w:t xml:space="preserve">a estes sistemas </w:t>
      </w:r>
      <w:r w:rsidR="00972350" w:rsidRPr="008E57D0">
        <w:rPr>
          <w:rFonts w:ascii="Arial" w:hAnsi="Arial" w:cs="Arial"/>
          <w:bCs/>
          <w:sz w:val="24"/>
          <w:szCs w:val="24"/>
          <w:lang w:val="pt-BR"/>
        </w:rPr>
        <w:t>são</w:t>
      </w:r>
      <w:r w:rsidR="00012A2A" w:rsidRPr="008E57D0">
        <w:rPr>
          <w:rFonts w:ascii="Arial" w:hAnsi="Arial" w:cs="Arial"/>
          <w:bCs/>
          <w:sz w:val="24"/>
          <w:szCs w:val="24"/>
          <w:lang w:val="pt-BR"/>
        </w:rPr>
        <w:t xml:space="preserve"> </w:t>
      </w:r>
      <w:r w:rsidR="00D25254" w:rsidRPr="008E57D0">
        <w:rPr>
          <w:rFonts w:ascii="Arial" w:hAnsi="Arial" w:cs="Arial"/>
          <w:bCs/>
          <w:sz w:val="24"/>
          <w:szCs w:val="24"/>
          <w:lang w:val="pt-BR"/>
        </w:rPr>
        <w:t>realizado</w:t>
      </w:r>
      <w:r w:rsidR="00972350" w:rsidRPr="008E57D0">
        <w:rPr>
          <w:rFonts w:ascii="Arial" w:hAnsi="Arial" w:cs="Arial"/>
          <w:bCs/>
          <w:sz w:val="24"/>
          <w:szCs w:val="24"/>
          <w:lang w:val="pt-BR"/>
        </w:rPr>
        <w:t>s</w:t>
      </w:r>
      <w:r w:rsidR="00012A2A" w:rsidRPr="008E57D0">
        <w:rPr>
          <w:rFonts w:ascii="Arial" w:hAnsi="Arial" w:cs="Arial"/>
          <w:bCs/>
          <w:sz w:val="24"/>
          <w:szCs w:val="24"/>
          <w:lang w:val="pt-BR"/>
        </w:rPr>
        <w:t>,</w:t>
      </w:r>
      <w:r w:rsidR="00D25254" w:rsidRPr="008E57D0">
        <w:rPr>
          <w:rFonts w:ascii="Arial" w:hAnsi="Arial" w:cs="Arial"/>
          <w:bCs/>
          <w:sz w:val="24"/>
          <w:szCs w:val="24"/>
          <w:lang w:val="pt-BR"/>
        </w:rPr>
        <w:t xml:space="preserve"> parte por equipe própria e parte por fornecedores</w:t>
      </w:r>
      <w:r w:rsidR="00012A2A" w:rsidRPr="008E57D0">
        <w:rPr>
          <w:rFonts w:ascii="Arial" w:hAnsi="Arial" w:cs="Arial"/>
          <w:bCs/>
          <w:sz w:val="24"/>
          <w:szCs w:val="24"/>
          <w:lang w:val="pt-BR"/>
        </w:rPr>
        <w:t>,</w:t>
      </w:r>
      <w:r w:rsidR="00D25254" w:rsidRPr="008E57D0">
        <w:rPr>
          <w:rFonts w:ascii="Arial" w:hAnsi="Arial" w:cs="Arial"/>
          <w:bCs/>
          <w:sz w:val="24"/>
          <w:szCs w:val="24"/>
          <w:lang w:val="pt-BR"/>
        </w:rPr>
        <w:t xml:space="preserve"> a partir de contratos de suporte. </w:t>
      </w:r>
    </w:p>
    <w:p w14:paraId="72EB5823" w14:textId="77777777" w:rsidR="00D25254" w:rsidRPr="008E57D0" w:rsidRDefault="00012A2A" w:rsidP="00012A2A">
      <w:pPr>
        <w:pStyle w:val="PargrafodaLista"/>
        <w:widowControl/>
        <w:spacing w:after="240" w:line="360" w:lineRule="auto"/>
        <w:ind w:left="0"/>
        <w:contextualSpacing w:val="0"/>
        <w:jc w:val="both"/>
        <w:rPr>
          <w:rFonts w:ascii="Arial" w:hAnsi="Arial" w:cs="Arial"/>
          <w:bCs/>
          <w:sz w:val="24"/>
          <w:szCs w:val="24"/>
          <w:lang w:val="pt-BR"/>
        </w:rPr>
      </w:pPr>
      <w:r w:rsidRPr="008E57D0">
        <w:rPr>
          <w:rFonts w:ascii="Arial" w:hAnsi="Arial" w:cs="Arial"/>
          <w:bCs/>
          <w:sz w:val="24"/>
          <w:szCs w:val="24"/>
          <w:lang w:val="pt-BR"/>
        </w:rPr>
        <w:t>Sendo a</w:t>
      </w:r>
      <w:r w:rsidR="00101777" w:rsidRPr="008E57D0">
        <w:rPr>
          <w:rFonts w:ascii="Arial" w:hAnsi="Arial" w:cs="Arial"/>
          <w:bCs/>
          <w:sz w:val="24"/>
          <w:szCs w:val="24"/>
          <w:lang w:val="pt-BR"/>
        </w:rPr>
        <w:t xml:space="preserve">ssim, </w:t>
      </w:r>
      <w:r w:rsidRPr="008E57D0">
        <w:rPr>
          <w:rFonts w:ascii="Arial" w:hAnsi="Arial" w:cs="Arial"/>
          <w:bCs/>
          <w:sz w:val="24"/>
          <w:szCs w:val="24"/>
          <w:lang w:val="pt-BR"/>
        </w:rPr>
        <w:t xml:space="preserve">para </w:t>
      </w:r>
      <w:r w:rsidR="00D25254" w:rsidRPr="008E57D0">
        <w:rPr>
          <w:rFonts w:ascii="Arial" w:hAnsi="Arial" w:cs="Arial"/>
          <w:bCs/>
          <w:sz w:val="24"/>
          <w:szCs w:val="24"/>
          <w:lang w:val="pt-BR"/>
        </w:rPr>
        <w:t xml:space="preserve">otimizar os processos, </w:t>
      </w:r>
      <w:r w:rsidRPr="008E57D0">
        <w:rPr>
          <w:rFonts w:ascii="Arial" w:hAnsi="Arial" w:cs="Arial"/>
          <w:bCs/>
          <w:sz w:val="24"/>
          <w:szCs w:val="24"/>
          <w:lang w:val="pt-BR"/>
        </w:rPr>
        <w:t xml:space="preserve">organizar a documentação e </w:t>
      </w:r>
      <w:r w:rsidR="00D25254" w:rsidRPr="008E57D0">
        <w:rPr>
          <w:rFonts w:ascii="Arial" w:hAnsi="Arial" w:cs="Arial"/>
          <w:bCs/>
          <w:sz w:val="24"/>
          <w:szCs w:val="24"/>
          <w:lang w:val="pt-BR"/>
        </w:rPr>
        <w:t>garantir o controle de acesso aos diversos tipos de documentos eletrônicos</w:t>
      </w:r>
      <w:r w:rsidRPr="008E57D0">
        <w:rPr>
          <w:rFonts w:ascii="Arial" w:hAnsi="Arial" w:cs="Arial"/>
          <w:bCs/>
          <w:sz w:val="24"/>
          <w:szCs w:val="24"/>
          <w:lang w:val="pt-BR"/>
        </w:rPr>
        <w:t>,</w:t>
      </w:r>
      <w:r w:rsidR="00D25254" w:rsidRPr="008E57D0">
        <w:rPr>
          <w:rFonts w:ascii="Arial" w:hAnsi="Arial" w:cs="Arial"/>
          <w:bCs/>
          <w:sz w:val="24"/>
          <w:szCs w:val="24"/>
          <w:lang w:val="pt-BR"/>
        </w:rPr>
        <w:t xml:space="preserve"> torna-se necessária a utilização de sistemas de gestão de documentos</w:t>
      </w:r>
      <w:r w:rsidRPr="008E57D0">
        <w:rPr>
          <w:rFonts w:ascii="Arial" w:hAnsi="Arial" w:cs="Arial"/>
          <w:bCs/>
          <w:sz w:val="24"/>
          <w:szCs w:val="24"/>
          <w:lang w:val="pt-BR"/>
        </w:rPr>
        <w:t xml:space="preserve"> e workflows,</w:t>
      </w:r>
      <w:r w:rsidR="00D25254" w:rsidRPr="008E57D0">
        <w:rPr>
          <w:rFonts w:ascii="Arial" w:hAnsi="Arial" w:cs="Arial"/>
          <w:bCs/>
          <w:sz w:val="24"/>
          <w:szCs w:val="24"/>
          <w:lang w:val="pt-BR"/>
        </w:rPr>
        <w:t xml:space="preserve"> </w:t>
      </w:r>
      <w:r w:rsidRPr="008E57D0">
        <w:rPr>
          <w:rFonts w:ascii="Arial" w:hAnsi="Arial" w:cs="Arial"/>
          <w:bCs/>
          <w:sz w:val="24"/>
          <w:szCs w:val="24"/>
          <w:lang w:val="pt-BR"/>
        </w:rPr>
        <w:t xml:space="preserve">além dos </w:t>
      </w:r>
      <w:r w:rsidR="00D25254" w:rsidRPr="008E57D0">
        <w:rPr>
          <w:rFonts w:ascii="Arial" w:hAnsi="Arial" w:cs="Arial"/>
          <w:bCs/>
          <w:sz w:val="24"/>
          <w:szCs w:val="24"/>
          <w:lang w:val="pt-BR"/>
        </w:rPr>
        <w:t>serviço</w:t>
      </w:r>
      <w:r w:rsidRPr="008E57D0">
        <w:rPr>
          <w:rFonts w:ascii="Arial" w:hAnsi="Arial" w:cs="Arial"/>
          <w:bCs/>
          <w:sz w:val="24"/>
          <w:szCs w:val="24"/>
          <w:lang w:val="pt-BR"/>
        </w:rPr>
        <w:t>s</w:t>
      </w:r>
      <w:r w:rsidR="00D25254" w:rsidRPr="008E57D0">
        <w:rPr>
          <w:rFonts w:ascii="Arial" w:hAnsi="Arial" w:cs="Arial"/>
          <w:bCs/>
          <w:sz w:val="24"/>
          <w:szCs w:val="24"/>
          <w:lang w:val="pt-BR"/>
        </w:rPr>
        <w:t xml:space="preserve"> de suporte associado</w:t>
      </w:r>
      <w:r w:rsidRPr="008E57D0">
        <w:rPr>
          <w:rFonts w:ascii="Arial" w:hAnsi="Arial" w:cs="Arial"/>
          <w:bCs/>
          <w:sz w:val="24"/>
          <w:szCs w:val="24"/>
          <w:lang w:val="pt-BR"/>
        </w:rPr>
        <w:t>s</w:t>
      </w:r>
      <w:r w:rsidR="00D25254" w:rsidRPr="008E57D0">
        <w:rPr>
          <w:rFonts w:ascii="Arial" w:hAnsi="Arial" w:cs="Arial"/>
          <w:bCs/>
          <w:sz w:val="24"/>
          <w:szCs w:val="24"/>
          <w:lang w:val="pt-BR"/>
        </w:rPr>
        <w:t>.</w:t>
      </w:r>
    </w:p>
    <w:p w14:paraId="49A13545" w14:textId="79E5E38F" w:rsidR="00D25254" w:rsidRDefault="00012A2A" w:rsidP="00012A2A">
      <w:pPr>
        <w:pStyle w:val="PargrafodaLista"/>
        <w:widowControl/>
        <w:spacing w:after="240" w:line="360" w:lineRule="auto"/>
        <w:ind w:left="0"/>
        <w:contextualSpacing w:val="0"/>
        <w:jc w:val="both"/>
        <w:rPr>
          <w:rFonts w:ascii="Arial" w:hAnsi="Arial" w:cs="Arial"/>
          <w:bCs/>
          <w:sz w:val="24"/>
          <w:szCs w:val="24"/>
          <w:lang w:val="pt-BR"/>
        </w:rPr>
      </w:pPr>
      <w:r w:rsidRPr="008E57D0">
        <w:rPr>
          <w:rFonts w:ascii="Arial" w:hAnsi="Arial" w:cs="Arial"/>
          <w:bCs/>
          <w:sz w:val="24"/>
          <w:szCs w:val="24"/>
          <w:lang w:val="pt-BR"/>
        </w:rPr>
        <w:lastRenderedPageBreak/>
        <w:t>Atualmente</w:t>
      </w:r>
      <w:r w:rsidR="00750BFE" w:rsidRPr="008E57D0">
        <w:rPr>
          <w:rFonts w:ascii="Arial" w:hAnsi="Arial" w:cs="Arial"/>
          <w:bCs/>
          <w:sz w:val="24"/>
          <w:szCs w:val="24"/>
          <w:lang w:val="pt-BR"/>
        </w:rPr>
        <w:t>,</w:t>
      </w:r>
      <w:r w:rsidRPr="008E57D0">
        <w:rPr>
          <w:rFonts w:ascii="Arial" w:hAnsi="Arial" w:cs="Arial"/>
          <w:bCs/>
          <w:sz w:val="24"/>
          <w:szCs w:val="24"/>
          <w:lang w:val="pt-BR"/>
        </w:rPr>
        <w:t xml:space="preserve"> existe a </w:t>
      </w:r>
      <w:r w:rsidR="00D25254" w:rsidRPr="008E57D0">
        <w:rPr>
          <w:rFonts w:ascii="Arial" w:hAnsi="Arial" w:cs="Arial"/>
          <w:bCs/>
          <w:sz w:val="24"/>
          <w:szCs w:val="24"/>
          <w:lang w:val="pt-BR"/>
        </w:rPr>
        <w:t xml:space="preserve">tendência de automação de processos, </w:t>
      </w:r>
      <w:r w:rsidRPr="008E57D0">
        <w:rPr>
          <w:rFonts w:ascii="Arial" w:hAnsi="Arial" w:cs="Arial"/>
          <w:bCs/>
          <w:sz w:val="24"/>
          <w:szCs w:val="24"/>
          <w:lang w:val="pt-BR"/>
        </w:rPr>
        <w:t xml:space="preserve">busca pela </w:t>
      </w:r>
      <w:r w:rsidR="00D25254" w:rsidRPr="008E57D0">
        <w:rPr>
          <w:rFonts w:ascii="Arial" w:hAnsi="Arial" w:cs="Arial"/>
          <w:bCs/>
          <w:sz w:val="24"/>
          <w:szCs w:val="24"/>
          <w:lang w:val="pt-BR"/>
        </w:rPr>
        <w:t xml:space="preserve">redução dos prazos de execução e </w:t>
      </w:r>
      <w:r w:rsidR="00845D15" w:rsidRPr="008E57D0">
        <w:rPr>
          <w:rFonts w:ascii="Arial" w:hAnsi="Arial" w:cs="Arial"/>
          <w:bCs/>
          <w:sz w:val="24"/>
          <w:szCs w:val="24"/>
          <w:lang w:val="pt-BR"/>
        </w:rPr>
        <w:t xml:space="preserve">diminuição do </w:t>
      </w:r>
      <w:r w:rsidR="00D25254" w:rsidRPr="008E57D0">
        <w:rPr>
          <w:rFonts w:ascii="Arial" w:hAnsi="Arial" w:cs="Arial"/>
          <w:bCs/>
          <w:sz w:val="24"/>
          <w:szCs w:val="24"/>
          <w:lang w:val="pt-BR"/>
        </w:rPr>
        <w:t>consumo de papel</w:t>
      </w:r>
      <w:r w:rsidRPr="008E57D0">
        <w:rPr>
          <w:rFonts w:ascii="Arial" w:hAnsi="Arial" w:cs="Arial"/>
          <w:bCs/>
          <w:sz w:val="24"/>
          <w:szCs w:val="24"/>
          <w:lang w:val="pt-BR"/>
        </w:rPr>
        <w:t xml:space="preserve">. </w:t>
      </w:r>
      <w:r w:rsidR="00750BFE" w:rsidRPr="008E57D0">
        <w:rPr>
          <w:rFonts w:ascii="Arial" w:hAnsi="Arial" w:cs="Arial"/>
          <w:bCs/>
          <w:sz w:val="24"/>
          <w:szCs w:val="24"/>
          <w:lang w:val="pt-BR"/>
        </w:rPr>
        <w:t xml:space="preserve">Considerando </w:t>
      </w:r>
      <w:r w:rsidRPr="008E57D0">
        <w:rPr>
          <w:rFonts w:ascii="Arial" w:hAnsi="Arial" w:cs="Arial"/>
          <w:bCs/>
          <w:sz w:val="24"/>
          <w:szCs w:val="24"/>
          <w:lang w:val="pt-BR"/>
        </w:rPr>
        <w:t xml:space="preserve">a eficiência como princípio da administração pública, </w:t>
      </w:r>
      <w:r w:rsidR="00D25254" w:rsidRPr="008E57D0">
        <w:rPr>
          <w:rFonts w:ascii="Arial" w:hAnsi="Arial" w:cs="Arial"/>
          <w:bCs/>
          <w:sz w:val="24"/>
          <w:szCs w:val="24"/>
          <w:lang w:val="pt-BR"/>
        </w:rPr>
        <w:t xml:space="preserve">a secretaria </w:t>
      </w:r>
      <w:r w:rsidR="00845D15" w:rsidRPr="008E57D0">
        <w:rPr>
          <w:rFonts w:ascii="Arial" w:hAnsi="Arial" w:cs="Arial"/>
          <w:bCs/>
          <w:sz w:val="24"/>
          <w:szCs w:val="24"/>
          <w:lang w:val="pt-BR"/>
        </w:rPr>
        <w:t xml:space="preserve">de saúde </w:t>
      </w:r>
      <w:r w:rsidR="00D25254" w:rsidRPr="008E57D0">
        <w:rPr>
          <w:rFonts w:ascii="Arial" w:hAnsi="Arial" w:cs="Arial"/>
          <w:bCs/>
          <w:sz w:val="24"/>
          <w:szCs w:val="24"/>
          <w:lang w:val="pt-BR"/>
        </w:rPr>
        <w:t xml:space="preserve">busca </w:t>
      </w:r>
      <w:r w:rsidR="00845D15" w:rsidRPr="008E57D0">
        <w:rPr>
          <w:rFonts w:ascii="Arial" w:hAnsi="Arial" w:cs="Arial"/>
          <w:bCs/>
          <w:sz w:val="24"/>
          <w:szCs w:val="24"/>
          <w:lang w:val="pt-BR"/>
        </w:rPr>
        <w:t xml:space="preserve">nesta contratação, </w:t>
      </w:r>
      <w:r w:rsidR="008E57D0">
        <w:rPr>
          <w:rFonts w:ascii="Arial" w:hAnsi="Arial" w:cs="Arial"/>
          <w:bCs/>
          <w:sz w:val="24"/>
          <w:szCs w:val="24"/>
          <w:lang w:val="pt-BR"/>
        </w:rPr>
        <w:t xml:space="preserve">dar o suporte adequado à </w:t>
      </w:r>
      <w:r w:rsidR="00845D15" w:rsidRPr="008E57D0">
        <w:rPr>
          <w:rFonts w:ascii="Arial" w:hAnsi="Arial" w:cs="Arial"/>
          <w:bCs/>
          <w:sz w:val="24"/>
          <w:szCs w:val="24"/>
          <w:lang w:val="pt-BR"/>
        </w:rPr>
        <w:t xml:space="preserve">solução técnica </w:t>
      </w:r>
      <w:r w:rsidR="008E57D0">
        <w:rPr>
          <w:rFonts w:ascii="Arial" w:hAnsi="Arial" w:cs="Arial"/>
          <w:bCs/>
          <w:sz w:val="24"/>
          <w:szCs w:val="24"/>
          <w:lang w:val="pt-BR"/>
        </w:rPr>
        <w:t>atual (</w:t>
      </w:r>
      <w:r w:rsidR="008E57D0" w:rsidRPr="00106FE5">
        <w:rPr>
          <w:rFonts w:ascii="Arial" w:hAnsi="Arial" w:cs="Arial"/>
          <w:b/>
          <w:bCs/>
          <w:sz w:val="24"/>
          <w:szCs w:val="24"/>
          <w:lang w:val="pt-BR"/>
        </w:rPr>
        <w:t>OnBase</w:t>
      </w:r>
      <w:r w:rsidR="008E57D0">
        <w:rPr>
          <w:rFonts w:ascii="Arial" w:hAnsi="Arial" w:cs="Arial"/>
          <w:bCs/>
          <w:sz w:val="24"/>
          <w:szCs w:val="24"/>
          <w:lang w:val="pt-BR"/>
        </w:rPr>
        <w:t xml:space="preserve">) </w:t>
      </w:r>
      <w:r w:rsidR="00845D15" w:rsidRPr="008E57D0">
        <w:rPr>
          <w:rFonts w:ascii="Arial" w:hAnsi="Arial" w:cs="Arial"/>
          <w:bCs/>
          <w:sz w:val="24"/>
          <w:szCs w:val="24"/>
          <w:lang w:val="pt-BR"/>
        </w:rPr>
        <w:t xml:space="preserve">e </w:t>
      </w:r>
      <w:r w:rsidR="008E57D0">
        <w:rPr>
          <w:rFonts w:ascii="Arial" w:hAnsi="Arial" w:cs="Arial"/>
          <w:bCs/>
          <w:sz w:val="24"/>
          <w:szCs w:val="24"/>
          <w:lang w:val="pt-BR"/>
        </w:rPr>
        <w:t xml:space="preserve">garantir uma </w:t>
      </w:r>
      <w:r w:rsidR="00845D15" w:rsidRPr="008E57D0">
        <w:rPr>
          <w:rFonts w:ascii="Arial" w:hAnsi="Arial" w:cs="Arial"/>
          <w:bCs/>
          <w:sz w:val="24"/>
          <w:szCs w:val="24"/>
          <w:lang w:val="pt-BR"/>
        </w:rPr>
        <w:t xml:space="preserve">parceria </w:t>
      </w:r>
      <w:r w:rsidR="00750BFE" w:rsidRPr="008E57D0">
        <w:rPr>
          <w:rFonts w:ascii="Arial" w:hAnsi="Arial" w:cs="Arial"/>
          <w:bCs/>
          <w:sz w:val="24"/>
          <w:szCs w:val="24"/>
          <w:lang w:val="pt-BR"/>
        </w:rPr>
        <w:t>eficaz</w:t>
      </w:r>
      <w:r w:rsidR="00845D15" w:rsidRPr="008E57D0">
        <w:rPr>
          <w:rFonts w:ascii="Arial" w:hAnsi="Arial" w:cs="Arial"/>
          <w:bCs/>
          <w:sz w:val="24"/>
          <w:szCs w:val="24"/>
          <w:lang w:val="pt-BR"/>
        </w:rPr>
        <w:t xml:space="preserve"> no </w:t>
      </w:r>
      <w:r w:rsidR="00D25254" w:rsidRPr="008E57D0">
        <w:rPr>
          <w:rFonts w:ascii="Arial" w:hAnsi="Arial" w:cs="Arial"/>
          <w:bCs/>
          <w:sz w:val="24"/>
          <w:szCs w:val="24"/>
          <w:lang w:val="pt-BR"/>
        </w:rPr>
        <w:t>controle</w:t>
      </w:r>
      <w:r w:rsidR="00750BFE" w:rsidRPr="008E57D0">
        <w:rPr>
          <w:rFonts w:ascii="Arial" w:hAnsi="Arial" w:cs="Arial"/>
          <w:bCs/>
          <w:sz w:val="24"/>
          <w:szCs w:val="24"/>
          <w:lang w:val="pt-BR"/>
        </w:rPr>
        <w:t xml:space="preserve">, </w:t>
      </w:r>
      <w:r w:rsidRPr="008E57D0">
        <w:rPr>
          <w:rFonts w:ascii="Arial" w:hAnsi="Arial" w:cs="Arial"/>
          <w:bCs/>
          <w:sz w:val="24"/>
          <w:szCs w:val="24"/>
          <w:lang w:val="pt-BR"/>
        </w:rPr>
        <w:t>na assertividade</w:t>
      </w:r>
      <w:r w:rsidR="00845D15" w:rsidRPr="008E57D0">
        <w:rPr>
          <w:rFonts w:ascii="Arial" w:hAnsi="Arial" w:cs="Arial"/>
          <w:bCs/>
          <w:sz w:val="24"/>
          <w:szCs w:val="24"/>
          <w:lang w:val="pt-BR"/>
        </w:rPr>
        <w:t xml:space="preserve"> e </w:t>
      </w:r>
      <w:r w:rsidR="00750BFE" w:rsidRPr="008E57D0">
        <w:rPr>
          <w:rFonts w:ascii="Arial" w:hAnsi="Arial" w:cs="Arial"/>
          <w:bCs/>
          <w:sz w:val="24"/>
          <w:szCs w:val="24"/>
          <w:lang w:val="pt-BR"/>
        </w:rPr>
        <w:t xml:space="preserve">na </w:t>
      </w:r>
      <w:r w:rsidR="00D25254" w:rsidRPr="008E57D0">
        <w:rPr>
          <w:rFonts w:ascii="Arial" w:hAnsi="Arial" w:cs="Arial"/>
          <w:bCs/>
          <w:sz w:val="24"/>
          <w:szCs w:val="24"/>
          <w:lang w:val="pt-BR"/>
        </w:rPr>
        <w:t>redução de custos</w:t>
      </w:r>
      <w:r w:rsidR="00845D15" w:rsidRPr="008E57D0">
        <w:rPr>
          <w:rFonts w:ascii="Arial" w:hAnsi="Arial" w:cs="Arial"/>
          <w:bCs/>
          <w:sz w:val="24"/>
          <w:szCs w:val="24"/>
          <w:lang w:val="pt-BR"/>
        </w:rPr>
        <w:t xml:space="preserve"> e prazos </w:t>
      </w:r>
      <w:r w:rsidR="008E57D0">
        <w:rPr>
          <w:rFonts w:ascii="Arial" w:hAnsi="Arial" w:cs="Arial"/>
          <w:bCs/>
          <w:sz w:val="24"/>
          <w:szCs w:val="24"/>
          <w:lang w:val="pt-BR"/>
        </w:rPr>
        <w:t>dos processos atuais</w:t>
      </w:r>
      <w:r w:rsidR="00845D15" w:rsidRPr="008E57D0">
        <w:rPr>
          <w:rFonts w:ascii="Arial" w:hAnsi="Arial" w:cs="Arial"/>
          <w:bCs/>
          <w:sz w:val="24"/>
          <w:szCs w:val="24"/>
          <w:lang w:val="pt-BR"/>
        </w:rPr>
        <w:t>.</w:t>
      </w:r>
    </w:p>
    <w:p w14:paraId="0357F125" w14:textId="77777777" w:rsidR="00A7279D" w:rsidRDefault="00A7279D" w:rsidP="00012A2A">
      <w:pPr>
        <w:pStyle w:val="PargrafodaLista"/>
        <w:widowControl/>
        <w:spacing w:after="240" w:line="360" w:lineRule="auto"/>
        <w:ind w:left="0"/>
        <w:contextualSpacing w:val="0"/>
        <w:jc w:val="both"/>
        <w:rPr>
          <w:rFonts w:ascii="Arial" w:hAnsi="Arial" w:cs="Arial"/>
          <w:bCs/>
          <w:sz w:val="24"/>
          <w:szCs w:val="24"/>
          <w:lang w:val="pt-BR"/>
        </w:rPr>
      </w:pPr>
    </w:p>
    <w:p w14:paraId="413EF0A9" w14:textId="77777777" w:rsidR="00101777" w:rsidRPr="008E57D0" w:rsidRDefault="00101777" w:rsidP="00260949">
      <w:pPr>
        <w:pStyle w:val="PargrafodaLista"/>
        <w:widowControl/>
        <w:numPr>
          <w:ilvl w:val="1"/>
          <w:numId w:val="35"/>
        </w:numPr>
        <w:spacing w:after="200" w:line="276" w:lineRule="auto"/>
        <w:ind w:left="426"/>
        <w:outlineLvl w:val="1"/>
        <w:rPr>
          <w:rFonts w:ascii="Arial" w:hAnsi="Arial" w:cs="Arial"/>
          <w:b/>
          <w:sz w:val="24"/>
          <w:lang w:val="pt-BR"/>
        </w:rPr>
      </w:pPr>
      <w:bookmarkStart w:id="3" w:name="_Toc29826008"/>
      <w:r w:rsidRPr="008E57D0">
        <w:rPr>
          <w:rFonts w:ascii="Arial" w:hAnsi="Arial" w:cs="Arial"/>
          <w:b/>
          <w:sz w:val="24"/>
          <w:lang w:val="pt-BR"/>
        </w:rPr>
        <w:t>OBJETIVO</w:t>
      </w:r>
      <w:bookmarkEnd w:id="3"/>
    </w:p>
    <w:p w14:paraId="26A36B9F" w14:textId="3AC56B31" w:rsidR="00CB47B3" w:rsidRDefault="00845D15" w:rsidP="00A867CF">
      <w:pPr>
        <w:spacing w:line="360" w:lineRule="auto"/>
        <w:jc w:val="both"/>
        <w:rPr>
          <w:rFonts w:ascii="Arial" w:hAnsi="Arial" w:cs="Arial"/>
          <w:bCs/>
          <w:sz w:val="24"/>
          <w:szCs w:val="24"/>
          <w:lang w:val="pt-BR"/>
        </w:rPr>
      </w:pPr>
      <w:r w:rsidRPr="008E57D0">
        <w:rPr>
          <w:rFonts w:ascii="Arial" w:hAnsi="Arial" w:cs="Arial"/>
          <w:bCs/>
          <w:sz w:val="24"/>
          <w:szCs w:val="24"/>
          <w:lang w:val="pt-BR"/>
        </w:rPr>
        <w:t>Contratar e</w:t>
      </w:r>
      <w:r w:rsidR="00CB47B3" w:rsidRPr="008E57D0">
        <w:rPr>
          <w:rFonts w:ascii="Arial" w:hAnsi="Arial" w:cs="Arial"/>
          <w:bCs/>
          <w:sz w:val="24"/>
          <w:szCs w:val="24"/>
          <w:lang w:val="pt-BR"/>
        </w:rPr>
        <w:t xml:space="preserve">mpresa </w:t>
      </w:r>
      <w:r w:rsidRPr="008E57D0">
        <w:rPr>
          <w:rFonts w:ascii="Arial" w:hAnsi="Arial" w:cs="Arial"/>
          <w:bCs/>
          <w:sz w:val="24"/>
          <w:szCs w:val="24"/>
          <w:lang w:val="pt-BR"/>
        </w:rPr>
        <w:t>e</w:t>
      </w:r>
      <w:r w:rsidR="00CB47B3" w:rsidRPr="008E57D0">
        <w:rPr>
          <w:rFonts w:ascii="Arial" w:hAnsi="Arial" w:cs="Arial"/>
          <w:bCs/>
          <w:sz w:val="24"/>
          <w:szCs w:val="24"/>
          <w:lang w:val="pt-BR"/>
        </w:rPr>
        <w:t xml:space="preserve">specializada na </w:t>
      </w:r>
      <w:r w:rsidRPr="008E57D0">
        <w:rPr>
          <w:rFonts w:ascii="Arial" w:hAnsi="Arial" w:cs="Arial"/>
          <w:bCs/>
          <w:sz w:val="24"/>
          <w:szCs w:val="24"/>
          <w:lang w:val="pt-BR"/>
        </w:rPr>
        <w:t>p</w:t>
      </w:r>
      <w:r w:rsidR="00CB47B3" w:rsidRPr="008E57D0">
        <w:rPr>
          <w:rFonts w:ascii="Arial" w:hAnsi="Arial" w:cs="Arial"/>
          <w:bCs/>
          <w:sz w:val="24"/>
          <w:szCs w:val="24"/>
          <w:lang w:val="pt-BR"/>
        </w:rPr>
        <w:t xml:space="preserve">restação de </w:t>
      </w:r>
      <w:r w:rsidRPr="008E57D0">
        <w:rPr>
          <w:rFonts w:ascii="Arial" w:hAnsi="Arial" w:cs="Arial"/>
          <w:bCs/>
          <w:sz w:val="24"/>
          <w:szCs w:val="24"/>
          <w:lang w:val="pt-BR"/>
        </w:rPr>
        <w:t>s</w:t>
      </w:r>
      <w:r w:rsidR="00CB47B3" w:rsidRPr="008E57D0">
        <w:rPr>
          <w:rFonts w:ascii="Arial" w:hAnsi="Arial" w:cs="Arial"/>
          <w:bCs/>
          <w:sz w:val="24"/>
          <w:szCs w:val="24"/>
          <w:lang w:val="pt-BR"/>
        </w:rPr>
        <w:t xml:space="preserve">erviços de </w:t>
      </w:r>
      <w:r w:rsidRPr="008E57D0">
        <w:rPr>
          <w:rFonts w:ascii="Arial" w:hAnsi="Arial" w:cs="Arial"/>
          <w:bCs/>
          <w:sz w:val="24"/>
          <w:szCs w:val="24"/>
          <w:lang w:val="pt-BR"/>
        </w:rPr>
        <w:t>digitalização de d</w:t>
      </w:r>
      <w:r w:rsidR="00CB47B3" w:rsidRPr="008E57D0">
        <w:rPr>
          <w:rFonts w:ascii="Arial" w:hAnsi="Arial" w:cs="Arial"/>
          <w:bCs/>
          <w:sz w:val="24"/>
          <w:szCs w:val="24"/>
          <w:lang w:val="pt-BR"/>
        </w:rPr>
        <w:t>ocument</w:t>
      </w:r>
      <w:r w:rsidRPr="008E57D0">
        <w:rPr>
          <w:rFonts w:ascii="Arial" w:hAnsi="Arial" w:cs="Arial"/>
          <w:bCs/>
          <w:sz w:val="24"/>
          <w:szCs w:val="24"/>
          <w:lang w:val="pt-BR"/>
        </w:rPr>
        <w:t>os</w:t>
      </w:r>
      <w:r w:rsidR="00750BFE" w:rsidRPr="008E57D0">
        <w:rPr>
          <w:rFonts w:ascii="Arial" w:hAnsi="Arial" w:cs="Arial"/>
          <w:bCs/>
          <w:sz w:val="24"/>
          <w:szCs w:val="24"/>
          <w:lang w:val="pt-BR"/>
        </w:rPr>
        <w:t>, consultoria e</w:t>
      </w:r>
      <w:r w:rsidR="006D6171">
        <w:rPr>
          <w:rFonts w:ascii="Arial" w:hAnsi="Arial" w:cs="Arial"/>
          <w:bCs/>
          <w:sz w:val="24"/>
          <w:szCs w:val="24"/>
          <w:lang w:val="pt-BR"/>
        </w:rPr>
        <w:t xml:space="preserve"> suporte</w:t>
      </w:r>
      <w:r w:rsidR="00750BFE" w:rsidRPr="008E57D0">
        <w:rPr>
          <w:rFonts w:ascii="Arial" w:hAnsi="Arial" w:cs="Arial"/>
          <w:bCs/>
          <w:sz w:val="24"/>
          <w:szCs w:val="24"/>
          <w:lang w:val="pt-BR"/>
        </w:rPr>
        <w:t xml:space="preserve"> de </w:t>
      </w:r>
      <w:r w:rsidR="00CB47B3" w:rsidRPr="008E57D0">
        <w:rPr>
          <w:rFonts w:ascii="Arial" w:hAnsi="Arial" w:cs="Arial"/>
          <w:bCs/>
          <w:sz w:val="24"/>
          <w:szCs w:val="24"/>
          <w:lang w:val="pt-BR"/>
        </w:rPr>
        <w:t xml:space="preserve">tecnologias </w:t>
      </w:r>
      <w:r w:rsidRPr="008E57D0">
        <w:rPr>
          <w:rFonts w:ascii="Arial" w:hAnsi="Arial" w:cs="Arial"/>
          <w:bCs/>
          <w:sz w:val="24"/>
          <w:szCs w:val="24"/>
          <w:lang w:val="pt-BR"/>
        </w:rPr>
        <w:t xml:space="preserve">de software </w:t>
      </w:r>
      <w:r w:rsidR="00CB47B3" w:rsidRPr="008E57D0">
        <w:rPr>
          <w:rFonts w:ascii="Arial" w:hAnsi="Arial" w:cs="Arial"/>
          <w:bCs/>
          <w:sz w:val="24"/>
          <w:szCs w:val="24"/>
          <w:lang w:val="pt-BR"/>
        </w:rPr>
        <w:t>GED</w:t>
      </w:r>
      <w:r w:rsidRPr="008E57D0">
        <w:rPr>
          <w:rFonts w:ascii="Arial" w:hAnsi="Arial" w:cs="Arial"/>
          <w:bCs/>
          <w:sz w:val="24"/>
          <w:szCs w:val="24"/>
          <w:lang w:val="pt-BR"/>
        </w:rPr>
        <w:t xml:space="preserve"> e Workflow</w:t>
      </w:r>
      <w:r w:rsidR="006D6171">
        <w:rPr>
          <w:rFonts w:ascii="Arial" w:hAnsi="Arial" w:cs="Arial"/>
          <w:bCs/>
          <w:sz w:val="24"/>
          <w:szCs w:val="24"/>
          <w:lang w:val="pt-BR"/>
        </w:rPr>
        <w:t xml:space="preserve"> </w:t>
      </w:r>
      <w:proofErr w:type="spellStart"/>
      <w:r w:rsidR="006D6171" w:rsidRPr="00106FE5">
        <w:rPr>
          <w:rFonts w:ascii="Arial" w:hAnsi="Arial" w:cs="Arial"/>
          <w:b/>
          <w:bCs/>
          <w:sz w:val="24"/>
          <w:szCs w:val="24"/>
          <w:lang w:val="pt-BR"/>
        </w:rPr>
        <w:t>OnBase</w:t>
      </w:r>
      <w:proofErr w:type="spellEnd"/>
      <w:r w:rsidRPr="008E57D0">
        <w:rPr>
          <w:rFonts w:ascii="Arial" w:hAnsi="Arial" w:cs="Arial"/>
          <w:bCs/>
          <w:sz w:val="24"/>
          <w:szCs w:val="24"/>
          <w:lang w:val="pt-BR"/>
        </w:rPr>
        <w:t>.</w:t>
      </w:r>
    </w:p>
    <w:p w14:paraId="42AE1D27" w14:textId="77777777" w:rsidR="00A7279D" w:rsidRPr="008E57D0" w:rsidRDefault="00A7279D" w:rsidP="00A867CF">
      <w:pPr>
        <w:spacing w:line="360" w:lineRule="auto"/>
        <w:jc w:val="both"/>
        <w:rPr>
          <w:rFonts w:ascii="Arial" w:hAnsi="Arial" w:cs="Arial"/>
          <w:bCs/>
          <w:sz w:val="24"/>
          <w:szCs w:val="24"/>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295"/>
      </w:tblGrid>
      <w:tr w:rsidR="00A867CF" w:rsidRPr="008E57D0" w14:paraId="44581788" w14:textId="77777777" w:rsidTr="00A867CF">
        <w:tc>
          <w:tcPr>
            <w:tcW w:w="777" w:type="dxa"/>
          </w:tcPr>
          <w:p w14:paraId="388177FE" w14:textId="77777777" w:rsidR="00A867CF" w:rsidRPr="008E57D0" w:rsidRDefault="00A867CF" w:rsidP="00A867CF">
            <w:pPr>
              <w:pStyle w:val="TRtitulo2"/>
              <w:suppressAutoHyphens/>
              <w:spacing w:before="0" w:after="0" w:line="360" w:lineRule="auto"/>
              <w:jc w:val="both"/>
              <w:rPr>
                <w:rFonts w:eastAsia="Century Gothic"/>
                <w:bCs/>
                <w:kern w:val="0"/>
                <w:sz w:val="24"/>
                <w:szCs w:val="24"/>
                <w:lang w:eastAsia="en-US"/>
              </w:rPr>
            </w:pPr>
            <w:r w:rsidRPr="008E57D0">
              <w:rPr>
                <w:rFonts w:eastAsia="Century Gothic"/>
                <w:bCs/>
                <w:kern w:val="0"/>
                <w:sz w:val="24"/>
                <w:szCs w:val="24"/>
                <w:lang w:eastAsia="en-US"/>
              </w:rPr>
              <w:t>Itens</w:t>
            </w:r>
          </w:p>
        </w:tc>
        <w:tc>
          <w:tcPr>
            <w:tcW w:w="8295" w:type="dxa"/>
          </w:tcPr>
          <w:p w14:paraId="59E514B4" w14:textId="77777777" w:rsidR="00A867CF" w:rsidRPr="008E57D0" w:rsidRDefault="00A867CF" w:rsidP="00A867CF">
            <w:pPr>
              <w:pStyle w:val="TRtitulo2"/>
              <w:suppressAutoHyphens/>
              <w:spacing w:before="0" w:after="0" w:line="360" w:lineRule="auto"/>
              <w:jc w:val="both"/>
              <w:rPr>
                <w:rFonts w:eastAsia="Century Gothic"/>
                <w:bCs/>
                <w:kern w:val="0"/>
                <w:sz w:val="24"/>
                <w:szCs w:val="24"/>
                <w:lang w:eastAsia="en-US"/>
              </w:rPr>
            </w:pPr>
            <w:r w:rsidRPr="008E57D0">
              <w:rPr>
                <w:rFonts w:eastAsia="Century Gothic"/>
                <w:bCs/>
                <w:kern w:val="0"/>
                <w:sz w:val="24"/>
                <w:szCs w:val="24"/>
                <w:lang w:eastAsia="en-US"/>
              </w:rPr>
              <w:t>Serviços</w:t>
            </w:r>
          </w:p>
        </w:tc>
      </w:tr>
      <w:tr w:rsidR="00A867CF" w:rsidRPr="00092722" w14:paraId="74DE0890" w14:textId="77777777" w:rsidTr="00A867CF">
        <w:tc>
          <w:tcPr>
            <w:tcW w:w="777" w:type="dxa"/>
            <w:vAlign w:val="center"/>
          </w:tcPr>
          <w:p w14:paraId="028B8398" w14:textId="77777777" w:rsidR="00A867CF" w:rsidRPr="008E57D0" w:rsidRDefault="00A867CF" w:rsidP="00A867CF">
            <w:pPr>
              <w:pStyle w:val="TRtitulo2"/>
              <w:suppressAutoHyphens/>
              <w:spacing w:before="0" w:after="0" w:line="360" w:lineRule="auto"/>
              <w:jc w:val="center"/>
              <w:rPr>
                <w:rFonts w:eastAsia="Century Gothic"/>
                <w:b w:val="0"/>
                <w:bCs/>
                <w:kern w:val="0"/>
                <w:sz w:val="24"/>
                <w:szCs w:val="24"/>
                <w:lang w:eastAsia="en-US"/>
              </w:rPr>
            </w:pPr>
            <w:r w:rsidRPr="008E57D0">
              <w:rPr>
                <w:rFonts w:eastAsia="Century Gothic"/>
                <w:b w:val="0"/>
                <w:bCs/>
                <w:kern w:val="0"/>
                <w:sz w:val="24"/>
                <w:szCs w:val="24"/>
                <w:lang w:eastAsia="en-US"/>
              </w:rPr>
              <w:t>01</w:t>
            </w:r>
          </w:p>
        </w:tc>
        <w:tc>
          <w:tcPr>
            <w:tcW w:w="8295" w:type="dxa"/>
          </w:tcPr>
          <w:p w14:paraId="3D4400C3" w14:textId="77777777" w:rsidR="00A867CF" w:rsidRPr="008E57D0" w:rsidRDefault="00A867CF" w:rsidP="00A867CF">
            <w:pPr>
              <w:pStyle w:val="TRtitulo2"/>
              <w:suppressAutoHyphens/>
              <w:spacing w:before="0" w:after="0" w:line="360" w:lineRule="auto"/>
              <w:jc w:val="both"/>
              <w:rPr>
                <w:rFonts w:eastAsia="Century Gothic"/>
                <w:b w:val="0"/>
                <w:bCs/>
                <w:kern w:val="0"/>
                <w:sz w:val="24"/>
                <w:szCs w:val="24"/>
                <w:lang w:eastAsia="en-US"/>
              </w:rPr>
            </w:pPr>
            <w:r w:rsidRPr="008E57D0">
              <w:rPr>
                <w:rFonts w:eastAsia="Century Gothic"/>
                <w:b w:val="0"/>
                <w:bCs/>
                <w:kern w:val="0"/>
                <w:sz w:val="24"/>
                <w:szCs w:val="24"/>
                <w:lang w:eastAsia="en-US"/>
              </w:rPr>
              <w:t>Serviço especializado em digitalização de documentos</w:t>
            </w:r>
          </w:p>
        </w:tc>
      </w:tr>
      <w:tr w:rsidR="00A867CF" w:rsidRPr="00092722" w14:paraId="2BBDF9CD" w14:textId="77777777" w:rsidTr="00A867CF">
        <w:tc>
          <w:tcPr>
            <w:tcW w:w="777" w:type="dxa"/>
            <w:vAlign w:val="center"/>
          </w:tcPr>
          <w:p w14:paraId="04FB7759" w14:textId="77777777" w:rsidR="00A867CF" w:rsidRPr="008E57D0" w:rsidRDefault="00A867CF" w:rsidP="00A867CF">
            <w:pPr>
              <w:pStyle w:val="TRtitulo2"/>
              <w:suppressAutoHyphens/>
              <w:spacing w:before="0" w:after="0" w:line="360" w:lineRule="auto"/>
              <w:jc w:val="center"/>
              <w:rPr>
                <w:rFonts w:eastAsia="Century Gothic"/>
                <w:b w:val="0"/>
                <w:bCs/>
                <w:kern w:val="0"/>
                <w:sz w:val="24"/>
                <w:szCs w:val="24"/>
                <w:lang w:eastAsia="en-US"/>
              </w:rPr>
            </w:pPr>
            <w:r w:rsidRPr="008E57D0">
              <w:rPr>
                <w:rFonts w:eastAsia="Century Gothic"/>
                <w:b w:val="0"/>
                <w:bCs/>
                <w:kern w:val="0"/>
                <w:sz w:val="24"/>
                <w:szCs w:val="24"/>
                <w:lang w:eastAsia="en-US"/>
              </w:rPr>
              <w:t>02</w:t>
            </w:r>
          </w:p>
        </w:tc>
        <w:tc>
          <w:tcPr>
            <w:tcW w:w="8295" w:type="dxa"/>
          </w:tcPr>
          <w:p w14:paraId="3E1E4EB3" w14:textId="49A60435" w:rsidR="00A867CF" w:rsidRPr="008E57D0" w:rsidRDefault="00DE6348" w:rsidP="00A867CF">
            <w:pPr>
              <w:pStyle w:val="TRtitulo2"/>
              <w:suppressAutoHyphens/>
              <w:spacing w:before="0" w:after="0" w:line="360" w:lineRule="auto"/>
              <w:jc w:val="both"/>
              <w:rPr>
                <w:rFonts w:eastAsia="Century Gothic"/>
                <w:b w:val="0"/>
                <w:bCs/>
                <w:kern w:val="0"/>
                <w:sz w:val="24"/>
                <w:szCs w:val="24"/>
                <w:lang w:eastAsia="en-US"/>
              </w:rPr>
            </w:pPr>
            <w:r>
              <w:rPr>
                <w:rFonts w:eastAsia="Century Gothic"/>
                <w:b w:val="0"/>
                <w:bCs/>
                <w:kern w:val="0"/>
                <w:sz w:val="24"/>
                <w:szCs w:val="24"/>
                <w:lang w:eastAsia="en-US"/>
              </w:rPr>
              <w:t>S</w:t>
            </w:r>
            <w:r w:rsidR="00A867CF" w:rsidRPr="008E57D0">
              <w:rPr>
                <w:rFonts w:eastAsia="Century Gothic"/>
                <w:b w:val="0"/>
                <w:bCs/>
                <w:kern w:val="0"/>
                <w:sz w:val="24"/>
                <w:szCs w:val="24"/>
                <w:lang w:eastAsia="en-US"/>
              </w:rPr>
              <w:t xml:space="preserve">erviço de consultoria </w:t>
            </w:r>
            <w:r w:rsidR="006D6171">
              <w:rPr>
                <w:rFonts w:eastAsia="Century Gothic"/>
                <w:b w:val="0"/>
                <w:bCs/>
                <w:kern w:val="0"/>
                <w:sz w:val="24"/>
                <w:szCs w:val="24"/>
                <w:lang w:eastAsia="en-US"/>
              </w:rPr>
              <w:t xml:space="preserve">e suporte especializado </w:t>
            </w:r>
            <w:r w:rsidR="00A867CF" w:rsidRPr="008E57D0">
              <w:rPr>
                <w:rFonts w:eastAsia="Century Gothic"/>
                <w:b w:val="0"/>
                <w:bCs/>
                <w:kern w:val="0"/>
                <w:sz w:val="24"/>
                <w:szCs w:val="24"/>
                <w:lang w:eastAsia="en-US"/>
              </w:rPr>
              <w:t>em implantação de sistema de gerenciamento eletrônico de documentos e workflow – GED/workflow</w:t>
            </w:r>
            <w:r w:rsidR="006D6171">
              <w:rPr>
                <w:rFonts w:eastAsia="Century Gothic"/>
                <w:b w:val="0"/>
                <w:bCs/>
                <w:kern w:val="0"/>
                <w:sz w:val="24"/>
                <w:szCs w:val="24"/>
                <w:lang w:eastAsia="en-US"/>
              </w:rPr>
              <w:t xml:space="preserve"> </w:t>
            </w:r>
            <w:r w:rsidR="006D6171" w:rsidRPr="00106FE5">
              <w:rPr>
                <w:rFonts w:eastAsia="Century Gothic"/>
                <w:bCs/>
                <w:kern w:val="0"/>
                <w:sz w:val="24"/>
                <w:szCs w:val="24"/>
                <w:lang w:eastAsia="en-US"/>
              </w:rPr>
              <w:t>OnBase</w:t>
            </w:r>
          </w:p>
        </w:tc>
      </w:tr>
    </w:tbl>
    <w:p w14:paraId="3224FFF8" w14:textId="77777777" w:rsidR="00CB47B3" w:rsidRPr="008E57D0" w:rsidRDefault="00CB47B3" w:rsidP="00CB47B3">
      <w:pPr>
        <w:spacing w:line="360" w:lineRule="auto"/>
        <w:rPr>
          <w:rFonts w:ascii="Arial" w:hAnsi="Arial" w:cs="Arial"/>
          <w:b/>
          <w:bCs/>
          <w:sz w:val="16"/>
          <w:u w:val="single"/>
          <w:lang w:val="pt-BR"/>
        </w:rPr>
      </w:pPr>
    </w:p>
    <w:p w14:paraId="507CA668" w14:textId="77777777" w:rsidR="00CB47B3" w:rsidRPr="000631EF" w:rsidRDefault="00CB47B3" w:rsidP="000631EF">
      <w:pPr>
        <w:widowControl/>
        <w:spacing w:after="200" w:line="276" w:lineRule="auto"/>
        <w:rPr>
          <w:rFonts w:ascii="Arial" w:hAnsi="Arial" w:cs="Arial"/>
          <w:lang w:val="pt-BR"/>
        </w:rPr>
      </w:pPr>
    </w:p>
    <w:p w14:paraId="5908D166" w14:textId="77777777" w:rsidR="00101777" w:rsidRPr="008E57D0" w:rsidRDefault="00101777" w:rsidP="00260949">
      <w:pPr>
        <w:pStyle w:val="PargrafodaLista"/>
        <w:widowControl/>
        <w:numPr>
          <w:ilvl w:val="1"/>
          <w:numId w:val="35"/>
        </w:numPr>
        <w:spacing w:after="200" w:line="276" w:lineRule="auto"/>
        <w:ind w:left="426"/>
        <w:outlineLvl w:val="1"/>
        <w:rPr>
          <w:rFonts w:ascii="Arial" w:hAnsi="Arial" w:cs="Arial"/>
          <w:b/>
          <w:sz w:val="24"/>
          <w:lang w:val="pt-BR"/>
        </w:rPr>
      </w:pPr>
      <w:bookmarkStart w:id="4" w:name="_Toc29826009"/>
      <w:r w:rsidRPr="008E57D0">
        <w:rPr>
          <w:rFonts w:ascii="Arial" w:hAnsi="Arial" w:cs="Arial"/>
          <w:b/>
          <w:sz w:val="24"/>
          <w:lang w:val="pt-BR"/>
        </w:rPr>
        <w:t>JUSTIFICATIVA</w:t>
      </w:r>
      <w:bookmarkEnd w:id="4"/>
    </w:p>
    <w:p w14:paraId="42562C4B" w14:textId="73C72544" w:rsidR="00773DB8" w:rsidRDefault="00A867CF" w:rsidP="00A867CF">
      <w:pPr>
        <w:pStyle w:val="PargrafodaLista"/>
        <w:widowControl/>
        <w:spacing w:after="240" w:line="360" w:lineRule="auto"/>
        <w:ind w:left="0"/>
        <w:contextualSpacing w:val="0"/>
        <w:jc w:val="both"/>
        <w:rPr>
          <w:rFonts w:ascii="Arial" w:hAnsi="Arial" w:cs="Arial"/>
          <w:bCs/>
          <w:sz w:val="24"/>
          <w:szCs w:val="24"/>
          <w:lang w:val="pt-BR"/>
        </w:rPr>
      </w:pPr>
      <w:r w:rsidRPr="008E57D0">
        <w:rPr>
          <w:rFonts w:ascii="Arial" w:hAnsi="Arial" w:cs="Arial"/>
          <w:b/>
          <w:sz w:val="24"/>
          <w:lang w:val="pt-BR"/>
        </w:rPr>
        <w:br/>
      </w:r>
      <w:r w:rsidR="00A71975" w:rsidRPr="008E57D0">
        <w:rPr>
          <w:rFonts w:ascii="Arial" w:hAnsi="Arial" w:cs="Arial"/>
          <w:bCs/>
          <w:sz w:val="24"/>
          <w:szCs w:val="24"/>
          <w:lang w:val="pt-BR"/>
        </w:rPr>
        <w:t xml:space="preserve">A terceirização através da contratação de empresa de serviços </w:t>
      </w:r>
      <w:r w:rsidR="00773DB8" w:rsidRPr="008E57D0">
        <w:rPr>
          <w:rFonts w:ascii="Arial" w:hAnsi="Arial" w:cs="Arial"/>
          <w:bCs/>
          <w:sz w:val="24"/>
          <w:szCs w:val="24"/>
          <w:lang w:val="pt-BR"/>
        </w:rPr>
        <w:t xml:space="preserve">especializados em digitalização e mapeamento e automação de processos </w:t>
      </w:r>
      <w:r w:rsidR="00A71975" w:rsidRPr="008E57D0">
        <w:rPr>
          <w:rFonts w:ascii="Arial" w:hAnsi="Arial" w:cs="Arial"/>
          <w:bCs/>
          <w:sz w:val="24"/>
          <w:szCs w:val="24"/>
          <w:lang w:val="pt-BR"/>
        </w:rPr>
        <w:t xml:space="preserve">se apresenta como uma possível solução para </w:t>
      </w:r>
      <w:r w:rsidR="00773DB8" w:rsidRPr="008E57D0">
        <w:rPr>
          <w:rFonts w:ascii="Arial" w:hAnsi="Arial" w:cs="Arial"/>
          <w:bCs/>
          <w:sz w:val="24"/>
          <w:szCs w:val="24"/>
          <w:lang w:val="pt-BR"/>
        </w:rPr>
        <w:t>necessidades atuais</w:t>
      </w:r>
      <w:r w:rsidR="00A71975" w:rsidRPr="008E57D0">
        <w:rPr>
          <w:rFonts w:ascii="Arial" w:hAnsi="Arial" w:cs="Arial"/>
          <w:bCs/>
          <w:sz w:val="24"/>
          <w:szCs w:val="24"/>
          <w:lang w:val="pt-BR"/>
        </w:rPr>
        <w:t>, assegurando à SESA maior flexibilidade, prazos menores de atendimentos e menores custos operacionais</w:t>
      </w:r>
      <w:r w:rsidR="00773DB8" w:rsidRPr="008E57D0">
        <w:rPr>
          <w:rFonts w:ascii="Arial" w:hAnsi="Arial" w:cs="Arial"/>
          <w:bCs/>
          <w:sz w:val="24"/>
          <w:szCs w:val="24"/>
          <w:lang w:val="pt-BR"/>
        </w:rPr>
        <w:t xml:space="preserve"> e melhorias na eficiência nos processos</w:t>
      </w:r>
      <w:r w:rsidR="00A71975" w:rsidRPr="008E57D0">
        <w:rPr>
          <w:rFonts w:ascii="Arial" w:hAnsi="Arial" w:cs="Arial"/>
          <w:bCs/>
          <w:sz w:val="24"/>
          <w:szCs w:val="24"/>
          <w:lang w:val="pt-BR"/>
        </w:rPr>
        <w:t>.</w:t>
      </w:r>
    </w:p>
    <w:p w14:paraId="39ED9F49" w14:textId="7DFCC1BE" w:rsidR="002A1D12" w:rsidRPr="008E57D0" w:rsidRDefault="002A1D12" w:rsidP="00A867CF">
      <w:pPr>
        <w:pStyle w:val="PargrafodaLista"/>
        <w:widowControl/>
        <w:spacing w:after="240" w:line="360" w:lineRule="auto"/>
        <w:ind w:left="0"/>
        <w:contextualSpacing w:val="0"/>
        <w:jc w:val="both"/>
        <w:rPr>
          <w:rFonts w:ascii="Arial" w:hAnsi="Arial" w:cs="Arial"/>
          <w:bCs/>
          <w:sz w:val="24"/>
          <w:szCs w:val="24"/>
          <w:lang w:val="pt-BR"/>
        </w:rPr>
      </w:pPr>
      <w:r>
        <w:rPr>
          <w:rFonts w:ascii="Arial" w:hAnsi="Arial" w:cs="Arial"/>
          <w:bCs/>
          <w:sz w:val="24"/>
          <w:szCs w:val="24"/>
          <w:lang w:val="pt-BR"/>
        </w:rPr>
        <w:t xml:space="preserve">Trata-se de um serviço continuado e de fundamental importância para esta SESA, visto que, progressivamente, vem ocorrendo avanços importantes no sentido de </w:t>
      </w:r>
      <w:r w:rsidR="0085256B">
        <w:rPr>
          <w:rFonts w:ascii="Arial" w:hAnsi="Arial" w:cs="Arial"/>
          <w:bCs/>
          <w:sz w:val="24"/>
          <w:szCs w:val="24"/>
          <w:lang w:val="pt-BR"/>
        </w:rPr>
        <w:lastRenderedPageBreak/>
        <w:t>otimização</w:t>
      </w:r>
      <w:r>
        <w:rPr>
          <w:rFonts w:ascii="Arial" w:hAnsi="Arial" w:cs="Arial"/>
          <w:bCs/>
          <w:sz w:val="24"/>
          <w:szCs w:val="24"/>
          <w:lang w:val="pt-BR"/>
        </w:rPr>
        <w:t xml:space="preserve"> dos processos de trabalho e na diminuição </w:t>
      </w:r>
      <w:r w:rsidR="0085256B">
        <w:rPr>
          <w:rFonts w:ascii="Arial" w:hAnsi="Arial" w:cs="Arial"/>
          <w:bCs/>
          <w:sz w:val="24"/>
          <w:szCs w:val="24"/>
          <w:lang w:val="pt-BR"/>
        </w:rPr>
        <w:t>dos processos físicos (papel). Sendo assim, o impacto da descontinuidade seria demasiadamente prejudicial e na direção inversa do que se pretende em um processo de trabalho cada vez mais digital.</w:t>
      </w:r>
    </w:p>
    <w:p w14:paraId="7EEE04D8" w14:textId="77777777" w:rsidR="00A71975" w:rsidRPr="008E57D0" w:rsidRDefault="00A71975" w:rsidP="00A867CF">
      <w:pPr>
        <w:pStyle w:val="PargrafodaLista"/>
        <w:widowControl/>
        <w:spacing w:after="240" w:line="360" w:lineRule="auto"/>
        <w:ind w:left="0"/>
        <w:contextualSpacing w:val="0"/>
        <w:jc w:val="both"/>
        <w:rPr>
          <w:rFonts w:ascii="Arial" w:hAnsi="Arial" w:cs="Arial"/>
          <w:bCs/>
          <w:sz w:val="24"/>
          <w:szCs w:val="24"/>
          <w:lang w:val="pt-BR"/>
        </w:rPr>
      </w:pPr>
      <w:r w:rsidRPr="008E57D0">
        <w:rPr>
          <w:rFonts w:ascii="Arial" w:hAnsi="Arial" w:cs="Arial"/>
          <w:bCs/>
          <w:sz w:val="24"/>
          <w:szCs w:val="24"/>
          <w:lang w:val="pt-BR"/>
        </w:rPr>
        <w:t>Resta</w:t>
      </w:r>
      <w:r w:rsidR="008578CB" w:rsidRPr="008E57D0">
        <w:rPr>
          <w:rFonts w:ascii="Arial" w:hAnsi="Arial" w:cs="Arial"/>
          <w:bCs/>
          <w:sz w:val="24"/>
          <w:szCs w:val="24"/>
          <w:lang w:val="pt-BR"/>
        </w:rPr>
        <w:t>,</w:t>
      </w:r>
      <w:r w:rsidRPr="008E57D0">
        <w:rPr>
          <w:rFonts w:ascii="Arial" w:hAnsi="Arial" w:cs="Arial"/>
          <w:bCs/>
          <w:sz w:val="24"/>
          <w:szCs w:val="24"/>
          <w:lang w:val="pt-BR"/>
        </w:rPr>
        <w:t xml:space="preserve"> demonstrado o interesse público pela contratação pretendida por meio do presente Termo de Referência, tendo em vista que viabilizará prover à SESA a prestação de serviços </w:t>
      </w:r>
      <w:r w:rsidR="008578CB" w:rsidRPr="008E57D0">
        <w:rPr>
          <w:rFonts w:ascii="Arial" w:hAnsi="Arial" w:cs="Arial"/>
          <w:bCs/>
          <w:sz w:val="24"/>
          <w:szCs w:val="24"/>
          <w:lang w:val="pt-BR"/>
        </w:rPr>
        <w:t>necessários</w:t>
      </w:r>
      <w:r w:rsidRPr="008E57D0">
        <w:rPr>
          <w:rFonts w:ascii="Arial" w:hAnsi="Arial" w:cs="Arial"/>
          <w:bCs/>
          <w:sz w:val="24"/>
          <w:szCs w:val="24"/>
          <w:lang w:val="pt-BR"/>
        </w:rPr>
        <w:t xml:space="preserve"> para realizar as atividades </w:t>
      </w:r>
      <w:r w:rsidR="004B0054" w:rsidRPr="008E57D0">
        <w:rPr>
          <w:rFonts w:ascii="Arial" w:hAnsi="Arial" w:cs="Arial"/>
          <w:bCs/>
          <w:sz w:val="24"/>
          <w:szCs w:val="24"/>
          <w:lang w:val="pt-BR"/>
        </w:rPr>
        <w:t xml:space="preserve">de apoio </w:t>
      </w:r>
      <w:r w:rsidRPr="008E57D0">
        <w:rPr>
          <w:rFonts w:ascii="Arial" w:hAnsi="Arial" w:cs="Arial"/>
          <w:bCs/>
          <w:sz w:val="24"/>
          <w:szCs w:val="24"/>
          <w:lang w:val="pt-BR"/>
        </w:rPr>
        <w:t>administrativ</w:t>
      </w:r>
      <w:r w:rsidR="004B0054" w:rsidRPr="008E57D0">
        <w:rPr>
          <w:rFonts w:ascii="Arial" w:hAnsi="Arial" w:cs="Arial"/>
          <w:bCs/>
          <w:sz w:val="24"/>
          <w:szCs w:val="24"/>
          <w:lang w:val="pt-BR"/>
        </w:rPr>
        <w:t>o</w:t>
      </w:r>
      <w:r w:rsidRPr="008E57D0">
        <w:rPr>
          <w:rFonts w:ascii="Arial" w:hAnsi="Arial" w:cs="Arial"/>
          <w:bCs/>
          <w:sz w:val="24"/>
          <w:szCs w:val="24"/>
          <w:lang w:val="pt-BR"/>
        </w:rPr>
        <w:t xml:space="preserve"> e operaciona</w:t>
      </w:r>
      <w:r w:rsidR="004B0054" w:rsidRPr="008E57D0">
        <w:rPr>
          <w:rFonts w:ascii="Arial" w:hAnsi="Arial" w:cs="Arial"/>
          <w:bCs/>
          <w:sz w:val="24"/>
          <w:szCs w:val="24"/>
          <w:lang w:val="pt-BR"/>
        </w:rPr>
        <w:t xml:space="preserve">l </w:t>
      </w:r>
      <w:r w:rsidRPr="008E57D0">
        <w:rPr>
          <w:rFonts w:ascii="Arial" w:hAnsi="Arial" w:cs="Arial"/>
          <w:bCs/>
          <w:sz w:val="24"/>
          <w:szCs w:val="24"/>
          <w:lang w:val="pt-BR"/>
        </w:rPr>
        <w:t xml:space="preserve">das áreas meio e fim que </w:t>
      </w:r>
      <w:r w:rsidR="004B0054" w:rsidRPr="008E57D0">
        <w:rPr>
          <w:rFonts w:ascii="Arial" w:hAnsi="Arial" w:cs="Arial"/>
          <w:bCs/>
          <w:sz w:val="24"/>
          <w:szCs w:val="24"/>
          <w:lang w:val="pt-BR"/>
        </w:rPr>
        <w:t>executem processos de negócio que necessitam de controle, armazenamento e tramitação.</w:t>
      </w:r>
      <w:r w:rsidRPr="008E57D0">
        <w:rPr>
          <w:rFonts w:ascii="Arial" w:hAnsi="Arial" w:cs="Arial"/>
          <w:bCs/>
          <w:sz w:val="24"/>
          <w:szCs w:val="24"/>
          <w:lang w:val="pt-BR"/>
        </w:rPr>
        <w:t xml:space="preserve"> Ressalta-se que a contratação irá possibilitar:</w:t>
      </w:r>
    </w:p>
    <w:p w14:paraId="0C3CDD3D" w14:textId="77777777" w:rsidR="00A71975" w:rsidRPr="008E57D0" w:rsidRDefault="00A71975" w:rsidP="00260949">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 xml:space="preserve">Reduzir custos com a </w:t>
      </w:r>
      <w:r w:rsidR="00773DB8" w:rsidRPr="008E57D0">
        <w:rPr>
          <w:rFonts w:ascii="Arial" w:hAnsi="Arial" w:cs="Arial"/>
          <w:bCs/>
          <w:sz w:val="24"/>
          <w:szCs w:val="24"/>
          <w:lang w:val="pt-BR"/>
        </w:rPr>
        <w:t>automação de processos de trabalho e diminuição do uso de papel</w:t>
      </w:r>
      <w:r w:rsidRPr="008E57D0">
        <w:rPr>
          <w:rFonts w:ascii="Arial" w:hAnsi="Arial" w:cs="Arial"/>
          <w:bCs/>
          <w:sz w:val="24"/>
          <w:szCs w:val="24"/>
          <w:lang w:val="pt-BR"/>
        </w:rPr>
        <w:t>;</w:t>
      </w:r>
    </w:p>
    <w:p w14:paraId="16002FED" w14:textId="77777777" w:rsidR="00A71975" w:rsidRPr="008E57D0" w:rsidRDefault="00A71975" w:rsidP="00260949">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Aumentar a produtividade dos usuários</w:t>
      </w:r>
      <w:r w:rsidR="00773DB8" w:rsidRPr="008E57D0">
        <w:rPr>
          <w:rFonts w:ascii="Arial" w:hAnsi="Arial" w:cs="Arial"/>
          <w:bCs/>
          <w:sz w:val="24"/>
          <w:szCs w:val="24"/>
          <w:lang w:val="pt-BR"/>
        </w:rPr>
        <w:t xml:space="preserve"> com a redução no tempo de tramitação das informações entre os envolvidos</w:t>
      </w:r>
      <w:r w:rsidRPr="008E57D0">
        <w:rPr>
          <w:rFonts w:ascii="Arial" w:hAnsi="Arial" w:cs="Arial"/>
          <w:bCs/>
          <w:sz w:val="24"/>
          <w:szCs w:val="24"/>
          <w:lang w:val="pt-BR"/>
        </w:rPr>
        <w:t>;</w:t>
      </w:r>
    </w:p>
    <w:p w14:paraId="203B4482" w14:textId="77777777" w:rsidR="00773DB8" w:rsidRPr="008E57D0" w:rsidRDefault="00773DB8" w:rsidP="00260949">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Maior segurança da informação, uma vez que os dados digitais serão protegidos por acesso controlado;</w:t>
      </w:r>
    </w:p>
    <w:p w14:paraId="1CBFE58D" w14:textId="77777777" w:rsidR="00A71975" w:rsidRPr="008E57D0" w:rsidRDefault="00773DB8" w:rsidP="00260949">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Maior transparência e visibilidade dos processos</w:t>
      </w:r>
      <w:r w:rsidR="00A71975" w:rsidRPr="008E57D0">
        <w:rPr>
          <w:rFonts w:ascii="Arial" w:hAnsi="Arial" w:cs="Arial"/>
          <w:bCs/>
          <w:sz w:val="24"/>
          <w:szCs w:val="24"/>
          <w:lang w:val="pt-BR"/>
        </w:rPr>
        <w:t>;</w:t>
      </w:r>
    </w:p>
    <w:p w14:paraId="08D62027" w14:textId="77777777" w:rsidR="00773DB8" w:rsidRPr="008E57D0" w:rsidRDefault="00773DB8" w:rsidP="00260949">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Clareza na distribuição das responsabilidades;</w:t>
      </w:r>
    </w:p>
    <w:p w14:paraId="199C280D" w14:textId="77777777" w:rsidR="00773DB8" w:rsidRPr="008E57D0" w:rsidRDefault="00773DB8" w:rsidP="00260949">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Maior controle sobre os prazos e indicadores de desempenho nos processos;</w:t>
      </w:r>
    </w:p>
    <w:p w14:paraId="16B930D3" w14:textId="77777777" w:rsidR="00773DB8" w:rsidRPr="008E57D0" w:rsidRDefault="00773DB8" w:rsidP="00260949">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Flexibilidade para automação e redesenho de processos;</w:t>
      </w:r>
    </w:p>
    <w:p w14:paraId="04E4DA31" w14:textId="77777777" w:rsidR="00A7279D" w:rsidRDefault="00A71975" w:rsidP="00A7279D">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8E57D0">
        <w:rPr>
          <w:rFonts w:ascii="Arial" w:hAnsi="Arial" w:cs="Arial"/>
          <w:bCs/>
          <w:sz w:val="24"/>
          <w:szCs w:val="24"/>
          <w:lang w:val="pt-BR"/>
        </w:rPr>
        <w:t xml:space="preserve">Dispor de pessoal especializado para prestar os serviços de </w:t>
      </w:r>
      <w:r w:rsidR="00773DB8" w:rsidRPr="008E57D0">
        <w:rPr>
          <w:rFonts w:ascii="Arial" w:hAnsi="Arial" w:cs="Arial"/>
          <w:bCs/>
          <w:sz w:val="24"/>
          <w:szCs w:val="24"/>
          <w:lang w:val="pt-BR"/>
        </w:rPr>
        <w:t xml:space="preserve">digitalização e </w:t>
      </w:r>
      <w:r w:rsidR="00BA1A83">
        <w:rPr>
          <w:rFonts w:ascii="Arial" w:hAnsi="Arial" w:cs="Arial"/>
          <w:bCs/>
          <w:sz w:val="24"/>
          <w:szCs w:val="24"/>
          <w:lang w:val="pt-BR"/>
        </w:rPr>
        <w:t xml:space="preserve">suporte e </w:t>
      </w:r>
      <w:r w:rsidR="00773DB8" w:rsidRPr="008E57D0">
        <w:rPr>
          <w:rFonts w:ascii="Arial" w:hAnsi="Arial" w:cs="Arial"/>
          <w:bCs/>
          <w:sz w:val="24"/>
          <w:szCs w:val="24"/>
          <w:lang w:val="pt-BR"/>
        </w:rPr>
        <w:t>mapeamento de processos</w:t>
      </w:r>
      <w:r w:rsidRPr="008E57D0">
        <w:rPr>
          <w:rFonts w:ascii="Arial" w:hAnsi="Arial" w:cs="Arial"/>
          <w:bCs/>
          <w:sz w:val="24"/>
          <w:szCs w:val="24"/>
          <w:lang w:val="pt-BR"/>
        </w:rPr>
        <w:t>;</w:t>
      </w:r>
    </w:p>
    <w:p w14:paraId="6F02F416" w14:textId="0A9EB079" w:rsidR="00AC0DAA" w:rsidRPr="00A7279D" w:rsidRDefault="00A71975" w:rsidP="00A7279D">
      <w:pPr>
        <w:pStyle w:val="PargrafodaLista"/>
        <w:widowControl/>
        <w:numPr>
          <w:ilvl w:val="0"/>
          <w:numId w:val="1"/>
        </w:numPr>
        <w:spacing w:after="240" w:line="360" w:lineRule="auto"/>
        <w:ind w:left="284" w:hanging="284"/>
        <w:jc w:val="both"/>
        <w:rPr>
          <w:rFonts w:ascii="Arial" w:hAnsi="Arial" w:cs="Arial"/>
          <w:bCs/>
          <w:sz w:val="24"/>
          <w:szCs w:val="24"/>
          <w:lang w:val="pt-BR"/>
        </w:rPr>
      </w:pPr>
      <w:r w:rsidRPr="00A7279D">
        <w:rPr>
          <w:rFonts w:ascii="Arial" w:hAnsi="Arial" w:cs="Arial"/>
          <w:bCs/>
          <w:sz w:val="24"/>
          <w:szCs w:val="24"/>
          <w:lang w:val="pt-BR"/>
        </w:rPr>
        <w:t>Desenvolver e manter um</w:t>
      </w:r>
      <w:r w:rsidR="00B85F74" w:rsidRPr="00A7279D">
        <w:rPr>
          <w:rFonts w:ascii="Arial" w:hAnsi="Arial" w:cs="Arial"/>
          <w:bCs/>
          <w:sz w:val="24"/>
          <w:szCs w:val="24"/>
          <w:lang w:val="pt-BR"/>
        </w:rPr>
        <w:t xml:space="preserve"> repositório com documentos indexados e disponíveis sob demanda</w:t>
      </w:r>
      <w:r w:rsidR="004B0054" w:rsidRPr="00A7279D">
        <w:rPr>
          <w:rFonts w:ascii="Arial" w:hAnsi="Arial" w:cs="Arial"/>
          <w:bCs/>
          <w:sz w:val="24"/>
          <w:szCs w:val="24"/>
          <w:lang w:val="pt-BR"/>
        </w:rPr>
        <w:t>, gerando uma base de conhecimento</w:t>
      </w:r>
      <w:r w:rsidR="00B85F74" w:rsidRPr="00A7279D">
        <w:rPr>
          <w:rFonts w:ascii="Arial" w:hAnsi="Arial" w:cs="Arial"/>
          <w:bCs/>
          <w:sz w:val="24"/>
          <w:szCs w:val="24"/>
          <w:lang w:val="pt-BR"/>
        </w:rPr>
        <w:t>.</w:t>
      </w:r>
      <w:bookmarkStart w:id="5" w:name="_Toc260076468"/>
    </w:p>
    <w:p w14:paraId="4308B7B2" w14:textId="77777777" w:rsidR="00A7279D" w:rsidRDefault="00A7279D" w:rsidP="00A7279D">
      <w:pPr>
        <w:widowControl/>
        <w:spacing w:after="240" w:line="360" w:lineRule="auto"/>
        <w:jc w:val="both"/>
        <w:rPr>
          <w:rFonts w:ascii="Arial" w:hAnsi="Arial" w:cs="Arial"/>
          <w:bCs/>
          <w:sz w:val="24"/>
          <w:szCs w:val="24"/>
          <w:lang w:val="pt-BR"/>
        </w:rPr>
      </w:pPr>
      <w:r w:rsidRPr="00A7279D">
        <w:rPr>
          <w:rFonts w:ascii="Arial" w:hAnsi="Arial" w:cs="Arial"/>
          <w:bCs/>
          <w:sz w:val="24"/>
          <w:szCs w:val="24"/>
          <w:lang w:val="pt-BR"/>
        </w:rPr>
        <w:t>Como exemplos de utilização</w:t>
      </w:r>
      <w:r>
        <w:rPr>
          <w:rFonts w:ascii="Arial" w:hAnsi="Arial" w:cs="Arial"/>
          <w:bCs/>
          <w:sz w:val="24"/>
          <w:szCs w:val="24"/>
          <w:lang w:val="pt-BR"/>
        </w:rPr>
        <w:t xml:space="preserve"> do </w:t>
      </w:r>
      <w:proofErr w:type="spellStart"/>
      <w:r>
        <w:rPr>
          <w:rFonts w:ascii="Arial" w:hAnsi="Arial" w:cs="Arial"/>
          <w:bCs/>
          <w:sz w:val="24"/>
          <w:szCs w:val="24"/>
          <w:lang w:val="pt-BR"/>
        </w:rPr>
        <w:t>OnBase</w:t>
      </w:r>
      <w:proofErr w:type="spellEnd"/>
      <w:r w:rsidRPr="00A7279D">
        <w:rPr>
          <w:rFonts w:ascii="Arial" w:hAnsi="Arial" w:cs="Arial"/>
          <w:bCs/>
          <w:sz w:val="24"/>
          <w:szCs w:val="24"/>
          <w:lang w:val="pt-BR"/>
        </w:rPr>
        <w:t>, a Sesa possui (dados de 15/02/2019):</w:t>
      </w:r>
    </w:p>
    <w:p w14:paraId="407BFFC8" w14:textId="77777777" w:rsidR="00A7279D" w:rsidRPr="00A7279D" w:rsidRDefault="00A7279D" w:rsidP="00A7279D">
      <w:pPr>
        <w:pStyle w:val="PargrafodaLista"/>
        <w:widowControl/>
        <w:numPr>
          <w:ilvl w:val="0"/>
          <w:numId w:val="3"/>
        </w:numPr>
        <w:spacing w:after="240" w:line="360" w:lineRule="auto"/>
        <w:jc w:val="both"/>
        <w:rPr>
          <w:rFonts w:ascii="Arial" w:hAnsi="Arial" w:cs="Arial"/>
          <w:bCs/>
          <w:sz w:val="24"/>
          <w:szCs w:val="24"/>
          <w:lang w:val="pt-BR"/>
        </w:rPr>
      </w:pPr>
      <w:r w:rsidRPr="00A7279D">
        <w:rPr>
          <w:rFonts w:ascii="Arial" w:hAnsi="Arial" w:cs="Arial"/>
          <w:bCs/>
          <w:sz w:val="24"/>
          <w:szCs w:val="24"/>
          <w:lang w:val="pt-BR"/>
        </w:rPr>
        <w:t>1.940 usuários do sistema;</w:t>
      </w:r>
    </w:p>
    <w:p w14:paraId="701071F9" w14:textId="77777777" w:rsidR="00A7279D" w:rsidRPr="00A7279D" w:rsidRDefault="00A7279D" w:rsidP="00A7279D">
      <w:pPr>
        <w:pStyle w:val="PargrafodaLista"/>
        <w:widowControl/>
        <w:numPr>
          <w:ilvl w:val="0"/>
          <w:numId w:val="3"/>
        </w:numPr>
        <w:spacing w:after="240" w:line="360" w:lineRule="auto"/>
        <w:jc w:val="both"/>
        <w:rPr>
          <w:rFonts w:ascii="Arial" w:hAnsi="Arial" w:cs="Arial"/>
          <w:bCs/>
          <w:sz w:val="24"/>
          <w:szCs w:val="24"/>
          <w:lang w:val="pt-BR"/>
        </w:rPr>
      </w:pPr>
      <w:r w:rsidRPr="00A7279D">
        <w:rPr>
          <w:rFonts w:ascii="Arial" w:hAnsi="Arial" w:cs="Arial"/>
          <w:bCs/>
          <w:sz w:val="24"/>
          <w:szCs w:val="24"/>
          <w:lang w:val="pt-BR"/>
        </w:rPr>
        <w:t>1.685.857 Processos e Anexos no sistema;</w:t>
      </w:r>
    </w:p>
    <w:p w14:paraId="41F140E3" w14:textId="77777777" w:rsidR="00A7279D" w:rsidRPr="00A7279D" w:rsidRDefault="00A7279D" w:rsidP="00A7279D">
      <w:pPr>
        <w:pStyle w:val="PargrafodaLista"/>
        <w:widowControl/>
        <w:numPr>
          <w:ilvl w:val="0"/>
          <w:numId w:val="3"/>
        </w:numPr>
        <w:spacing w:after="240" w:line="360" w:lineRule="auto"/>
        <w:jc w:val="both"/>
        <w:rPr>
          <w:rFonts w:ascii="Arial" w:hAnsi="Arial" w:cs="Arial"/>
          <w:bCs/>
          <w:sz w:val="24"/>
          <w:szCs w:val="24"/>
          <w:lang w:val="pt-BR"/>
        </w:rPr>
      </w:pPr>
      <w:r w:rsidRPr="00A7279D">
        <w:rPr>
          <w:rFonts w:ascii="Arial" w:hAnsi="Arial" w:cs="Arial"/>
          <w:bCs/>
          <w:sz w:val="24"/>
          <w:szCs w:val="24"/>
          <w:lang w:val="pt-BR"/>
        </w:rPr>
        <w:lastRenderedPageBreak/>
        <w:t xml:space="preserve">15 processos </w:t>
      </w:r>
      <w:r>
        <w:rPr>
          <w:rFonts w:ascii="Arial" w:hAnsi="Arial" w:cs="Arial"/>
          <w:bCs/>
          <w:sz w:val="24"/>
          <w:szCs w:val="24"/>
          <w:lang w:val="pt-BR"/>
        </w:rPr>
        <w:t xml:space="preserve">de trabalho </w:t>
      </w:r>
      <w:r w:rsidRPr="00A7279D">
        <w:rPr>
          <w:rFonts w:ascii="Arial" w:hAnsi="Arial" w:cs="Arial"/>
          <w:bCs/>
          <w:sz w:val="24"/>
          <w:szCs w:val="24"/>
          <w:lang w:val="pt-BR"/>
        </w:rPr>
        <w:t>configurados</w:t>
      </w:r>
      <w:r>
        <w:rPr>
          <w:rFonts w:ascii="Arial" w:hAnsi="Arial" w:cs="Arial"/>
          <w:bCs/>
          <w:sz w:val="24"/>
          <w:szCs w:val="24"/>
          <w:lang w:val="pt-BR"/>
        </w:rPr>
        <w:t>;</w:t>
      </w:r>
    </w:p>
    <w:p w14:paraId="5F531FCD" w14:textId="77777777" w:rsidR="00A7279D" w:rsidRDefault="00A7279D" w:rsidP="00A7279D">
      <w:pPr>
        <w:pStyle w:val="PargrafodaLista"/>
        <w:widowControl/>
        <w:numPr>
          <w:ilvl w:val="0"/>
          <w:numId w:val="3"/>
        </w:numPr>
        <w:spacing w:after="240" w:line="360" w:lineRule="auto"/>
        <w:contextualSpacing w:val="0"/>
        <w:jc w:val="both"/>
        <w:rPr>
          <w:rFonts w:ascii="Arial" w:hAnsi="Arial" w:cs="Arial"/>
          <w:bCs/>
          <w:sz w:val="24"/>
          <w:szCs w:val="24"/>
          <w:lang w:val="pt-BR"/>
        </w:rPr>
      </w:pPr>
      <w:r w:rsidRPr="00A7279D">
        <w:rPr>
          <w:rFonts w:ascii="Arial" w:hAnsi="Arial" w:cs="Arial"/>
          <w:bCs/>
          <w:sz w:val="24"/>
          <w:szCs w:val="24"/>
          <w:lang w:val="pt-BR"/>
        </w:rPr>
        <w:t xml:space="preserve">16.196.566 páginas digitalizadas e controladas pelo </w:t>
      </w:r>
      <w:proofErr w:type="spellStart"/>
      <w:r w:rsidRPr="00A7279D">
        <w:rPr>
          <w:rFonts w:ascii="Arial" w:hAnsi="Arial" w:cs="Arial"/>
          <w:bCs/>
          <w:sz w:val="24"/>
          <w:szCs w:val="24"/>
          <w:lang w:val="pt-BR"/>
        </w:rPr>
        <w:t>OnBase</w:t>
      </w:r>
      <w:proofErr w:type="spellEnd"/>
      <w:r w:rsidRPr="00A7279D">
        <w:rPr>
          <w:rFonts w:ascii="Arial" w:hAnsi="Arial" w:cs="Arial"/>
          <w:bCs/>
          <w:sz w:val="24"/>
          <w:szCs w:val="24"/>
          <w:lang w:val="pt-BR"/>
        </w:rPr>
        <w:t>.</w:t>
      </w:r>
    </w:p>
    <w:p w14:paraId="34453990" w14:textId="05CB62ED" w:rsidR="000F723A" w:rsidRDefault="00A7279D" w:rsidP="008E01CB">
      <w:pPr>
        <w:widowControl/>
        <w:spacing w:after="240" w:line="276" w:lineRule="auto"/>
        <w:jc w:val="both"/>
        <w:rPr>
          <w:rFonts w:ascii="Arial" w:hAnsi="Arial" w:cs="Arial"/>
          <w:lang w:val="pt-BR"/>
        </w:rPr>
      </w:pPr>
      <w:r>
        <w:rPr>
          <w:rFonts w:ascii="Arial" w:hAnsi="Arial" w:cs="Arial"/>
          <w:bCs/>
          <w:sz w:val="24"/>
          <w:szCs w:val="24"/>
          <w:lang w:val="pt-BR"/>
        </w:rPr>
        <w:t>Incluídos nesses números estão serviços essenciais para o atendimento ao cidadão usuário do Sistema Único de Saúde no Estado do Espírito Santo. Tais como: atendimento à mandados judiciais, inclusive com acesso disponibilizados para as comarcas; processo de contratação (RH), atendimento ao cidadão nas 10 (dez) farmácias cidadãs; entre outros.</w:t>
      </w:r>
    </w:p>
    <w:p w14:paraId="5C8A1992" w14:textId="77777777" w:rsidR="000F723A" w:rsidRDefault="000F723A" w:rsidP="008E01CB">
      <w:pPr>
        <w:widowControl/>
        <w:spacing w:after="240" w:line="276" w:lineRule="auto"/>
        <w:jc w:val="both"/>
        <w:rPr>
          <w:rFonts w:ascii="Arial" w:hAnsi="Arial" w:cs="Arial"/>
          <w:lang w:val="pt-BR"/>
        </w:rPr>
      </w:pPr>
    </w:p>
    <w:p w14:paraId="3930D3F8" w14:textId="5E843898" w:rsidR="008E01CB" w:rsidRPr="000075F8" w:rsidRDefault="008E01CB" w:rsidP="008E01CB">
      <w:pPr>
        <w:pStyle w:val="PargrafodaLista"/>
        <w:widowControl/>
        <w:numPr>
          <w:ilvl w:val="1"/>
          <w:numId w:val="35"/>
        </w:numPr>
        <w:spacing w:after="200" w:line="276" w:lineRule="auto"/>
        <w:ind w:left="426"/>
        <w:outlineLvl w:val="1"/>
        <w:rPr>
          <w:rFonts w:ascii="Arial" w:hAnsi="Arial" w:cs="Arial"/>
          <w:b/>
          <w:sz w:val="24"/>
          <w:lang w:val="pt-BR"/>
        </w:rPr>
      </w:pPr>
      <w:bookmarkStart w:id="6" w:name="_Toc29826010"/>
      <w:r w:rsidRPr="000075F8">
        <w:rPr>
          <w:rFonts w:ascii="Arial" w:hAnsi="Arial" w:cs="Arial"/>
          <w:b/>
          <w:sz w:val="24"/>
          <w:lang w:val="pt-BR"/>
        </w:rPr>
        <w:t>CARÁTER EMERGENCIAL DA CONTRATAÇÃO E DA CONTRATAÇÃO POR DISPENSA PROVOCADA POR SITUAÇÃO CONTINGENCIAL</w:t>
      </w:r>
      <w:bookmarkEnd w:id="6"/>
    </w:p>
    <w:p w14:paraId="663C422D"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Sabemos perfeitamente que a licitação é regra para a Administração Pública, quando compra ou contrata bens e serviços. No entanto, a lei apresenta exceções a essa regra. São os casos em que a licitação é legalmente dispensada, dispensável ou inexigível, prevista no comando de licitações, Lei Nº 8.666, de 1993, conforme insculpido no art. 24, IV.</w:t>
      </w:r>
    </w:p>
    <w:p w14:paraId="30C39915"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É cediço também que a atividade administrativa é toda concebida para a satisfação do serviço público uma vez, que aqueles que a exercem são dotados de prerrogativas e sujeitos a restrições especiais, cujos efeitos delineiam regime jurídico próprio. A licitação é obrigatória, porque ela tende a preservar o interesse público de aspirações escusas, de caráter pessoal, os quais implicam tratamento discriminatório por parte da Administração. Por estes motivos é que se procede à licitação, ou seja, para preservar incólume o interesse público.</w:t>
      </w:r>
    </w:p>
    <w:p w14:paraId="5AD48136"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 xml:space="preserve">Porém, em determinados casos, em vez de proteger o interesse público, a realização de licitação tem o condão de fulminá-lo. A licitação serve para preservar o interesse público, para não </w:t>
      </w:r>
      <w:proofErr w:type="gramStart"/>
      <w:r w:rsidRPr="000075F8">
        <w:rPr>
          <w:rFonts w:ascii="Arial" w:hAnsi="Arial" w:cs="Arial"/>
          <w:sz w:val="24"/>
          <w:szCs w:val="24"/>
          <w:lang w:val="pt-BR"/>
        </w:rPr>
        <w:t>prejudicá-lo</w:t>
      </w:r>
      <w:proofErr w:type="gramEnd"/>
      <w:r w:rsidRPr="000075F8">
        <w:rPr>
          <w:rFonts w:ascii="Arial" w:hAnsi="Arial" w:cs="Arial"/>
          <w:sz w:val="24"/>
          <w:szCs w:val="24"/>
          <w:lang w:val="pt-BR"/>
        </w:rPr>
        <w:t>. Se ela compromete a satisfação do interesse público, conforme avaliação da Lei, já não deve ser realizada, ela é dispensada. Tudo que a Administração Pública faz, visa a contemplar o interesse público, revelando-se um contrassenso adotar procedimento que o contrarie.</w:t>
      </w:r>
    </w:p>
    <w:p w14:paraId="256DD281"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Diante disso, as hipóteses de dispensa são taxativamente criadas pelo legislador, em obediência ao inciso XXI do art. 37 da Constituição Federal.</w:t>
      </w:r>
    </w:p>
    <w:p w14:paraId="01316932"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 xml:space="preserve">Cumpre destacar a hipótese de dispensa de licitação pública, concernente a situações de emergência ou urgência, em que o contrato administrativo precisa ser </w:t>
      </w:r>
      <w:r w:rsidRPr="000075F8">
        <w:rPr>
          <w:rFonts w:ascii="Arial" w:hAnsi="Arial" w:cs="Arial"/>
          <w:sz w:val="24"/>
          <w:szCs w:val="24"/>
          <w:lang w:val="pt-BR"/>
        </w:rPr>
        <w:lastRenderedPageBreak/>
        <w:t>realizado imediatamente, pois, se o interesse público aguardasse a realização do certame, seria sacrificado ou prejudicado.</w:t>
      </w:r>
    </w:p>
    <w:p w14:paraId="5F9D5DD5"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 xml:space="preserve">Sob essa perspectiva, para resguardar o interesse público, com fulcro no princípio da continuidade do serviço público ou das atividades administrativas, o legislador autoriza a dispensa, atenuando justificadamente o dever de licitar. </w:t>
      </w:r>
    </w:p>
    <w:p w14:paraId="332596D6" w14:textId="71028BE2"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 xml:space="preserve">Essa hipótese de dispensa é prescrita diretamente no inciso IV do artigo 24 </w:t>
      </w:r>
      <w:r w:rsidR="00961C76" w:rsidRPr="000075F8">
        <w:rPr>
          <w:rFonts w:ascii="Arial" w:hAnsi="Arial" w:cs="Arial"/>
          <w:sz w:val="24"/>
          <w:szCs w:val="24"/>
          <w:lang w:val="pt-BR"/>
        </w:rPr>
        <w:t>da</w:t>
      </w:r>
      <w:r w:rsidRPr="000075F8">
        <w:rPr>
          <w:rFonts w:ascii="Arial" w:hAnsi="Arial" w:cs="Arial"/>
          <w:sz w:val="24"/>
          <w:szCs w:val="24"/>
          <w:lang w:val="pt-BR"/>
        </w:rPr>
        <w:t xml:space="preserve"> Lei 8.666/93, cujo texto foi vazado nos seguintes termos:</w:t>
      </w:r>
    </w:p>
    <w:p w14:paraId="4418689B" w14:textId="77777777" w:rsidR="008E01CB" w:rsidRPr="000075F8" w:rsidRDefault="008E01CB" w:rsidP="00961C76">
      <w:pPr>
        <w:widowControl/>
        <w:spacing w:after="240" w:line="276" w:lineRule="auto"/>
        <w:ind w:left="1416"/>
        <w:jc w:val="both"/>
        <w:rPr>
          <w:rFonts w:ascii="Arial" w:hAnsi="Arial" w:cs="Arial"/>
          <w:i/>
          <w:sz w:val="24"/>
          <w:szCs w:val="24"/>
          <w:lang w:val="pt-BR"/>
        </w:rPr>
      </w:pPr>
      <w:r w:rsidRPr="000075F8">
        <w:rPr>
          <w:rFonts w:ascii="Arial" w:hAnsi="Arial" w:cs="Arial"/>
          <w:i/>
          <w:sz w:val="24"/>
          <w:szCs w:val="24"/>
          <w:lang w:val="pt-BR"/>
        </w:rPr>
        <w:t xml:space="preserve">É dispensável a licitação: 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dentro de 180 (cento e oitenta) dias consecutivos e ininterruptos, contados da ocorrência da emergência ou calamidade, vedada a prorrogação dos respectivos contratos. </w:t>
      </w:r>
    </w:p>
    <w:p w14:paraId="7771EC7B"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Para os fins de dispensa, o vocábulo emergência quer significar necessidade de contratação que não pode aguardar os trâmites ordinários de licitação pública, sob pena de perecimento do interesse público, consubstanciado pelo desatendimento de alguma demanda social ou pela solução de continuidade de atividade administrativa. Com o escopo de evitar tais gravames, autoriza-se a contratação direta, com dispensa de licitação pública.</w:t>
      </w:r>
    </w:p>
    <w:p w14:paraId="688A1348"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Observa-se que, o que sobreleva na dicção da lei, não é simplesmente a emergência, mas a situação de urgência por ela provocada, que requer a contratação imediata, sem o qual o interesse público seria desatendido.</w:t>
      </w:r>
    </w:p>
    <w:p w14:paraId="1412A0E1" w14:textId="77777777" w:rsidR="008E01CB" w:rsidRPr="000075F8"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Em síntese, no presente caso estão presentes, simultaneamente, os pressupostos para a contratação extraordinária que se pretende:</w:t>
      </w:r>
    </w:p>
    <w:p w14:paraId="09237EE4" w14:textId="1C285171" w:rsidR="00120718" w:rsidRDefault="00120718"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O contrato atual nº 0018/2013, processo nº 57935718, encontra-se em seu 6º ano de vigência, cujo término é em 04 de julho de 2019;</w:t>
      </w:r>
    </w:p>
    <w:p w14:paraId="51C90E1A" w14:textId="77777777" w:rsidR="000075F8" w:rsidRPr="000075F8" w:rsidRDefault="000075F8" w:rsidP="000075F8">
      <w:pPr>
        <w:pStyle w:val="PargrafodaLista"/>
        <w:widowControl/>
        <w:spacing w:after="240" w:line="276" w:lineRule="auto"/>
        <w:ind w:left="1428"/>
        <w:jc w:val="both"/>
        <w:rPr>
          <w:rFonts w:ascii="Arial" w:hAnsi="Arial" w:cs="Arial"/>
          <w:sz w:val="24"/>
          <w:szCs w:val="24"/>
          <w:lang w:val="pt-BR"/>
        </w:rPr>
      </w:pPr>
    </w:p>
    <w:p w14:paraId="38B2976F" w14:textId="75E87C0C" w:rsidR="00120718"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 xml:space="preserve">Há processo para licitação dos serviços, processo nº </w:t>
      </w:r>
      <w:r w:rsidR="00961C76" w:rsidRPr="000075F8">
        <w:rPr>
          <w:rFonts w:ascii="Arial" w:hAnsi="Arial" w:cs="Arial"/>
          <w:sz w:val="24"/>
          <w:szCs w:val="24"/>
          <w:lang w:val="pt-BR"/>
        </w:rPr>
        <w:t>85107530</w:t>
      </w:r>
      <w:r w:rsidRPr="000075F8">
        <w:rPr>
          <w:rFonts w:ascii="Arial" w:hAnsi="Arial" w:cs="Arial"/>
          <w:sz w:val="24"/>
          <w:szCs w:val="24"/>
          <w:lang w:val="pt-BR"/>
        </w:rPr>
        <w:t xml:space="preserve">, autuando em </w:t>
      </w:r>
      <w:r w:rsidR="00120718" w:rsidRPr="000075F8">
        <w:rPr>
          <w:rFonts w:ascii="Arial" w:hAnsi="Arial" w:cs="Arial"/>
          <w:sz w:val="24"/>
          <w:szCs w:val="24"/>
          <w:lang w:val="pt-BR"/>
        </w:rPr>
        <w:t>22/02/2019</w:t>
      </w:r>
      <w:r w:rsidRPr="000075F8">
        <w:rPr>
          <w:rFonts w:ascii="Arial" w:hAnsi="Arial" w:cs="Arial"/>
          <w:sz w:val="24"/>
          <w:szCs w:val="24"/>
          <w:lang w:val="pt-BR"/>
        </w:rPr>
        <w:t xml:space="preserve">. Ocorre que, </w:t>
      </w:r>
      <w:r w:rsidR="00120718" w:rsidRPr="000075F8">
        <w:rPr>
          <w:rFonts w:ascii="Arial" w:hAnsi="Arial" w:cs="Arial"/>
          <w:sz w:val="24"/>
          <w:szCs w:val="24"/>
          <w:lang w:val="pt-BR"/>
        </w:rPr>
        <w:t xml:space="preserve">foram observadas necessidade </w:t>
      </w:r>
      <w:r w:rsidR="00120718" w:rsidRPr="000075F8">
        <w:rPr>
          <w:rFonts w:ascii="Arial" w:hAnsi="Arial" w:cs="Arial"/>
          <w:sz w:val="24"/>
          <w:szCs w:val="24"/>
          <w:lang w:val="pt-BR"/>
        </w:rPr>
        <w:lastRenderedPageBreak/>
        <w:t>de novas funcionalidades, o que demandou de bastante estudo e, consequentemente, tempo para que o melhor fosse especificado</w:t>
      </w:r>
      <w:r w:rsidR="00703395">
        <w:rPr>
          <w:rFonts w:ascii="Arial" w:hAnsi="Arial" w:cs="Arial"/>
          <w:sz w:val="24"/>
          <w:szCs w:val="24"/>
          <w:lang w:val="pt-BR"/>
        </w:rPr>
        <w:t>. Sendo que no momento este processo está em análise da SECONT para darmos sequência ao processo licitatório;</w:t>
      </w:r>
    </w:p>
    <w:p w14:paraId="5AC03E71" w14:textId="77777777" w:rsidR="000075F8" w:rsidRPr="000075F8" w:rsidRDefault="000075F8" w:rsidP="000075F8">
      <w:pPr>
        <w:pStyle w:val="PargrafodaLista"/>
        <w:widowControl/>
        <w:spacing w:after="240" w:line="276" w:lineRule="auto"/>
        <w:ind w:left="1428"/>
        <w:jc w:val="both"/>
        <w:rPr>
          <w:rFonts w:ascii="Arial" w:hAnsi="Arial" w:cs="Arial"/>
          <w:sz w:val="24"/>
          <w:szCs w:val="24"/>
          <w:lang w:val="pt-BR"/>
        </w:rPr>
      </w:pPr>
    </w:p>
    <w:p w14:paraId="503A09A1" w14:textId="68FD667F" w:rsidR="008E01CB"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O atraso ocorrido não foi resultante de falta de planejamento, desídia administrativa ou má gestão desta gerência, ou seja, tal fato não pode ser atribuído a culpa ou dolo dos agentes públicos atualmente envolvidos, como já exposto no item anterior;</w:t>
      </w:r>
    </w:p>
    <w:p w14:paraId="5C5209D3" w14:textId="77777777" w:rsidR="000075F8" w:rsidRPr="000075F8" w:rsidRDefault="000075F8" w:rsidP="000075F8">
      <w:pPr>
        <w:pStyle w:val="PargrafodaLista"/>
        <w:widowControl/>
        <w:spacing w:after="240" w:line="276" w:lineRule="auto"/>
        <w:ind w:left="1428"/>
        <w:jc w:val="both"/>
        <w:rPr>
          <w:rFonts w:ascii="Arial" w:hAnsi="Arial" w:cs="Arial"/>
          <w:sz w:val="24"/>
          <w:szCs w:val="24"/>
          <w:lang w:val="pt-BR"/>
        </w:rPr>
      </w:pPr>
    </w:p>
    <w:p w14:paraId="0F9C2B7B" w14:textId="77777777" w:rsidR="00A922EE" w:rsidRPr="000075F8"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 xml:space="preserve">A situação fática concreta (prestação de serviços) exige da SESA a adoção de medidas urgentes e imediatas, sob pena de ocasionar prejuízo aos usuários dos serviços providos pela SESA, inclusive com risco </w:t>
      </w:r>
      <w:r w:rsidR="00A922EE" w:rsidRPr="000075F8">
        <w:rPr>
          <w:rFonts w:ascii="Arial" w:hAnsi="Arial" w:cs="Arial"/>
          <w:sz w:val="24"/>
          <w:szCs w:val="24"/>
          <w:lang w:val="pt-BR"/>
        </w:rPr>
        <w:t>de descontinuidade ao atendimento direto a</w:t>
      </w:r>
      <w:r w:rsidRPr="000075F8">
        <w:rPr>
          <w:rFonts w:ascii="Arial" w:hAnsi="Arial" w:cs="Arial"/>
          <w:sz w:val="24"/>
          <w:szCs w:val="24"/>
          <w:lang w:val="pt-BR"/>
        </w:rPr>
        <w:t xml:space="preserve"> pacientes;</w:t>
      </w:r>
    </w:p>
    <w:p w14:paraId="753CD46A" w14:textId="77777777" w:rsidR="00A922EE" w:rsidRPr="000075F8" w:rsidRDefault="00A922EE" w:rsidP="00A922EE">
      <w:pPr>
        <w:pStyle w:val="PargrafodaLista"/>
        <w:ind w:left="12"/>
        <w:rPr>
          <w:rFonts w:ascii="Arial" w:hAnsi="Arial" w:cs="Arial"/>
          <w:sz w:val="24"/>
          <w:szCs w:val="24"/>
          <w:lang w:val="pt-BR"/>
        </w:rPr>
      </w:pPr>
    </w:p>
    <w:p w14:paraId="6A3EB8E0" w14:textId="27ECDA1D" w:rsidR="008E01CB" w:rsidRPr="000075F8"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A contratação direta pretendida é o meio mais adequado, efetivo e eficiente de afastar o risco real e iminente detectado;</w:t>
      </w:r>
    </w:p>
    <w:p w14:paraId="54BBE194" w14:textId="77777777" w:rsidR="00A922EE" w:rsidRPr="000075F8" w:rsidRDefault="00A922EE" w:rsidP="00A922EE">
      <w:pPr>
        <w:pStyle w:val="PargrafodaLista"/>
        <w:ind w:left="12"/>
        <w:rPr>
          <w:rFonts w:ascii="Arial" w:hAnsi="Arial" w:cs="Arial"/>
          <w:sz w:val="24"/>
          <w:szCs w:val="24"/>
          <w:lang w:val="pt-BR"/>
        </w:rPr>
      </w:pPr>
    </w:p>
    <w:p w14:paraId="641EE62E" w14:textId="3F930C87" w:rsidR="008E01CB" w:rsidRPr="000075F8"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Há obediência ao princípio da proporcionalidade: o objeto da contratação se limita, em termos qualitativos e quantitativos, ao estritamente indispensável para o equacionamento da situação emergencial;</w:t>
      </w:r>
    </w:p>
    <w:p w14:paraId="4BC68A6F" w14:textId="77777777" w:rsidR="00A922EE" w:rsidRPr="000075F8" w:rsidRDefault="00A922EE" w:rsidP="00A922EE">
      <w:pPr>
        <w:pStyle w:val="PargrafodaLista"/>
        <w:ind w:left="12"/>
        <w:rPr>
          <w:rFonts w:ascii="Arial" w:hAnsi="Arial" w:cs="Arial"/>
          <w:sz w:val="24"/>
          <w:szCs w:val="24"/>
          <w:lang w:val="pt-BR"/>
        </w:rPr>
      </w:pPr>
    </w:p>
    <w:p w14:paraId="6969B9AA" w14:textId="5F30BE8A" w:rsidR="008E01CB" w:rsidRPr="000075F8"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Há obediência ao princípio da economicidade conforme se depende do comparativo preliminar de preços efetuados;</w:t>
      </w:r>
    </w:p>
    <w:p w14:paraId="6D066ED7" w14:textId="77777777" w:rsidR="00A922EE" w:rsidRPr="000075F8" w:rsidRDefault="00A922EE" w:rsidP="00A922EE">
      <w:pPr>
        <w:pStyle w:val="PargrafodaLista"/>
        <w:ind w:left="12"/>
        <w:rPr>
          <w:rFonts w:ascii="Arial" w:hAnsi="Arial" w:cs="Arial"/>
          <w:sz w:val="24"/>
          <w:szCs w:val="24"/>
          <w:lang w:val="pt-BR"/>
        </w:rPr>
      </w:pPr>
    </w:p>
    <w:p w14:paraId="06CD0423" w14:textId="6BEBBB54" w:rsidR="008E01CB" w:rsidRPr="000075F8"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A duração do contrato será de 180 dias, com possibilidade de rescisão antecipada conforme abaixo;</w:t>
      </w:r>
    </w:p>
    <w:p w14:paraId="04E62EC2" w14:textId="77777777" w:rsidR="00A922EE" w:rsidRPr="000075F8" w:rsidRDefault="00A922EE" w:rsidP="00A922EE">
      <w:pPr>
        <w:pStyle w:val="PargrafodaLista"/>
        <w:ind w:left="12"/>
        <w:rPr>
          <w:rFonts w:ascii="Arial" w:hAnsi="Arial" w:cs="Arial"/>
          <w:sz w:val="24"/>
          <w:szCs w:val="24"/>
          <w:lang w:val="pt-BR"/>
        </w:rPr>
      </w:pPr>
    </w:p>
    <w:p w14:paraId="02246F43" w14:textId="4F8C9E6E" w:rsidR="008E01CB" w:rsidRPr="000075F8" w:rsidRDefault="008E01CB" w:rsidP="00A922EE">
      <w:pPr>
        <w:pStyle w:val="PargrafodaLista"/>
        <w:widowControl/>
        <w:numPr>
          <w:ilvl w:val="0"/>
          <w:numId w:val="52"/>
        </w:numPr>
        <w:spacing w:after="240" w:line="276" w:lineRule="auto"/>
        <w:jc w:val="both"/>
        <w:rPr>
          <w:rFonts w:ascii="Arial" w:hAnsi="Arial" w:cs="Arial"/>
          <w:sz w:val="24"/>
          <w:szCs w:val="24"/>
          <w:lang w:val="pt-BR"/>
        </w:rPr>
      </w:pPr>
      <w:r w:rsidRPr="000075F8">
        <w:rPr>
          <w:rFonts w:ascii="Arial" w:hAnsi="Arial" w:cs="Arial"/>
          <w:sz w:val="24"/>
          <w:szCs w:val="24"/>
          <w:lang w:val="pt-BR"/>
        </w:rPr>
        <w:t>A minuta do contrato contemplará a possibilidade de rescisão antecipada do ajuste, em caso de conclusão do procedimento licitatório, sem ônus adicional à Administração, posto que não se pode admitir a sobrevivência de contratação emergencial após a conclusão de procedimento licitatório para a concentração do mesmo serviço.</w:t>
      </w:r>
    </w:p>
    <w:p w14:paraId="022AB560" w14:textId="09FE2229" w:rsidR="008E01CB" w:rsidRDefault="008E01CB" w:rsidP="008E01CB">
      <w:pPr>
        <w:widowControl/>
        <w:spacing w:after="240" w:line="276" w:lineRule="auto"/>
        <w:jc w:val="both"/>
        <w:rPr>
          <w:rFonts w:ascii="Arial" w:hAnsi="Arial" w:cs="Arial"/>
          <w:sz w:val="24"/>
          <w:szCs w:val="24"/>
          <w:lang w:val="pt-BR"/>
        </w:rPr>
      </w:pPr>
      <w:r w:rsidRPr="000075F8">
        <w:rPr>
          <w:rFonts w:ascii="Arial" w:hAnsi="Arial" w:cs="Arial"/>
          <w:sz w:val="24"/>
          <w:szCs w:val="24"/>
          <w:lang w:val="pt-BR"/>
        </w:rPr>
        <w:t>Assim, temos de um lado que a interrupção na prestação dos serviços fatalmente acarretará prejuízos na prestação de serviços de alto alcance social e de outro a certeza de que, somente a contratação ora pretendida é a via adequada e efetiva para eliminar o risco, que é real e iminente.</w:t>
      </w:r>
    </w:p>
    <w:p w14:paraId="7571354A" w14:textId="77777777" w:rsidR="00DC1EC8" w:rsidRDefault="00DC1EC8" w:rsidP="008E01CB">
      <w:pPr>
        <w:widowControl/>
        <w:spacing w:after="240" w:line="276" w:lineRule="auto"/>
        <w:jc w:val="both"/>
        <w:rPr>
          <w:rFonts w:ascii="Arial" w:hAnsi="Arial" w:cs="Arial"/>
          <w:sz w:val="24"/>
          <w:szCs w:val="24"/>
          <w:lang w:val="pt-BR"/>
        </w:rPr>
      </w:pPr>
    </w:p>
    <w:p w14:paraId="3EF6FD53" w14:textId="77777777" w:rsidR="0055496E" w:rsidRPr="000075F8" w:rsidRDefault="0096113A" w:rsidP="00B06DFE">
      <w:pPr>
        <w:pStyle w:val="PargrafodaLista"/>
        <w:widowControl/>
        <w:numPr>
          <w:ilvl w:val="1"/>
          <w:numId w:val="35"/>
        </w:numPr>
        <w:spacing w:after="240" w:line="276" w:lineRule="auto"/>
        <w:ind w:left="426"/>
        <w:outlineLvl w:val="1"/>
        <w:rPr>
          <w:rFonts w:ascii="Arial" w:hAnsi="Arial" w:cs="Arial"/>
          <w:b/>
          <w:lang w:val="pt-BR"/>
        </w:rPr>
      </w:pPr>
      <w:bookmarkStart w:id="7" w:name="_Toc29826011"/>
      <w:bookmarkEnd w:id="5"/>
      <w:r w:rsidRPr="000075F8">
        <w:rPr>
          <w:rFonts w:ascii="Arial" w:hAnsi="Arial" w:cs="Arial"/>
          <w:b/>
          <w:sz w:val="24"/>
          <w:lang w:val="pt-BR"/>
        </w:rPr>
        <w:t>DA ESPECIFICAÇÃO DETALHADA DO OBJETO</w:t>
      </w:r>
      <w:bookmarkEnd w:id="7"/>
    </w:p>
    <w:p w14:paraId="246133D1" w14:textId="77777777" w:rsidR="000631EF" w:rsidRPr="000075F8" w:rsidRDefault="000631EF" w:rsidP="00210B46">
      <w:pPr>
        <w:widowControl/>
        <w:spacing w:after="240" w:line="276" w:lineRule="auto"/>
        <w:rPr>
          <w:rFonts w:ascii="Arial" w:hAnsi="Arial" w:cs="Arial"/>
          <w:bCs/>
          <w:sz w:val="24"/>
          <w:szCs w:val="24"/>
          <w:lang w:val="pt-BR"/>
        </w:rPr>
      </w:pPr>
      <w:r w:rsidRPr="000075F8">
        <w:rPr>
          <w:rFonts w:ascii="Arial" w:hAnsi="Arial" w:cs="Arial"/>
          <w:bCs/>
          <w:sz w:val="24"/>
          <w:szCs w:val="24"/>
          <w:lang w:val="pt-BR"/>
        </w:rPr>
        <w:t xml:space="preserve">A seguir serão detalhados os itens </w:t>
      </w:r>
      <w:r w:rsidR="00210B46" w:rsidRPr="000075F8">
        <w:rPr>
          <w:rFonts w:ascii="Arial" w:hAnsi="Arial" w:cs="Arial"/>
          <w:bCs/>
          <w:sz w:val="24"/>
          <w:szCs w:val="24"/>
          <w:lang w:val="pt-BR"/>
        </w:rPr>
        <w:t xml:space="preserve">do objeto deste </w:t>
      </w:r>
      <w:r w:rsidRPr="000075F8">
        <w:rPr>
          <w:rFonts w:ascii="Arial" w:hAnsi="Arial" w:cs="Arial"/>
          <w:bCs/>
          <w:sz w:val="24"/>
          <w:szCs w:val="24"/>
          <w:lang w:val="pt-BR"/>
        </w:rPr>
        <w:t xml:space="preserve">termo de </w:t>
      </w:r>
      <w:r w:rsidR="00210B46" w:rsidRPr="000075F8">
        <w:rPr>
          <w:rFonts w:ascii="Arial" w:hAnsi="Arial" w:cs="Arial"/>
          <w:bCs/>
          <w:sz w:val="24"/>
          <w:szCs w:val="24"/>
          <w:lang w:val="pt-BR"/>
        </w:rPr>
        <w:t>referência</w:t>
      </w:r>
      <w:r w:rsidRPr="000075F8">
        <w:rPr>
          <w:rFonts w:ascii="Arial" w:hAnsi="Arial" w:cs="Arial"/>
          <w:bCs/>
          <w:sz w:val="24"/>
          <w:szCs w:val="24"/>
          <w:lang w:val="pt-BR"/>
        </w:rPr>
        <w:t xml:space="preserve"> de acordo com o escopo e as necessidades atuais da SESA. </w:t>
      </w:r>
    </w:p>
    <w:p w14:paraId="400DAA86" w14:textId="77777777" w:rsidR="000631EF" w:rsidRPr="000075F8" w:rsidRDefault="000631EF" w:rsidP="003758CB">
      <w:pPr>
        <w:pStyle w:val="PargrafodaLista"/>
        <w:widowControl/>
        <w:spacing w:after="240" w:line="276" w:lineRule="auto"/>
        <w:ind w:left="426"/>
        <w:rPr>
          <w:rFonts w:ascii="Arial" w:hAnsi="Arial" w:cs="Arial"/>
          <w:b/>
          <w:lang w:val="pt-BR"/>
        </w:rPr>
      </w:pPr>
    </w:p>
    <w:p w14:paraId="6753A919" w14:textId="77777777" w:rsidR="0055496E" w:rsidRPr="000075F8" w:rsidRDefault="004C50A8" w:rsidP="00260949">
      <w:pPr>
        <w:pStyle w:val="PargrafodaLista"/>
        <w:widowControl/>
        <w:numPr>
          <w:ilvl w:val="2"/>
          <w:numId w:val="35"/>
        </w:numPr>
        <w:spacing w:after="200" w:line="276" w:lineRule="auto"/>
        <w:ind w:left="0" w:firstLine="0"/>
        <w:outlineLvl w:val="2"/>
        <w:rPr>
          <w:rFonts w:ascii="Arial" w:hAnsi="Arial" w:cs="Arial"/>
          <w:b/>
          <w:sz w:val="24"/>
          <w:lang w:val="pt-BR"/>
        </w:rPr>
      </w:pPr>
      <w:bookmarkStart w:id="8" w:name="_Toc29826012"/>
      <w:r w:rsidRPr="000075F8">
        <w:rPr>
          <w:rFonts w:ascii="Arial" w:hAnsi="Arial" w:cs="Arial"/>
          <w:b/>
          <w:sz w:val="24"/>
          <w:lang w:val="pt-BR"/>
        </w:rPr>
        <w:t>DIGITALIZAÇÃO DE DOCUMENTOS</w:t>
      </w:r>
      <w:bookmarkEnd w:id="8"/>
    </w:p>
    <w:p w14:paraId="0F8B1CCB" w14:textId="77777777" w:rsidR="0055496E" w:rsidRPr="000075F8" w:rsidRDefault="0055496E" w:rsidP="0055496E">
      <w:pPr>
        <w:pStyle w:val="Normal-num"/>
        <w:tabs>
          <w:tab w:val="clear" w:pos="360"/>
          <w:tab w:val="left" w:pos="0"/>
        </w:tabs>
        <w:suppressAutoHyphens/>
        <w:spacing w:after="0" w:line="360" w:lineRule="auto"/>
        <w:rPr>
          <w:rFonts w:eastAsia="Century Gothic"/>
          <w:bCs/>
          <w:kern w:val="0"/>
          <w:sz w:val="24"/>
          <w:lang w:eastAsia="en-US"/>
        </w:rPr>
      </w:pPr>
      <w:r w:rsidRPr="000075F8">
        <w:rPr>
          <w:rFonts w:eastAsia="Century Gothic"/>
          <w:bCs/>
          <w:kern w:val="0"/>
          <w:sz w:val="24"/>
          <w:lang w:eastAsia="en-US"/>
        </w:rPr>
        <w:t xml:space="preserve">O processo de conversão (digitalização) compreende </w:t>
      </w:r>
      <w:r w:rsidR="004B0054" w:rsidRPr="000075F8">
        <w:rPr>
          <w:rFonts w:eastAsia="Century Gothic"/>
          <w:bCs/>
          <w:kern w:val="0"/>
          <w:sz w:val="24"/>
          <w:lang w:eastAsia="en-US"/>
        </w:rPr>
        <w:t>os seguintes aspectos</w:t>
      </w:r>
      <w:r w:rsidRPr="000075F8">
        <w:rPr>
          <w:rFonts w:eastAsia="Century Gothic"/>
          <w:bCs/>
          <w:kern w:val="0"/>
          <w:sz w:val="24"/>
          <w:lang w:eastAsia="en-US"/>
        </w:rPr>
        <w:t>:</w:t>
      </w:r>
    </w:p>
    <w:p w14:paraId="66DC631F" w14:textId="77777777" w:rsidR="0055496E" w:rsidRPr="000075F8" w:rsidRDefault="0055496E" w:rsidP="00260949">
      <w:pPr>
        <w:pStyle w:val="PargrafodaLista"/>
        <w:widowControl/>
        <w:numPr>
          <w:ilvl w:val="0"/>
          <w:numId w:val="6"/>
        </w:numPr>
        <w:tabs>
          <w:tab w:val="left" w:pos="0"/>
        </w:tabs>
        <w:suppressAutoHyphens/>
        <w:spacing w:line="360" w:lineRule="auto"/>
        <w:contextualSpacing w:val="0"/>
        <w:jc w:val="both"/>
        <w:rPr>
          <w:rFonts w:ascii="Arial" w:hAnsi="Arial" w:cs="Arial"/>
          <w:bCs/>
          <w:sz w:val="24"/>
          <w:szCs w:val="24"/>
          <w:lang w:val="pt-BR"/>
        </w:rPr>
      </w:pPr>
      <w:r w:rsidRPr="000075F8">
        <w:rPr>
          <w:rFonts w:ascii="Arial" w:hAnsi="Arial" w:cs="Arial"/>
          <w:bCs/>
          <w:sz w:val="24"/>
          <w:szCs w:val="24"/>
          <w:lang w:val="pt-BR"/>
        </w:rPr>
        <w:t>Levantamento de necessidades;</w:t>
      </w:r>
    </w:p>
    <w:p w14:paraId="2FD39220" w14:textId="77777777" w:rsidR="0055496E" w:rsidRPr="008E57D0" w:rsidRDefault="0055496E" w:rsidP="00260949">
      <w:pPr>
        <w:pStyle w:val="PargrafodaLista"/>
        <w:widowControl/>
        <w:numPr>
          <w:ilvl w:val="0"/>
          <w:numId w:val="6"/>
        </w:numPr>
        <w:tabs>
          <w:tab w:val="left" w:pos="0"/>
        </w:tabs>
        <w:suppressAutoHyphens/>
        <w:spacing w:line="360" w:lineRule="auto"/>
        <w:contextualSpacing w:val="0"/>
        <w:jc w:val="both"/>
        <w:rPr>
          <w:rFonts w:ascii="Arial" w:hAnsi="Arial" w:cs="Arial"/>
          <w:bCs/>
          <w:sz w:val="24"/>
          <w:szCs w:val="24"/>
          <w:lang w:val="pt-BR"/>
        </w:rPr>
      </w:pPr>
      <w:r w:rsidRPr="000075F8">
        <w:rPr>
          <w:rFonts w:ascii="Arial" w:hAnsi="Arial" w:cs="Arial"/>
          <w:bCs/>
          <w:sz w:val="24"/>
          <w:szCs w:val="24"/>
          <w:lang w:val="pt-BR"/>
        </w:rPr>
        <w:t>Análise</w:t>
      </w:r>
      <w:r w:rsidRPr="008E57D0">
        <w:rPr>
          <w:rFonts w:ascii="Arial" w:hAnsi="Arial" w:cs="Arial"/>
          <w:bCs/>
          <w:sz w:val="24"/>
          <w:szCs w:val="24"/>
          <w:lang w:val="pt-BR"/>
        </w:rPr>
        <w:t xml:space="preserve"> do projeto</w:t>
      </w:r>
      <w:r w:rsidR="004B0054" w:rsidRPr="008E57D0">
        <w:rPr>
          <w:rFonts w:ascii="Arial" w:hAnsi="Arial" w:cs="Arial"/>
          <w:bCs/>
          <w:sz w:val="24"/>
          <w:szCs w:val="24"/>
          <w:lang w:val="pt-BR"/>
        </w:rPr>
        <w:t>;</w:t>
      </w:r>
    </w:p>
    <w:p w14:paraId="6299A4BF" w14:textId="77777777" w:rsidR="0055496E" w:rsidRPr="008E57D0" w:rsidRDefault="00A867CF" w:rsidP="00260949">
      <w:pPr>
        <w:pStyle w:val="PargrafodaLista"/>
        <w:widowControl/>
        <w:numPr>
          <w:ilvl w:val="0"/>
          <w:numId w:val="6"/>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Identificação dos d</w:t>
      </w:r>
      <w:r w:rsidR="0055496E" w:rsidRPr="008E57D0">
        <w:rPr>
          <w:rFonts w:ascii="Arial" w:hAnsi="Arial" w:cs="Arial"/>
          <w:bCs/>
          <w:sz w:val="24"/>
          <w:szCs w:val="24"/>
          <w:lang w:val="pt-BR"/>
        </w:rPr>
        <w:t>ocumentos</w:t>
      </w:r>
      <w:r w:rsidR="0057389E" w:rsidRPr="008E57D0">
        <w:rPr>
          <w:rFonts w:ascii="Arial" w:hAnsi="Arial" w:cs="Arial"/>
          <w:bCs/>
          <w:sz w:val="24"/>
          <w:szCs w:val="24"/>
          <w:lang w:val="pt-BR"/>
        </w:rPr>
        <w:t xml:space="preserve"> e chaves de indexação</w:t>
      </w:r>
      <w:r w:rsidR="0055496E" w:rsidRPr="008E57D0">
        <w:rPr>
          <w:rFonts w:ascii="Arial" w:hAnsi="Arial" w:cs="Arial"/>
          <w:bCs/>
          <w:sz w:val="24"/>
          <w:szCs w:val="24"/>
          <w:lang w:val="pt-BR"/>
        </w:rPr>
        <w:t>;</w:t>
      </w:r>
    </w:p>
    <w:p w14:paraId="3B522C66" w14:textId="77777777" w:rsidR="0055496E" w:rsidRPr="008E57D0" w:rsidRDefault="004B0054" w:rsidP="00260949">
      <w:pPr>
        <w:pStyle w:val="PargrafodaLista"/>
        <w:widowControl/>
        <w:numPr>
          <w:ilvl w:val="0"/>
          <w:numId w:val="6"/>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Identificação dos u</w:t>
      </w:r>
      <w:r w:rsidR="0055496E" w:rsidRPr="008E57D0">
        <w:rPr>
          <w:rFonts w:ascii="Arial" w:hAnsi="Arial" w:cs="Arial"/>
          <w:bCs/>
          <w:sz w:val="24"/>
          <w:szCs w:val="24"/>
          <w:lang w:val="pt-BR"/>
        </w:rPr>
        <w:t>suários;</w:t>
      </w:r>
    </w:p>
    <w:p w14:paraId="5A7E05F1" w14:textId="77777777" w:rsidR="0055496E" w:rsidRPr="008E57D0" w:rsidRDefault="004B0054" w:rsidP="00260949">
      <w:pPr>
        <w:pStyle w:val="PargrafodaLista"/>
        <w:widowControl/>
        <w:numPr>
          <w:ilvl w:val="0"/>
          <w:numId w:val="6"/>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Identificação dos p</w:t>
      </w:r>
      <w:r w:rsidR="0055496E" w:rsidRPr="008E57D0">
        <w:rPr>
          <w:rFonts w:ascii="Arial" w:hAnsi="Arial" w:cs="Arial"/>
          <w:bCs/>
          <w:sz w:val="24"/>
          <w:szCs w:val="24"/>
          <w:lang w:val="pt-BR"/>
        </w:rPr>
        <w:t>rocessos</w:t>
      </w:r>
      <w:r w:rsidRPr="008E57D0">
        <w:rPr>
          <w:rFonts w:ascii="Arial" w:hAnsi="Arial" w:cs="Arial"/>
          <w:bCs/>
          <w:sz w:val="24"/>
          <w:szCs w:val="24"/>
          <w:lang w:val="pt-BR"/>
        </w:rPr>
        <w:t xml:space="preserve"> envolvidos</w:t>
      </w:r>
      <w:r w:rsidR="0055496E" w:rsidRPr="008E57D0">
        <w:rPr>
          <w:rFonts w:ascii="Arial" w:hAnsi="Arial" w:cs="Arial"/>
          <w:bCs/>
          <w:sz w:val="24"/>
          <w:szCs w:val="24"/>
          <w:lang w:val="pt-BR"/>
        </w:rPr>
        <w:t>;</w:t>
      </w:r>
    </w:p>
    <w:p w14:paraId="2FB6D3EE" w14:textId="77777777" w:rsidR="0055496E" w:rsidRPr="008E57D0" w:rsidRDefault="0055496E" w:rsidP="00260949">
      <w:pPr>
        <w:pStyle w:val="PargrafodaLista"/>
        <w:widowControl/>
        <w:numPr>
          <w:ilvl w:val="0"/>
          <w:numId w:val="6"/>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Sistemas de integração e prazos;</w:t>
      </w:r>
    </w:p>
    <w:p w14:paraId="13ED2216" w14:textId="77777777" w:rsidR="0055496E" w:rsidRPr="008E57D0" w:rsidRDefault="0055496E" w:rsidP="00260949">
      <w:pPr>
        <w:pStyle w:val="PargrafodaLista"/>
        <w:widowControl/>
        <w:numPr>
          <w:ilvl w:val="0"/>
          <w:numId w:val="6"/>
        </w:numPr>
        <w:tabs>
          <w:tab w:val="left" w:pos="0"/>
        </w:tabs>
        <w:suppressAutoHyphens/>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Desenho da solução;</w:t>
      </w:r>
    </w:p>
    <w:p w14:paraId="0B416A8E" w14:textId="77777777" w:rsidR="0055496E" w:rsidRPr="008E57D0" w:rsidRDefault="0055496E" w:rsidP="00260949">
      <w:pPr>
        <w:pStyle w:val="PargrafodaLista"/>
        <w:widowControl/>
        <w:numPr>
          <w:ilvl w:val="0"/>
          <w:numId w:val="6"/>
        </w:numPr>
        <w:tabs>
          <w:tab w:val="left" w:pos="0"/>
        </w:tabs>
        <w:suppressAutoHyphens/>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Validação da solução;</w:t>
      </w:r>
    </w:p>
    <w:p w14:paraId="67A184C7" w14:textId="77777777" w:rsidR="0055496E" w:rsidRPr="008E57D0" w:rsidRDefault="0055496E" w:rsidP="00260949">
      <w:pPr>
        <w:pStyle w:val="PargrafodaLista"/>
        <w:widowControl/>
        <w:numPr>
          <w:ilvl w:val="0"/>
          <w:numId w:val="6"/>
        </w:numPr>
        <w:tabs>
          <w:tab w:val="left" w:pos="0"/>
        </w:tabs>
        <w:suppressAutoHyphens/>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Cronograma de implantação;</w:t>
      </w:r>
    </w:p>
    <w:p w14:paraId="3A6FB32A" w14:textId="77777777" w:rsidR="0055496E" w:rsidRPr="008E57D0" w:rsidRDefault="0055496E" w:rsidP="0055496E">
      <w:pPr>
        <w:pStyle w:val="TRtitulo2"/>
        <w:suppressAutoHyphens/>
        <w:spacing w:before="0" w:after="0" w:line="360" w:lineRule="auto"/>
        <w:jc w:val="both"/>
        <w:rPr>
          <w:rFonts w:eastAsia="Century Gothic"/>
          <w:b w:val="0"/>
          <w:bCs/>
          <w:kern w:val="0"/>
          <w:sz w:val="24"/>
          <w:szCs w:val="24"/>
          <w:highlight w:val="lightGray"/>
          <w:lang w:eastAsia="en-US"/>
        </w:rPr>
      </w:pPr>
    </w:p>
    <w:p w14:paraId="6A39292C" w14:textId="77777777" w:rsidR="0055496E" w:rsidRPr="008E57D0" w:rsidRDefault="0055496E" w:rsidP="004F4814">
      <w:pPr>
        <w:pStyle w:val="PargrafodaLista"/>
        <w:widowControl/>
        <w:numPr>
          <w:ilvl w:val="3"/>
          <w:numId w:val="35"/>
        </w:numPr>
        <w:spacing w:after="200" w:line="276" w:lineRule="auto"/>
        <w:ind w:left="851" w:hanging="932"/>
        <w:outlineLvl w:val="3"/>
        <w:rPr>
          <w:rFonts w:ascii="Arial" w:hAnsi="Arial" w:cs="Arial"/>
          <w:b/>
          <w:sz w:val="24"/>
          <w:lang w:val="pt-BR"/>
        </w:rPr>
      </w:pPr>
      <w:r w:rsidRPr="008E57D0">
        <w:rPr>
          <w:rFonts w:ascii="Arial" w:hAnsi="Arial" w:cs="Arial"/>
          <w:b/>
          <w:sz w:val="24"/>
          <w:lang w:val="pt-BR"/>
        </w:rPr>
        <w:t>Escopo</w:t>
      </w:r>
      <w:r w:rsidR="004C50A8" w:rsidRPr="008E57D0">
        <w:rPr>
          <w:rFonts w:ascii="Arial" w:hAnsi="Arial" w:cs="Arial"/>
          <w:b/>
          <w:sz w:val="24"/>
          <w:lang w:val="pt-BR"/>
        </w:rPr>
        <w:t xml:space="preserve"> do </w:t>
      </w:r>
      <w:r w:rsidR="004F4814">
        <w:rPr>
          <w:rFonts w:ascii="Arial" w:hAnsi="Arial" w:cs="Arial"/>
          <w:b/>
          <w:sz w:val="24"/>
          <w:lang w:val="pt-BR"/>
        </w:rPr>
        <w:t>P</w:t>
      </w:r>
      <w:r w:rsidR="004C50A8" w:rsidRPr="008E57D0">
        <w:rPr>
          <w:rFonts w:ascii="Arial" w:hAnsi="Arial" w:cs="Arial"/>
          <w:b/>
          <w:sz w:val="24"/>
          <w:lang w:val="pt-BR"/>
        </w:rPr>
        <w:t xml:space="preserve">rocesso de </w:t>
      </w:r>
      <w:r w:rsidR="004F4814">
        <w:rPr>
          <w:rFonts w:ascii="Arial" w:hAnsi="Arial" w:cs="Arial"/>
          <w:b/>
          <w:sz w:val="24"/>
          <w:lang w:val="pt-BR"/>
        </w:rPr>
        <w:t>D</w:t>
      </w:r>
      <w:r w:rsidR="004C50A8" w:rsidRPr="008E57D0">
        <w:rPr>
          <w:rFonts w:ascii="Arial" w:hAnsi="Arial" w:cs="Arial"/>
          <w:b/>
          <w:sz w:val="24"/>
          <w:lang w:val="pt-BR"/>
        </w:rPr>
        <w:t>igitalização</w:t>
      </w:r>
    </w:p>
    <w:p w14:paraId="2DED71CD" w14:textId="77777777" w:rsidR="004C50A8" w:rsidRPr="008E57D0" w:rsidRDefault="004C50A8" w:rsidP="004C50A8">
      <w:pPr>
        <w:rPr>
          <w:rFonts w:ascii="Arial" w:hAnsi="Arial" w:cs="Arial"/>
          <w:b/>
          <w:sz w:val="24"/>
          <w:lang w:val="pt-BR"/>
        </w:rPr>
      </w:pPr>
    </w:p>
    <w:p w14:paraId="09337FC5" w14:textId="77777777" w:rsidR="0055496E" w:rsidRDefault="0055496E" w:rsidP="002C481E">
      <w:pPr>
        <w:pStyle w:val="Normal-num"/>
        <w:tabs>
          <w:tab w:val="clear" w:pos="360"/>
          <w:tab w:val="left" w:pos="0"/>
        </w:tabs>
        <w:suppressAutoHyphens/>
        <w:spacing w:after="0" w:line="360" w:lineRule="auto"/>
        <w:rPr>
          <w:rFonts w:eastAsia="Century Gothic"/>
          <w:bCs/>
          <w:kern w:val="0"/>
          <w:sz w:val="24"/>
          <w:lang w:eastAsia="en-US"/>
        </w:rPr>
      </w:pPr>
      <w:r w:rsidRPr="008E57D0">
        <w:rPr>
          <w:rFonts w:eastAsia="Century Gothic"/>
          <w:bCs/>
          <w:kern w:val="0"/>
          <w:sz w:val="24"/>
          <w:lang w:eastAsia="en-US"/>
        </w:rPr>
        <w:t>Serão digitalizados documentos dos seguintes suportes: Papel, tamanhos A0, A1, A2, A3, A4,</w:t>
      </w:r>
      <w:r w:rsidR="004F4814">
        <w:rPr>
          <w:rFonts w:eastAsia="Century Gothic"/>
          <w:bCs/>
          <w:kern w:val="0"/>
          <w:sz w:val="24"/>
          <w:lang w:eastAsia="en-US"/>
        </w:rPr>
        <w:t xml:space="preserve"> A5</w:t>
      </w:r>
      <w:r w:rsidRPr="008E57D0">
        <w:rPr>
          <w:rFonts w:eastAsia="Century Gothic"/>
          <w:bCs/>
          <w:kern w:val="0"/>
          <w:sz w:val="24"/>
          <w:lang w:eastAsia="en-US"/>
        </w:rPr>
        <w:t xml:space="preserve"> Ofício de dif</w:t>
      </w:r>
      <w:r w:rsidR="004F4814">
        <w:rPr>
          <w:rFonts w:eastAsia="Century Gothic"/>
          <w:bCs/>
          <w:kern w:val="0"/>
          <w:sz w:val="24"/>
          <w:lang w:eastAsia="en-US"/>
        </w:rPr>
        <w:t>erentes gramaturas (50-180g/m2), nas respectivas quantidades máximas solicitadas sob demanda.</w:t>
      </w:r>
    </w:p>
    <w:p w14:paraId="17B9682F" w14:textId="77777777" w:rsidR="004F4814" w:rsidRDefault="004F4814" w:rsidP="002C481E">
      <w:pPr>
        <w:pStyle w:val="Normal-num"/>
        <w:tabs>
          <w:tab w:val="clear" w:pos="360"/>
          <w:tab w:val="left" w:pos="0"/>
        </w:tabs>
        <w:suppressAutoHyphens/>
        <w:spacing w:after="0" w:line="360" w:lineRule="auto"/>
        <w:rPr>
          <w:rFonts w:eastAsia="Century Gothic"/>
          <w:bCs/>
          <w:kern w:val="0"/>
          <w:sz w:val="24"/>
          <w:lang w:eastAsia="en-US"/>
        </w:rPr>
      </w:pPr>
    </w:p>
    <w:tbl>
      <w:tblPr>
        <w:tblW w:w="9069" w:type="dxa"/>
        <w:tblLook w:val="0000" w:firstRow="0" w:lastRow="0" w:firstColumn="0" w:lastColumn="0" w:noHBand="0" w:noVBand="0"/>
      </w:tblPr>
      <w:tblGrid>
        <w:gridCol w:w="1668"/>
        <w:gridCol w:w="7401"/>
      </w:tblGrid>
      <w:tr w:rsidR="004F4814" w:rsidRPr="008E57D0" w14:paraId="141060AB" w14:textId="77777777" w:rsidTr="00140340">
        <w:trPr>
          <w:trHeight w:val="458"/>
        </w:trPr>
        <w:tc>
          <w:tcPr>
            <w:tcW w:w="1668" w:type="dxa"/>
            <w:tcBorders>
              <w:top w:val="single" w:sz="2" w:space="0" w:color="000000"/>
              <w:left w:val="single" w:sz="2" w:space="0" w:color="000000"/>
              <w:bottom w:val="single" w:sz="2" w:space="0" w:color="000000"/>
              <w:right w:val="single" w:sz="2" w:space="0" w:color="000000"/>
            </w:tcBorders>
            <w:vAlign w:val="center"/>
          </w:tcPr>
          <w:p w14:paraId="3EDE8EB8" w14:textId="77777777" w:rsidR="004F4814" w:rsidRPr="008E57D0" w:rsidRDefault="004F4814" w:rsidP="00140340">
            <w:pPr>
              <w:pStyle w:val="Nivel2"/>
              <w:spacing w:line="360" w:lineRule="auto"/>
              <w:rPr>
                <w:rFonts w:ascii="Arial" w:eastAsia="Century Gothic" w:hAnsi="Arial" w:cs="Arial"/>
                <w:sz w:val="24"/>
                <w:szCs w:val="24"/>
                <w:lang w:eastAsia="en-US"/>
              </w:rPr>
            </w:pPr>
            <w:r w:rsidRPr="008E57D0">
              <w:rPr>
                <w:rFonts w:ascii="Arial" w:eastAsia="Century Gothic" w:hAnsi="Arial" w:cs="Arial"/>
                <w:sz w:val="24"/>
                <w:szCs w:val="24"/>
                <w:lang w:eastAsia="en-US"/>
              </w:rPr>
              <w:t>Quantidade</w:t>
            </w:r>
          </w:p>
        </w:tc>
        <w:tc>
          <w:tcPr>
            <w:tcW w:w="7401" w:type="dxa"/>
            <w:tcBorders>
              <w:top w:val="single" w:sz="2" w:space="0" w:color="000000"/>
              <w:left w:val="single" w:sz="2" w:space="0" w:color="000000"/>
              <w:bottom w:val="single" w:sz="2" w:space="0" w:color="000000"/>
              <w:right w:val="single" w:sz="2" w:space="0" w:color="000000"/>
            </w:tcBorders>
            <w:vAlign w:val="center"/>
          </w:tcPr>
          <w:p w14:paraId="7B15F2CB" w14:textId="77777777" w:rsidR="004F4814" w:rsidRPr="008E57D0" w:rsidRDefault="004F4814" w:rsidP="00140340">
            <w:pPr>
              <w:pStyle w:val="Nivel2"/>
              <w:spacing w:line="360" w:lineRule="auto"/>
              <w:rPr>
                <w:rFonts w:ascii="Arial" w:eastAsia="Century Gothic" w:hAnsi="Arial" w:cs="Arial"/>
                <w:sz w:val="24"/>
                <w:szCs w:val="24"/>
                <w:lang w:eastAsia="en-US"/>
              </w:rPr>
            </w:pPr>
            <w:r>
              <w:rPr>
                <w:rFonts w:ascii="Arial" w:eastAsia="Century Gothic" w:hAnsi="Arial" w:cs="Arial"/>
                <w:sz w:val="24"/>
                <w:szCs w:val="24"/>
                <w:lang w:eastAsia="en-US"/>
              </w:rPr>
              <w:t>Tipo</w:t>
            </w:r>
          </w:p>
        </w:tc>
      </w:tr>
      <w:tr w:rsidR="004F4814" w:rsidRPr="00092722" w14:paraId="6D1B621F" w14:textId="77777777" w:rsidTr="00140340">
        <w:trPr>
          <w:trHeight w:val="455"/>
        </w:trPr>
        <w:tc>
          <w:tcPr>
            <w:tcW w:w="1668" w:type="dxa"/>
            <w:tcBorders>
              <w:top w:val="single" w:sz="2" w:space="0" w:color="000000"/>
              <w:left w:val="single" w:sz="2" w:space="0" w:color="000000"/>
              <w:bottom w:val="single" w:sz="2" w:space="0" w:color="000000"/>
              <w:right w:val="single" w:sz="2" w:space="0" w:color="000000"/>
            </w:tcBorders>
            <w:vAlign w:val="center"/>
          </w:tcPr>
          <w:p w14:paraId="53592A9B" w14:textId="77777777" w:rsidR="004F4814" w:rsidRPr="008E57D0" w:rsidRDefault="005075CC" w:rsidP="00140340">
            <w:pPr>
              <w:pStyle w:val="Nivel2"/>
              <w:spacing w:line="360" w:lineRule="auto"/>
              <w:rPr>
                <w:rFonts w:ascii="Arial" w:eastAsia="Century Gothic" w:hAnsi="Arial" w:cs="Arial"/>
                <w:b w:val="0"/>
                <w:sz w:val="24"/>
                <w:szCs w:val="24"/>
                <w:lang w:eastAsia="en-US"/>
              </w:rPr>
            </w:pPr>
            <w:r>
              <w:rPr>
                <w:rFonts w:ascii="Arial" w:eastAsia="Century Gothic" w:hAnsi="Arial" w:cs="Arial"/>
                <w:b w:val="0"/>
                <w:sz w:val="24"/>
                <w:szCs w:val="24"/>
                <w:lang w:eastAsia="en-US"/>
              </w:rPr>
              <w:t>2.000</w:t>
            </w:r>
          </w:p>
        </w:tc>
        <w:tc>
          <w:tcPr>
            <w:tcW w:w="7401" w:type="dxa"/>
            <w:tcBorders>
              <w:top w:val="single" w:sz="2" w:space="0" w:color="000000"/>
              <w:left w:val="single" w:sz="2" w:space="0" w:color="000000"/>
              <w:bottom w:val="single" w:sz="2" w:space="0" w:color="000000"/>
              <w:right w:val="single" w:sz="2" w:space="0" w:color="000000"/>
            </w:tcBorders>
            <w:vAlign w:val="center"/>
          </w:tcPr>
          <w:p w14:paraId="1EC455C6" w14:textId="77777777" w:rsidR="004F4814" w:rsidRPr="008E57D0" w:rsidRDefault="005075CC" w:rsidP="00140340">
            <w:pPr>
              <w:pStyle w:val="Nivel2"/>
              <w:spacing w:line="360" w:lineRule="auto"/>
              <w:rPr>
                <w:rFonts w:ascii="Arial" w:eastAsia="Century Gothic" w:hAnsi="Arial" w:cs="Arial"/>
                <w:b w:val="0"/>
                <w:sz w:val="24"/>
                <w:szCs w:val="24"/>
                <w:lang w:eastAsia="en-US"/>
              </w:rPr>
            </w:pPr>
            <w:r w:rsidRPr="005075CC">
              <w:rPr>
                <w:rFonts w:ascii="Arial" w:eastAsia="Century Gothic" w:hAnsi="Arial" w:cs="Arial"/>
                <w:b w:val="0"/>
                <w:sz w:val="24"/>
                <w:szCs w:val="24"/>
                <w:lang w:eastAsia="en-US"/>
              </w:rPr>
              <w:t>Tamanhos A2, A1 e/ou A0</w:t>
            </w:r>
          </w:p>
        </w:tc>
      </w:tr>
      <w:tr w:rsidR="004F4814" w:rsidRPr="00092722" w14:paraId="03E3B8E1" w14:textId="77777777" w:rsidTr="00140340">
        <w:trPr>
          <w:trHeight w:val="453"/>
        </w:trPr>
        <w:tc>
          <w:tcPr>
            <w:tcW w:w="1668" w:type="dxa"/>
            <w:tcBorders>
              <w:top w:val="single" w:sz="2" w:space="0" w:color="000000"/>
              <w:left w:val="single" w:sz="2" w:space="0" w:color="000000"/>
              <w:bottom w:val="single" w:sz="2" w:space="0" w:color="000000"/>
              <w:right w:val="single" w:sz="2" w:space="0" w:color="000000"/>
            </w:tcBorders>
            <w:vAlign w:val="center"/>
          </w:tcPr>
          <w:p w14:paraId="4E902D42" w14:textId="77777777" w:rsidR="004F4814" w:rsidRPr="008E57D0" w:rsidRDefault="005075CC" w:rsidP="00140340">
            <w:pPr>
              <w:pStyle w:val="Nivel2"/>
              <w:spacing w:line="360" w:lineRule="auto"/>
              <w:rPr>
                <w:rFonts w:ascii="Arial" w:eastAsia="Century Gothic" w:hAnsi="Arial" w:cs="Arial"/>
                <w:b w:val="0"/>
                <w:sz w:val="24"/>
                <w:szCs w:val="24"/>
                <w:lang w:eastAsia="en-US"/>
              </w:rPr>
            </w:pPr>
            <w:r>
              <w:rPr>
                <w:rFonts w:ascii="Arial" w:eastAsia="Century Gothic" w:hAnsi="Arial" w:cs="Arial"/>
                <w:b w:val="0"/>
                <w:sz w:val="24"/>
                <w:szCs w:val="24"/>
                <w:lang w:eastAsia="en-US"/>
              </w:rPr>
              <w:t>2.500.000</w:t>
            </w:r>
          </w:p>
        </w:tc>
        <w:tc>
          <w:tcPr>
            <w:tcW w:w="7401" w:type="dxa"/>
            <w:tcBorders>
              <w:top w:val="single" w:sz="2" w:space="0" w:color="000000"/>
              <w:left w:val="single" w:sz="2" w:space="0" w:color="000000"/>
              <w:bottom w:val="single" w:sz="2" w:space="0" w:color="000000"/>
              <w:right w:val="single" w:sz="2" w:space="0" w:color="000000"/>
            </w:tcBorders>
            <w:vAlign w:val="center"/>
          </w:tcPr>
          <w:p w14:paraId="0C250955" w14:textId="77777777" w:rsidR="004F4814" w:rsidRPr="008E57D0" w:rsidRDefault="005075CC" w:rsidP="00140340">
            <w:pPr>
              <w:pStyle w:val="Nivel2"/>
              <w:spacing w:line="360" w:lineRule="auto"/>
              <w:rPr>
                <w:rFonts w:ascii="Arial" w:eastAsia="Century Gothic" w:hAnsi="Arial" w:cs="Arial"/>
                <w:b w:val="0"/>
                <w:sz w:val="24"/>
                <w:szCs w:val="24"/>
                <w:lang w:eastAsia="en-US"/>
              </w:rPr>
            </w:pPr>
            <w:r w:rsidRPr="004F4814">
              <w:rPr>
                <w:rFonts w:ascii="Arial" w:eastAsia="Century Gothic" w:hAnsi="Arial" w:cs="Arial"/>
                <w:b w:val="0"/>
                <w:sz w:val="24"/>
                <w:szCs w:val="24"/>
                <w:lang w:eastAsia="en-US"/>
              </w:rPr>
              <w:t>Tamanhos A5, A4 e/ou A3</w:t>
            </w:r>
          </w:p>
        </w:tc>
      </w:tr>
    </w:tbl>
    <w:p w14:paraId="52384FA7" w14:textId="6129E089" w:rsidR="005075CC" w:rsidRDefault="005075CC" w:rsidP="00A867CF">
      <w:pPr>
        <w:widowControl/>
        <w:tabs>
          <w:tab w:val="left" w:pos="0"/>
        </w:tabs>
        <w:suppressAutoHyphens/>
        <w:spacing w:line="360" w:lineRule="auto"/>
        <w:jc w:val="both"/>
        <w:rPr>
          <w:rFonts w:ascii="Arial" w:hAnsi="Arial" w:cs="Arial"/>
          <w:bCs/>
          <w:sz w:val="24"/>
          <w:szCs w:val="24"/>
          <w:lang w:val="pt-BR"/>
        </w:rPr>
      </w:pPr>
    </w:p>
    <w:p w14:paraId="1E97DC83" w14:textId="77777777" w:rsidR="00DC1EC8" w:rsidRDefault="00DC1EC8" w:rsidP="00A867CF">
      <w:pPr>
        <w:widowControl/>
        <w:tabs>
          <w:tab w:val="left" w:pos="0"/>
        </w:tabs>
        <w:suppressAutoHyphens/>
        <w:spacing w:line="360" w:lineRule="auto"/>
        <w:jc w:val="both"/>
        <w:rPr>
          <w:rFonts w:ascii="Arial" w:hAnsi="Arial" w:cs="Arial"/>
          <w:bCs/>
          <w:sz w:val="24"/>
          <w:szCs w:val="24"/>
          <w:lang w:val="pt-BR"/>
        </w:rPr>
      </w:pPr>
    </w:p>
    <w:p w14:paraId="5554912F" w14:textId="77777777" w:rsidR="00A867CF" w:rsidRPr="008E57D0" w:rsidRDefault="00A867CF" w:rsidP="00A867CF">
      <w:pPr>
        <w:widowControl/>
        <w:tabs>
          <w:tab w:val="left" w:pos="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lastRenderedPageBreak/>
        <w:t xml:space="preserve">Fases da </w:t>
      </w:r>
      <w:r w:rsidR="004C50A8" w:rsidRPr="008E57D0">
        <w:rPr>
          <w:rFonts w:ascii="Arial" w:hAnsi="Arial" w:cs="Arial"/>
          <w:bCs/>
          <w:sz w:val="24"/>
          <w:szCs w:val="24"/>
          <w:lang w:val="pt-BR"/>
        </w:rPr>
        <w:t>execução</w:t>
      </w:r>
      <w:r w:rsidRPr="008E57D0">
        <w:rPr>
          <w:rFonts w:ascii="Arial" w:hAnsi="Arial" w:cs="Arial"/>
          <w:bCs/>
          <w:sz w:val="24"/>
          <w:szCs w:val="24"/>
          <w:lang w:val="pt-BR"/>
        </w:rPr>
        <w:t>:</w:t>
      </w:r>
    </w:p>
    <w:p w14:paraId="285297E9" w14:textId="77777777" w:rsidR="00A867CF" w:rsidRPr="008E57D0" w:rsidRDefault="00A867CF" w:rsidP="004B0054">
      <w:pPr>
        <w:pStyle w:val="PargrafodaLista"/>
        <w:widowControl/>
        <w:numPr>
          <w:ilvl w:val="0"/>
          <w:numId w:val="45"/>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Preparação;</w:t>
      </w:r>
    </w:p>
    <w:p w14:paraId="039A8556" w14:textId="77777777" w:rsidR="00A867CF" w:rsidRPr="008E57D0" w:rsidRDefault="00A867CF" w:rsidP="004B0054">
      <w:pPr>
        <w:pStyle w:val="PargrafodaLista"/>
        <w:widowControl/>
        <w:numPr>
          <w:ilvl w:val="0"/>
          <w:numId w:val="45"/>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Digitalização;</w:t>
      </w:r>
    </w:p>
    <w:p w14:paraId="59F9F6DA" w14:textId="77777777" w:rsidR="00A867CF" w:rsidRPr="008E57D0" w:rsidRDefault="00A867CF" w:rsidP="004B0054">
      <w:pPr>
        <w:pStyle w:val="PargrafodaLista"/>
        <w:widowControl/>
        <w:numPr>
          <w:ilvl w:val="0"/>
          <w:numId w:val="45"/>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Indexação;</w:t>
      </w:r>
    </w:p>
    <w:p w14:paraId="657FF564" w14:textId="77777777" w:rsidR="00A867CF" w:rsidRPr="008E57D0" w:rsidRDefault="00A867CF" w:rsidP="004B0054">
      <w:pPr>
        <w:pStyle w:val="PargrafodaLista"/>
        <w:widowControl/>
        <w:numPr>
          <w:ilvl w:val="0"/>
          <w:numId w:val="45"/>
        </w:numPr>
        <w:tabs>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Controle de Qualidade;</w:t>
      </w:r>
    </w:p>
    <w:p w14:paraId="78F5E241" w14:textId="77777777" w:rsidR="00A867CF" w:rsidRPr="008E57D0" w:rsidRDefault="00A867CF" w:rsidP="004B0054">
      <w:pPr>
        <w:pStyle w:val="PargrafodaLista"/>
        <w:widowControl/>
        <w:numPr>
          <w:ilvl w:val="0"/>
          <w:numId w:val="45"/>
        </w:numPr>
        <w:tabs>
          <w:tab w:val="left" w:pos="0"/>
          <w:tab w:val="left" w:pos="330"/>
        </w:tabs>
        <w:suppressAutoHyphens/>
        <w:spacing w:line="360" w:lineRule="auto"/>
        <w:jc w:val="both"/>
        <w:rPr>
          <w:rFonts w:ascii="Arial" w:hAnsi="Arial" w:cs="Arial"/>
          <w:bCs/>
          <w:sz w:val="24"/>
          <w:szCs w:val="24"/>
          <w:lang w:val="pt-BR"/>
        </w:rPr>
      </w:pPr>
      <w:r w:rsidRPr="008E57D0">
        <w:rPr>
          <w:rFonts w:ascii="Arial" w:hAnsi="Arial" w:cs="Arial"/>
          <w:bCs/>
          <w:sz w:val="24"/>
          <w:szCs w:val="24"/>
          <w:lang w:val="pt-BR"/>
        </w:rPr>
        <w:t>Exportação de imagem e dados;</w:t>
      </w:r>
    </w:p>
    <w:p w14:paraId="0BF5CB28" w14:textId="77777777" w:rsidR="004B0054" w:rsidRPr="008E57D0" w:rsidRDefault="004B0054" w:rsidP="004B0054">
      <w:pPr>
        <w:pStyle w:val="PargrafodaLista"/>
        <w:widowControl/>
        <w:tabs>
          <w:tab w:val="left" w:pos="0"/>
          <w:tab w:val="left" w:pos="330"/>
        </w:tabs>
        <w:suppressAutoHyphens/>
        <w:spacing w:line="360" w:lineRule="auto"/>
        <w:ind w:left="1440"/>
        <w:jc w:val="both"/>
        <w:rPr>
          <w:rFonts w:ascii="Arial" w:hAnsi="Arial" w:cs="Arial"/>
          <w:bCs/>
          <w:sz w:val="24"/>
          <w:szCs w:val="24"/>
          <w:highlight w:val="lightGray"/>
          <w:lang w:val="pt-BR"/>
        </w:rPr>
      </w:pPr>
    </w:p>
    <w:p w14:paraId="6F7F749A" w14:textId="77777777" w:rsidR="0055496E" w:rsidRPr="008E57D0" w:rsidRDefault="000E66A6" w:rsidP="00260949">
      <w:pPr>
        <w:pStyle w:val="PargrafodaLista"/>
        <w:keepNext/>
        <w:widowControl/>
        <w:numPr>
          <w:ilvl w:val="0"/>
          <w:numId w:val="5"/>
        </w:numPr>
        <w:autoSpaceDE w:val="0"/>
        <w:spacing w:line="360" w:lineRule="auto"/>
        <w:ind w:left="284" w:firstLine="0"/>
        <w:contextualSpacing w:val="0"/>
        <w:jc w:val="both"/>
        <w:outlineLvl w:val="4"/>
        <w:rPr>
          <w:rFonts w:ascii="Arial" w:hAnsi="Arial" w:cs="Arial"/>
          <w:b/>
          <w:bCs/>
          <w:i/>
          <w:sz w:val="24"/>
          <w:szCs w:val="24"/>
          <w:lang w:val="pt-BR"/>
        </w:rPr>
      </w:pPr>
      <w:r w:rsidRPr="008E57D0">
        <w:rPr>
          <w:rFonts w:ascii="Arial" w:hAnsi="Arial" w:cs="Arial"/>
          <w:b/>
          <w:bCs/>
          <w:i/>
          <w:sz w:val="24"/>
          <w:szCs w:val="24"/>
          <w:lang w:val="pt-BR"/>
        </w:rPr>
        <w:t>P</w:t>
      </w:r>
      <w:r w:rsidR="0055496E" w:rsidRPr="008E57D0">
        <w:rPr>
          <w:rFonts w:ascii="Arial" w:hAnsi="Arial" w:cs="Arial"/>
          <w:b/>
          <w:bCs/>
          <w:i/>
          <w:sz w:val="24"/>
          <w:szCs w:val="24"/>
          <w:lang w:val="pt-BR"/>
        </w:rPr>
        <w:t>reparação e triagem de documentos</w:t>
      </w:r>
    </w:p>
    <w:p w14:paraId="07A92532" w14:textId="77777777" w:rsidR="000E66A6" w:rsidRPr="008E57D0" w:rsidRDefault="000E66A6" w:rsidP="000E66A6">
      <w:pPr>
        <w:pStyle w:val="PargrafodaLista"/>
        <w:keepNext/>
        <w:widowControl/>
        <w:autoSpaceDE w:val="0"/>
        <w:spacing w:line="360" w:lineRule="auto"/>
        <w:ind w:left="0"/>
        <w:contextualSpacing w:val="0"/>
        <w:jc w:val="both"/>
        <w:rPr>
          <w:rFonts w:ascii="Arial" w:hAnsi="Arial" w:cs="Arial"/>
          <w:bCs/>
          <w:i/>
          <w:sz w:val="24"/>
          <w:szCs w:val="24"/>
          <w:lang w:val="pt-BR"/>
        </w:rPr>
      </w:pPr>
    </w:p>
    <w:p w14:paraId="7F049C58" w14:textId="77777777" w:rsidR="004B0054" w:rsidRPr="008E57D0" w:rsidRDefault="0055496E" w:rsidP="000E66A6">
      <w:pPr>
        <w:pStyle w:val="Normal-num"/>
        <w:tabs>
          <w:tab w:val="clear" w:pos="360"/>
          <w:tab w:val="left" w:pos="0"/>
        </w:tabs>
        <w:suppressAutoHyphens/>
        <w:spacing w:after="0" w:line="360" w:lineRule="auto"/>
        <w:ind w:left="284"/>
        <w:rPr>
          <w:rFonts w:eastAsia="Century Gothic"/>
          <w:bCs/>
          <w:kern w:val="0"/>
          <w:sz w:val="24"/>
          <w:lang w:eastAsia="en-US"/>
        </w:rPr>
      </w:pPr>
      <w:r w:rsidRPr="008E57D0">
        <w:rPr>
          <w:rFonts w:eastAsia="Century Gothic"/>
          <w:bCs/>
          <w:kern w:val="0"/>
          <w:sz w:val="24"/>
          <w:lang w:eastAsia="en-US"/>
        </w:rPr>
        <w:t xml:space="preserve">A fase de recebimento, conferência dos documentos em papel serão realizadas pela CONTRATADA. </w:t>
      </w:r>
    </w:p>
    <w:p w14:paraId="6EEECA1C" w14:textId="77777777" w:rsidR="004B0054" w:rsidRPr="008E57D0" w:rsidRDefault="004B0054" w:rsidP="000E66A6">
      <w:pPr>
        <w:pStyle w:val="Normal-num"/>
        <w:tabs>
          <w:tab w:val="clear" w:pos="360"/>
          <w:tab w:val="left" w:pos="0"/>
        </w:tabs>
        <w:suppressAutoHyphens/>
        <w:spacing w:after="0" w:line="360" w:lineRule="auto"/>
        <w:ind w:left="284"/>
        <w:rPr>
          <w:rFonts w:eastAsia="Century Gothic"/>
          <w:bCs/>
          <w:kern w:val="0"/>
          <w:sz w:val="24"/>
          <w:lang w:eastAsia="en-US"/>
        </w:rPr>
      </w:pPr>
    </w:p>
    <w:p w14:paraId="59CC94F9" w14:textId="77777777" w:rsidR="0055496E" w:rsidRPr="008E57D0" w:rsidRDefault="0055496E" w:rsidP="000E66A6">
      <w:pPr>
        <w:pStyle w:val="Normal-num"/>
        <w:tabs>
          <w:tab w:val="clear" w:pos="360"/>
          <w:tab w:val="left" w:pos="0"/>
        </w:tabs>
        <w:suppressAutoHyphens/>
        <w:spacing w:after="0" w:line="360" w:lineRule="auto"/>
        <w:ind w:left="284"/>
        <w:rPr>
          <w:rFonts w:eastAsia="Century Gothic"/>
          <w:bCs/>
          <w:kern w:val="0"/>
          <w:sz w:val="24"/>
          <w:lang w:eastAsia="en-US"/>
        </w:rPr>
      </w:pPr>
      <w:r w:rsidRPr="008E57D0">
        <w:rPr>
          <w:rFonts w:eastAsia="Century Gothic"/>
          <w:bCs/>
          <w:kern w:val="0"/>
          <w:sz w:val="24"/>
          <w:lang w:eastAsia="en-US"/>
        </w:rPr>
        <w:t>Os documentos serão entregues à CONTRATADA, acompanhados de uma relação contendo o conteúdo dos mesmos.</w:t>
      </w:r>
      <w:r w:rsidR="000E66A6" w:rsidRPr="008E57D0">
        <w:rPr>
          <w:rFonts w:eastAsia="Century Gothic"/>
          <w:bCs/>
          <w:kern w:val="0"/>
          <w:sz w:val="24"/>
          <w:lang w:eastAsia="en-US"/>
        </w:rPr>
        <w:t xml:space="preserve"> </w:t>
      </w:r>
      <w:r w:rsidRPr="008E57D0">
        <w:rPr>
          <w:rFonts w:eastAsia="Century Gothic"/>
          <w:bCs/>
          <w:kern w:val="0"/>
          <w:sz w:val="24"/>
          <w:lang w:eastAsia="en-US"/>
        </w:rPr>
        <w:t xml:space="preserve">Não havendo problemas durante a conferência, os documentos deverão ser encaminhados para a área de produção. Qualquer diferença existente nesta conferência deverá ser comunicada imediatamente ao responsável da CONTRATANTE para devidas providências. </w:t>
      </w:r>
    </w:p>
    <w:p w14:paraId="187BF797" w14:textId="77777777" w:rsidR="004B0054" w:rsidRPr="008E57D0" w:rsidRDefault="004B0054" w:rsidP="000E66A6">
      <w:pPr>
        <w:pStyle w:val="Normal-num"/>
        <w:tabs>
          <w:tab w:val="clear" w:pos="360"/>
          <w:tab w:val="left" w:pos="0"/>
        </w:tabs>
        <w:suppressAutoHyphens/>
        <w:spacing w:after="0" w:line="360" w:lineRule="auto"/>
        <w:ind w:left="284"/>
        <w:rPr>
          <w:rFonts w:eastAsia="Century Gothic"/>
          <w:bCs/>
          <w:kern w:val="0"/>
          <w:sz w:val="24"/>
          <w:highlight w:val="lightGray"/>
          <w:lang w:eastAsia="en-US"/>
        </w:rPr>
      </w:pPr>
    </w:p>
    <w:p w14:paraId="66D61B3E" w14:textId="77777777" w:rsidR="0055496E" w:rsidRPr="008E57D0" w:rsidRDefault="0055496E" w:rsidP="000E66A6">
      <w:pPr>
        <w:pStyle w:val="Normal-num"/>
        <w:tabs>
          <w:tab w:val="clear" w:pos="360"/>
          <w:tab w:val="left" w:pos="0"/>
        </w:tabs>
        <w:suppressAutoHyphens/>
        <w:spacing w:after="0" w:line="360" w:lineRule="auto"/>
        <w:ind w:left="284"/>
        <w:rPr>
          <w:rFonts w:eastAsia="Century Gothic"/>
          <w:bCs/>
          <w:kern w:val="0"/>
          <w:sz w:val="24"/>
          <w:lang w:eastAsia="en-US"/>
        </w:rPr>
      </w:pPr>
      <w:r w:rsidRPr="008E57D0">
        <w:rPr>
          <w:rFonts w:eastAsia="Century Gothic"/>
          <w:bCs/>
          <w:kern w:val="0"/>
          <w:sz w:val="24"/>
          <w:lang w:eastAsia="en-US"/>
        </w:rPr>
        <w:t>Todo o processamento deverá ser executado com o conceito de lotes, com objetivo de garantir a integridade de todo o processo. Os critérios de organização e criação dos lotes deverão ser definidos pela CONTRATADA, observando as características de indexação e composição dos documentos, desde que sejam atingidas as expectativas de processamento.</w:t>
      </w:r>
    </w:p>
    <w:p w14:paraId="3EE00CFD" w14:textId="77777777" w:rsidR="0057389E" w:rsidRPr="008E57D0" w:rsidRDefault="0057389E" w:rsidP="000E66A6">
      <w:pPr>
        <w:pStyle w:val="Normal-num"/>
        <w:tabs>
          <w:tab w:val="clear" w:pos="360"/>
          <w:tab w:val="left" w:pos="0"/>
        </w:tabs>
        <w:suppressAutoHyphens/>
        <w:spacing w:after="0" w:line="360" w:lineRule="auto"/>
        <w:ind w:left="284"/>
        <w:rPr>
          <w:rFonts w:eastAsia="Century Gothic"/>
          <w:bCs/>
          <w:kern w:val="0"/>
          <w:sz w:val="24"/>
          <w:lang w:eastAsia="en-US"/>
        </w:rPr>
      </w:pPr>
    </w:p>
    <w:p w14:paraId="345F1C3B" w14:textId="77777777" w:rsidR="002C481E" w:rsidRPr="008E57D0" w:rsidRDefault="0055496E" w:rsidP="000E66A6">
      <w:pPr>
        <w:pStyle w:val="Normal-num"/>
        <w:tabs>
          <w:tab w:val="clear" w:pos="360"/>
          <w:tab w:val="left" w:pos="0"/>
        </w:tabs>
        <w:suppressAutoHyphens/>
        <w:spacing w:after="0" w:line="360" w:lineRule="auto"/>
        <w:ind w:left="284"/>
        <w:rPr>
          <w:rFonts w:eastAsia="Century Gothic"/>
          <w:bCs/>
          <w:kern w:val="0"/>
          <w:sz w:val="24"/>
          <w:lang w:eastAsia="en-US"/>
        </w:rPr>
      </w:pPr>
      <w:r w:rsidRPr="008E57D0">
        <w:rPr>
          <w:rFonts w:eastAsia="Century Gothic"/>
          <w:bCs/>
          <w:kern w:val="0"/>
          <w:sz w:val="24"/>
          <w:lang w:eastAsia="en-US"/>
        </w:rPr>
        <w:t>Cada lote deverá receber uma identificação única durante todo o processo de conversão, e deverá obrigatoriamente conter atributos que facilitem sua identificação futura.</w:t>
      </w:r>
    </w:p>
    <w:p w14:paraId="3FCAC080" w14:textId="77777777" w:rsidR="0057389E" w:rsidRPr="008E57D0" w:rsidRDefault="0057389E" w:rsidP="000E66A6">
      <w:pPr>
        <w:pStyle w:val="Normal-num"/>
        <w:tabs>
          <w:tab w:val="clear" w:pos="360"/>
          <w:tab w:val="left" w:pos="0"/>
        </w:tabs>
        <w:suppressAutoHyphens/>
        <w:spacing w:after="0" w:line="360" w:lineRule="auto"/>
        <w:ind w:left="284"/>
        <w:rPr>
          <w:rFonts w:eastAsia="Century Gothic"/>
          <w:bCs/>
          <w:kern w:val="0"/>
          <w:sz w:val="24"/>
          <w:lang w:eastAsia="en-US"/>
        </w:rPr>
      </w:pPr>
    </w:p>
    <w:p w14:paraId="6047C9C3" w14:textId="669ECC8D" w:rsidR="00EA22A2" w:rsidRDefault="002C481E" w:rsidP="00A35267">
      <w:pPr>
        <w:pStyle w:val="Normal-num"/>
        <w:tabs>
          <w:tab w:val="clear" w:pos="360"/>
          <w:tab w:val="left" w:pos="0"/>
        </w:tabs>
        <w:suppressAutoHyphens/>
        <w:spacing w:after="0" w:line="360" w:lineRule="auto"/>
        <w:ind w:left="284"/>
        <w:rPr>
          <w:rFonts w:eastAsia="Century Gothic"/>
          <w:bCs/>
          <w:kern w:val="0"/>
          <w:sz w:val="24"/>
          <w:lang w:eastAsia="en-US"/>
        </w:rPr>
      </w:pPr>
      <w:r w:rsidRPr="008E57D0">
        <w:rPr>
          <w:rFonts w:eastAsia="Century Gothic"/>
          <w:bCs/>
          <w:kern w:val="0"/>
          <w:sz w:val="24"/>
          <w:lang w:eastAsia="en-US"/>
        </w:rPr>
        <w:t xml:space="preserve">Para cada tipo documental deverá ser criada uma fixa de implantação com </w:t>
      </w:r>
      <w:r w:rsidR="0042698A" w:rsidRPr="008E57D0">
        <w:rPr>
          <w:rFonts w:eastAsia="Century Gothic"/>
          <w:bCs/>
          <w:kern w:val="0"/>
          <w:sz w:val="24"/>
          <w:lang w:eastAsia="en-US"/>
        </w:rPr>
        <w:t xml:space="preserve">uma definição da </w:t>
      </w:r>
      <w:r w:rsidRPr="008E57D0">
        <w:rPr>
          <w:rFonts w:eastAsia="Century Gothic"/>
          <w:bCs/>
          <w:kern w:val="0"/>
          <w:sz w:val="24"/>
          <w:lang w:eastAsia="en-US"/>
        </w:rPr>
        <w:t>metodologia a ser adotada</w:t>
      </w:r>
      <w:r w:rsidR="0042698A" w:rsidRPr="008E57D0">
        <w:rPr>
          <w:rFonts w:eastAsia="Century Gothic"/>
          <w:bCs/>
          <w:kern w:val="0"/>
          <w:sz w:val="24"/>
          <w:lang w:eastAsia="en-US"/>
        </w:rPr>
        <w:t>.</w:t>
      </w:r>
    </w:p>
    <w:p w14:paraId="483BF01B" w14:textId="77777777" w:rsidR="0055496E" w:rsidRPr="008E57D0" w:rsidRDefault="0055496E" w:rsidP="00260949">
      <w:pPr>
        <w:pStyle w:val="PargrafodaLista"/>
        <w:keepNext/>
        <w:widowControl/>
        <w:numPr>
          <w:ilvl w:val="0"/>
          <w:numId w:val="5"/>
        </w:numPr>
        <w:autoSpaceDE w:val="0"/>
        <w:spacing w:line="360" w:lineRule="auto"/>
        <w:contextualSpacing w:val="0"/>
        <w:jc w:val="both"/>
        <w:outlineLvl w:val="4"/>
        <w:rPr>
          <w:rFonts w:ascii="Arial" w:hAnsi="Arial" w:cs="Arial"/>
          <w:b/>
          <w:bCs/>
          <w:i/>
          <w:sz w:val="24"/>
          <w:szCs w:val="24"/>
          <w:lang w:val="pt-BR"/>
        </w:rPr>
      </w:pPr>
      <w:r w:rsidRPr="008E57D0">
        <w:rPr>
          <w:rFonts w:ascii="Arial" w:hAnsi="Arial" w:cs="Arial"/>
          <w:b/>
          <w:bCs/>
          <w:i/>
          <w:sz w:val="24"/>
          <w:szCs w:val="24"/>
          <w:lang w:val="pt-BR"/>
        </w:rPr>
        <w:lastRenderedPageBreak/>
        <w:t>Digitalização</w:t>
      </w:r>
    </w:p>
    <w:p w14:paraId="3E771127" w14:textId="77777777" w:rsidR="000E66A6" w:rsidRPr="008E57D0" w:rsidRDefault="000E66A6" w:rsidP="000E66A6">
      <w:pPr>
        <w:pStyle w:val="PargrafodaLista"/>
        <w:keepNext/>
        <w:widowControl/>
        <w:autoSpaceDE w:val="0"/>
        <w:spacing w:line="360" w:lineRule="auto"/>
        <w:contextualSpacing w:val="0"/>
        <w:jc w:val="both"/>
        <w:rPr>
          <w:rFonts w:ascii="Arial" w:hAnsi="Arial" w:cs="Arial"/>
          <w:bCs/>
          <w:sz w:val="24"/>
          <w:szCs w:val="24"/>
          <w:lang w:val="pt-BR"/>
        </w:rPr>
      </w:pPr>
    </w:p>
    <w:p w14:paraId="78D9DABC" w14:textId="77777777" w:rsidR="0057389E" w:rsidRPr="008E57D0" w:rsidRDefault="0055496E" w:rsidP="0057389E">
      <w:pPr>
        <w:pStyle w:val="Normal-num"/>
        <w:tabs>
          <w:tab w:val="clear" w:pos="360"/>
          <w:tab w:val="left" w:pos="0"/>
        </w:tabs>
        <w:suppressAutoHyphens/>
        <w:spacing w:after="0" w:line="360" w:lineRule="auto"/>
        <w:ind w:left="360"/>
        <w:rPr>
          <w:rFonts w:eastAsia="Century Gothic"/>
          <w:bCs/>
          <w:kern w:val="0"/>
          <w:sz w:val="24"/>
          <w:lang w:eastAsia="en-US"/>
        </w:rPr>
      </w:pPr>
      <w:r w:rsidRPr="008E57D0">
        <w:rPr>
          <w:rFonts w:eastAsia="Century Gothic"/>
          <w:bCs/>
          <w:kern w:val="0"/>
          <w:sz w:val="22"/>
          <w:lang w:eastAsia="en-US"/>
        </w:rPr>
        <w:t>A</w:t>
      </w:r>
      <w:r w:rsidRPr="008E57D0">
        <w:rPr>
          <w:rFonts w:eastAsia="Century Gothic"/>
          <w:bCs/>
          <w:kern w:val="0"/>
          <w:sz w:val="24"/>
          <w:lang w:eastAsia="en-US"/>
        </w:rPr>
        <w:t xml:space="preserve"> digitalização dos documentos deverá ser executada em conformidade com as especificações abaixo:</w:t>
      </w:r>
    </w:p>
    <w:p w14:paraId="58A948C5" w14:textId="77777777" w:rsidR="0057389E" w:rsidRPr="008E57D0" w:rsidRDefault="0057389E" w:rsidP="0057389E">
      <w:pPr>
        <w:pStyle w:val="Normal-num"/>
        <w:tabs>
          <w:tab w:val="clear" w:pos="360"/>
          <w:tab w:val="left" w:pos="0"/>
        </w:tabs>
        <w:suppressAutoHyphens/>
        <w:spacing w:after="0" w:line="360" w:lineRule="auto"/>
        <w:ind w:left="360"/>
        <w:rPr>
          <w:bCs/>
          <w:sz w:val="24"/>
        </w:rPr>
      </w:pPr>
    </w:p>
    <w:p w14:paraId="71598BC0" w14:textId="77777777" w:rsidR="0057389E" w:rsidRPr="008E57D0" w:rsidRDefault="0055496E" w:rsidP="0057389E">
      <w:pPr>
        <w:pStyle w:val="Normal-num"/>
        <w:tabs>
          <w:tab w:val="clear" w:pos="360"/>
          <w:tab w:val="left" w:pos="0"/>
        </w:tabs>
        <w:suppressAutoHyphens/>
        <w:spacing w:after="0" w:line="360" w:lineRule="auto"/>
        <w:ind w:left="360"/>
        <w:rPr>
          <w:rFonts w:eastAsia="Century Gothic"/>
          <w:bCs/>
          <w:kern w:val="0"/>
          <w:sz w:val="24"/>
          <w:lang w:eastAsia="en-US"/>
        </w:rPr>
      </w:pPr>
      <w:r w:rsidRPr="008E57D0">
        <w:rPr>
          <w:bCs/>
          <w:sz w:val="24"/>
        </w:rPr>
        <w:t>Tipos de imagem de captura:</w:t>
      </w:r>
    </w:p>
    <w:p w14:paraId="13532AF5" w14:textId="77777777" w:rsidR="0055496E" w:rsidRPr="008E57D0" w:rsidRDefault="0055496E" w:rsidP="0057389E">
      <w:pPr>
        <w:pStyle w:val="PargrafodaLista"/>
        <w:widowControl/>
        <w:numPr>
          <w:ilvl w:val="0"/>
          <w:numId w:val="45"/>
        </w:numPr>
        <w:tabs>
          <w:tab w:val="left" w:pos="330"/>
        </w:tabs>
        <w:suppressAutoHyphens/>
        <w:spacing w:line="360" w:lineRule="auto"/>
        <w:ind w:hanging="294"/>
        <w:jc w:val="both"/>
        <w:rPr>
          <w:rFonts w:ascii="Arial" w:hAnsi="Arial" w:cs="Arial"/>
          <w:bCs/>
          <w:sz w:val="24"/>
          <w:szCs w:val="24"/>
          <w:lang w:val="pt-BR"/>
        </w:rPr>
      </w:pPr>
      <w:r w:rsidRPr="008E57D0">
        <w:rPr>
          <w:rFonts w:ascii="Arial" w:hAnsi="Arial" w:cs="Arial"/>
          <w:bCs/>
          <w:sz w:val="24"/>
          <w:szCs w:val="24"/>
          <w:lang w:val="pt-BR"/>
        </w:rPr>
        <w:t>Coloração: Preto e branco (bitonal), escala de cinza ou colorida;</w:t>
      </w:r>
    </w:p>
    <w:p w14:paraId="78A3A32F" w14:textId="77777777" w:rsidR="0055496E" w:rsidRPr="008E57D0" w:rsidRDefault="0055496E" w:rsidP="0057389E">
      <w:pPr>
        <w:pStyle w:val="PargrafodaLista"/>
        <w:widowControl/>
        <w:numPr>
          <w:ilvl w:val="0"/>
          <w:numId w:val="45"/>
        </w:numPr>
        <w:tabs>
          <w:tab w:val="left" w:pos="330"/>
        </w:tabs>
        <w:suppressAutoHyphens/>
        <w:spacing w:line="360" w:lineRule="auto"/>
        <w:ind w:hanging="294"/>
        <w:jc w:val="both"/>
        <w:rPr>
          <w:rFonts w:ascii="Arial" w:hAnsi="Arial" w:cs="Arial"/>
          <w:bCs/>
          <w:sz w:val="24"/>
          <w:szCs w:val="24"/>
          <w:lang w:val="pt-BR"/>
        </w:rPr>
      </w:pPr>
      <w:r w:rsidRPr="008E57D0">
        <w:rPr>
          <w:rFonts w:ascii="Arial" w:hAnsi="Arial" w:cs="Arial"/>
          <w:bCs/>
          <w:sz w:val="24"/>
          <w:szCs w:val="24"/>
          <w:lang w:val="pt-BR"/>
        </w:rPr>
        <w:t>Resolução: 200 DPI a 400 DPI;</w:t>
      </w:r>
    </w:p>
    <w:p w14:paraId="38B84C65" w14:textId="77777777" w:rsidR="0055496E" w:rsidRPr="008E57D0" w:rsidRDefault="0055496E" w:rsidP="0057389E">
      <w:pPr>
        <w:pStyle w:val="PargrafodaLista"/>
        <w:widowControl/>
        <w:numPr>
          <w:ilvl w:val="0"/>
          <w:numId w:val="45"/>
        </w:numPr>
        <w:tabs>
          <w:tab w:val="left" w:pos="330"/>
        </w:tabs>
        <w:suppressAutoHyphens/>
        <w:spacing w:line="360" w:lineRule="auto"/>
        <w:ind w:hanging="294"/>
        <w:jc w:val="both"/>
        <w:rPr>
          <w:rFonts w:ascii="Arial" w:hAnsi="Arial" w:cs="Arial"/>
          <w:bCs/>
          <w:sz w:val="24"/>
          <w:szCs w:val="24"/>
          <w:lang w:val="pt-BR"/>
        </w:rPr>
      </w:pPr>
      <w:r w:rsidRPr="008E57D0">
        <w:rPr>
          <w:rFonts w:ascii="Arial" w:hAnsi="Arial" w:cs="Arial"/>
          <w:bCs/>
          <w:sz w:val="24"/>
          <w:szCs w:val="24"/>
          <w:lang w:val="pt-BR"/>
        </w:rPr>
        <w:t>Formato do Arquivo de Imagem: TIFF CCITT G4, JPG ou PDF;</w:t>
      </w:r>
    </w:p>
    <w:p w14:paraId="11577E29" w14:textId="77777777" w:rsidR="0057389E" w:rsidRPr="008E57D0" w:rsidRDefault="0057389E" w:rsidP="0057389E">
      <w:pPr>
        <w:pStyle w:val="PargrafodaLista"/>
        <w:widowControl/>
        <w:tabs>
          <w:tab w:val="left" w:pos="330"/>
        </w:tabs>
        <w:suppressAutoHyphens/>
        <w:spacing w:line="360" w:lineRule="auto"/>
        <w:jc w:val="both"/>
        <w:rPr>
          <w:rFonts w:ascii="Arial" w:hAnsi="Arial" w:cs="Arial"/>
          <w:bCs/>
          <w:sz w:val="24"/>
          <w:szCs w:val="24"/>
          <w:lang w:val="pt-BR"/>
        </w:rPr>
      </w:pPr>
    </w:p>
    <w:p w14:paraId="648F9899" w14:textId="77777777" w:rsidR="0055496E" w:rsidRPr="008E57D0" w:rsidRDefault="0055496E" w:rsidP="000E66A6">
      <w:pPr>
        <w:pStyle w:val="Normal-num"/>
        <w:tabs>
          <w:tab w:val="clear" w:pos="360"/>
          <w:tab w:val="left" w:pos="0"/>
        </w:tabs>
        <w:suppressAutoHyphens/>
        <w:spacing w:after="0" w:line="360" w:lineRule="auto"/>
        <w:ind w:left="360"/>
        <w:rPr>
          <w:rFonts w:eastAsia="Century Gothic"/>
          <w:bCs/>
          <w:kern w:val="0"/>
          <w:sz w:val="24"/>
          <w:lang w:eastAsia="en-US"/>
        </w:rPr>
      </w:pPr>
      <w:r w:rsidRPr="008E57D0">
        <w:rPr>
          <w:rFonts w:eastAsia="Century Gothic"/>
          <w:bCs/>
          <w:kern w:val="0"/>
          <w:sz w:val="24"/>
          <w:lang w:eastAsia="en-US"/>
        </w:rPr>
        <w:t>As estações de digitalização deverão estar conectadas a scanners de alto desempenho de captura</w:t>
      </w:r>
      <w:r w:rsidR="0042698A" w:rsidRPr="008E57D0">
        <w:rPr>
          <w:rFonts w:eastAsia="Century Gothic"/>
          <w:bCs/>
          <w:kern w:val="0"/>
          <w:sz w:val="24"/>
          <w:lang w:eastAsia="en-US"/>
        </w:rPr>
        <w:t>.</w:t>
      </w:r>
    </w:p>
    <w:p w14:paraId="73DE1E24" w14:textId="77777777" w:rsidR="0057389E" w:rsidRPr="008E57D0" w:rsidRDefault="0057389E" w:rsidP="0055496E">
      <w:pPr>
        <w:pStyle w:val="Normal-num"/>
        <w:tabs>
          <w:tab w:val="clear" w:pos="360"/>
          <w:tab w:val="left" w:pos="0"/>
        </w:tabs>
        <w:suppressAutoHyphens/>
        <w:spacing w:after="0" w:line="360" w:lineRule="auto"/>
        <w:rPr>
          <w:rFonts w:eastAsia="Century Gothic"/>
          <w:bCs/>
          <w:kern w:val="0"/>
          <w:sz w:val="24"/>
          <w:highlight w:val="lightGray"/>
          <w:lang w:eastAsia="en-US"/>
        </w:rPr>
      </w:pPr>
    </w:p>
    <w:p w14:paraId="2B372EE2" w14:textId="77777777" w:rsidR="0055496E" w:rsidRPr="008E57D0" w:rsidRDefault="0055496E" w:rsidP="00260949">
      <w:pPr>
        <w:pStyle w:val="PargrafodaLista"/>
        <w:keepNext/>
        <w:widowControl/>
        <w:numPr>
          <w:ilvl w:val="0"/>
          <w:numId w:val="5"/>
        </w:numPr>
        <w:autoSpaceDE w:val="0"/>
        <w:spacing w:line="360" w:lineRule="auto"/>
        <w:contextualSpacing w:val="0"/>
        <w:jc w:val="both"/>
        <w:outlineLvl w:val="4"/>
        <w:rPr>
          <w:rFonts w:ascii="Arial" w:hAnsi="Arial" w:cs="Arial"/>
          <w:b/>
          <w:bCs/>
          <w:i/>
          <w:sz w:val="24"/>
          <w:szCs w:val="24"/>
          <w:lang w:val="pt-BR"/>
        </w:rPr>
      </w:pPr>
      <w:r w:rsidRPr="008E57D0">
        <w:rPr>
          <w:rFonts w:ascii="Arial" w:hAnsi="Arial" w:cs="Arial"/>
          <w:b/>
          <w:bCs/>
          <w:i/>
          <w:sz w:val="24"/>
          <w:szCs w:val="24"/>
          <w:lang w:val="pt-BR"/>
        </w:rPr>
        <w:t>Controle de Qualidade das imagens geradas</w:t>
      </w:r>
    </w:p>
    <w:p w14:paraId="7F0E6BD7" w14:textId="77777777" w:rsidR="000E66A6" w:rsidRPr="008E57D0" w:rsidRDefault="000E66A6" w:rsidP="000E66A6">
      <w:pPr>
        <w:pStyle w:val="PargrafodaLista"/>
        <w:keepNext/>
        <w:widowControl/>
        <w:autoSpaceDE w:val="0"/>
        <w:spacing w:line="360" w:lineRule="auto"/>
        <w:ind w:left="0"/>
        <w:contextualSpacing w:val="0"/>
        <w:jc w:val="both"/>
        <w:rPr>
          <w:rFonts w:ascii="Arial" w:hAnsi="Arial" w:cs="Arial"/>
          <w:bCs/>
          <w:sz w:val="24"/>
          <w:szCs w:val="24"/>
          <w:highlight w:val="lightGray"/>
          <w:lang w:val="pt-BR"/>
        </w:rPr>
      </w:pPr>
    </w:p>
    <w:p w14:paraId="674C0BD7" w14:textId="77777777" w:rsidR="0055496E" w:rsidRPr="008E57D0" w:rsidRDefault="0055496E" w:rsidP="000E66A6">
      <w:pPr>
        <w:pStyle w:val="Normal-num"/>
        <w:tabs>
          <w:tab w:val="clear" w:pos="360"/>
          <w:tab w:val="left" w:pos="0"/>
        </w:tabs>
        <w:suppressAutoHyphens/>
        <w:spacing w:after="0" w:line="360" w:lineRule="auto"/>
        <w:ind w:left="360"/>
        <w:rPr>
          <w:rFonts w:eastAsia="Century Gothic"/>
          <w:bCs/>
          <w:kern w:val="0"/>
          <w:sz w:val="24"/>
          <w:lang w:eastAsia="en-US"/>
        </w:rPr>
      </w:pPr>
      <w:r w:rsidRPr="008E57D0">
        <w:rPr>
          <w:rFonts w:eastAsia="Century Gothic"/>
          <w:bCs/>
          <w:kern w:val="0"/>
          <w:sz w:val="24"/>
          <w:lang w:eastAsia="en-US"/>
        </w:rPr>
        <w:t xml:space="preserve">Esta fase visa à conferência do trabalho realizado. A etapa de controle de qualidade das imagens deverá ser responsável pela checagem dos resultados obtidos na etapa de digitalização dos documentos, avaliando a qualidade da imagem capturada, bem como a </w:t>
      </w:r>
      <w:r w:rsidR="0042698A" w:rsidRPr="008E57D0">
        <w:rPr>
          <w:rFonts w:eastAsia="Century Gothic"/>
          <w:bCs/>
          <w:kern w:val="0"/>
          <w:sz w:val="24"/>
          <w:lang w:eastAsia="en-US"/>
        </w:rPr>
        <w:t>sequência</w:t>
      </w:r>
      <w:r w:rsidRPr="008E57D0">
        <w:rPr>
          <w:rFonts w:eastAsia="Century Gothic"/>
          <w:bCs/>
          <w:kern w:val="0"/>
          <w:sz w:val="24"/>
          <w:lang w:eastAsia="en-US"/>
        </w:rPr>
        <w:t xml:space="preserve"> e integridade dos documentos digitalizados.</w:t>
      </w:r>
    </w:p>
    <w:p w14:paraId="6B6F374E" w14:textId="77777777" w:rsidR="0057389E" w:rsidRPr="008E57D0" w:rsidRDefault="0057389E" w:rsidP="000E66A6">
      <w:pPr>
        <w:pStyle w:val="Normal-num"/>
        <w:tabs>
          <w:tab w:val="clear" w:pos="360"/>
          <w:tab w:val="left" w:pos="0"/>
        </w:tabs>
        <w:suppressAutoHyphens/>
        <w:spacing w:after="0" w:line="360" w:lineRule="auto"/>
        <w:ind w:left="360"/>
        <w:rPr>
          <w:rFonts w:eastAsia="Century Gothic"/>
          <w:bCs/>
          <w:kern w:val="0"/>
          <w:sz w:val="24"/>
          <w:lang w:eastAsia="en-US"/>
        </w:rPr>
      </w:pPr>
    </w:p>
    <w:p w14:paraId="24A9A360" w14:textId="77777777" w:rsidR="0055496E" w:rsidRPr="008E57D0" w:rsidRDefault="0055496E" w:rsidP="000E66A6">
      <w:pPr>
        <w:pStyle w:val="Normal-num"/>
        <w:tabs>
          <w:tab w:val="clear" w:pos="360"/>
          <w:tab w:val="left" w:pos="0"/>
        </w:tabs>
        <w:suppressAutoHyphens/>
        <w:spacing w:after="0" w:line="360" w:lineRule="auto"/>
        <w:ind w:left="360"/>
        <w:rPr>
          <w:rFonts w:eastAsia="Century Gothic"/>
          <w:bCs/>
          <w:kern w:val="0"/>
          <w:sz w:val="24"/>
          <w:lang w:eastAsia="en-US"/>
        </w:rPr>
      </w:pPr>
      <w:r w:rsidRPr="008E57D0">
        <w:rPr>
          <w:rFonts w:eastAsia="Century Gothic"/>
          <w:bCs/>
          <w:kern w:val="0"/>
          <w:sz w:val="24"/>
          <w:lang w:eastAsia="en-US"/>
        </w:rPr>
        <w:t>O conteúdo reprovado por esta célula retorna para a célula original onde a não-conformidade foi gerada para a devida correção, porém executada por outro recurso humano diferente do que efetivamente gerou a não-conformidade.</w:t>
      </w:r>
    </w:p>
    <w:p w14:paraId="1AED4D0E" w14:textId="77777777" w:rsidR="0042698A" w:rsidRPr="008E57D0" w:rsidRDefault="0042698A" w:rsidP="0055496E">
      <w:pPr>
        <w:pStyle w:val="Normal-num"/>
        <w:tabs>
          <w:tab w:val="clear" w:pos="360"/>
          <w:tab w:val="left" w:pos="0"/>
        </w:tabs>
        <w:suppressAutoHyphens/>
        <w:spacing w:after="0" w:line="360" w:lineRule="auto"/>
        <w:rPr>
          <w:rFonts w:eastAsia="Century Gothic"/>
          <w:bCs/>
          <w:kern w:val="0"/>
          <w:sz w:val="24"/>
          <w:highlight w:val="lightGray"/>
          <w:lang w:eastAsia="en-US"/>
        </w:rPr>
      </w:pPr>
    </w:p>
    <w:p w14:paraId="1CB1C7E3" w14:textId="77777777" w:rsidR="0055496E" w:rsidRPr="008E57D0" w:rsidRDefault="0055496E" w:rsidP="00260949">
      <w:pPr>
        <w:pStyle w:val="PargrafodaLista"/>
        <w:keepNext/>
        <w:widowControl/>
        <w:numPr>
          <w:ilvl w:val="0"/>
          <w:numId w:val="5"/>
        </w:numPr>
        <w:autoSpaceDE w:val="0"/>
        <w:spacing w:line="360" w:lineRule="auto"/>
        <w:contextualSpacing w:val="0"/>
        <w:jc w:val="both"/>
        <w:outlineLvl w:val="4"/>
        <w:rPr>
          <w:rFonts w:ascii="Arial" w:hAnsi="Arial" w:cs="Arial"/>
          <w:b/>
          <w:bCs/>
          <w:i/>
          <w:sz w:val="24"/>
          <w:szCs w:val="24"/>
          <w:lang w:val="pt-BR"/>
        </w:rPr>
      </w:pPr>
      <w:r w:rsidRPr="008E57D0">
        <w:rPr>
          <w:rFonts w:ascii="Arial" w:hAnsi="Arial" w:cs="Arial"/>
          <w:b/>
          <w:bCs/>
          <w:i/>
          <w:sz w:val="24"/>
          <w:szCs w:val="24"/>
          <w:lang w:val="pt-BR"/>
        </w:rPr>
        <w:t>Indexação</w:t>
      </w:r>
    </w:p>
    <w:p w14:paraId="6B4E12F9" w14:textId="77777777" w:rsidR="000E66A6" w:rsidRPr="008E57D0" w:rsidRDefault="000E66A6" w:rsidP="000E66A6">
      <w:pPr>
        <w:pStyle w:val="PargrafodaLista"/>
        <w:keepNext/>
        <w:widowControl/>
        <w:autoSpaceDE w:val="0"/>
        <w:spacing w:line="360" w:lineRule="auto"/>
        <w:contextualSpacing w:val="0"/>
        <w:jc w:val="both"/>
        <w:rPr>
          <w:rFonts w:ascii="Arial" w:hAnsi="Arial" w:cs="Arial"/>
          <w:bCs/>
          <w:sz w:val="24"/>
          <w:szCs w:val="24"/>
          <w:highlight w:val="lightGray"/>
          <w:lang w:val="pt-BR"/>
        </w:rPr>
      </w:pPr>
    </w:p>
    <w:p w14:paraId="2D3ACD8C" w14:textId="77777777" w:rsidR="0055496E" w:rsidRPr="008E57D0" w:rsidRDefault="0055496E" w:rsidP="000E66A6">
      <w:pPr>
        <w:pStyle w:val="Normal-num"/>
        <w:tabs>
          <w:tab w:val="clear" w:pos="360"/>
          <w:tab w:val="left" w:pos="0"/>
        </w:tabs>
        <w:suppressAutoHyphens/>
        <w:spacing w:after="0" w:line="360" w:lineRule="auto"/>
        <w:ind w:left="360"/>
        <w:rPr>
          <w:rFonts w:eastAsia="Century Gothic"/>
          <w:bCs/>
          <w:kern w:val="0"/>
          <w:sz w:val="24"/>
          <w:lang w:eastAsia="en-US"/>
        </w:rPr>
      </w:pPr>
      <w:r w:rsidRPr="008E57D0">
        <w:rPr>
          <w:rFonts w:eastAsia="Century Gothic"/>
          <w:bCs/>
          <w:kern w:val="0"/>
          <w:sz w:val="24"/>
          <w:lang w:eastAsia="en-US"/>
        </w:rPr>
        <w:t>A indexação das imagens geradas pelo processo de digitalização consiste na criação de índices e palavras-chave que serão associadas aos documentos digitalizados</w:t>
      </w:r>
      <w:r w:rsidR="0057389E" w:rsidRPr="008E57D0">
        <w:rPr>
          <w:rFonts w:eastAsia="Century Gothic"/>
          <w:bCs/>
          <w:kern w:val="0"/>
          <w:sz w:val="24"/>
          <w:lang w:eastAsia="en-US"/>
        </w:rPr>
        <w:t xml:space="preserve">, de acordo com cada tipo de documento, conforme levantamento </w:t>
      </w:r>
      <w:r w:rsidR="0057389E" w:rsidRPr="008E57D0">
        <w:rPr>
          <w:rFonts w:eastAsia="Century Gothic"/>
          <w:bCs/>
          <w:kern w:val="0"/>
          <w:sz w:val="24"/>
          <w:lang w:eastAsia="en-US"/>
        </w:rPr>
        <w:lastRenderedPageBreak/>
        <w:t>realizado previamente e</w:t>
      </w:r>
      <w:r w:rsidRPr="008E57D0">
        <w:rPr>
          <w:rFonts w:eastAsia="Century Gothic"/>
          <w:bCs/>
          <w:kern w:val="0"/>
          <w:sz w:val="24"/>
          <w:lang w:eastAsia="en-US"/>
        </w:rPr>
        <w:t xml:space="preserve"> com o objetivo de localizá-los no sistema de gerenciamento eletrônico de documentos – GED, de maneira rápida e eficiente.</w:t>
      </w:r>
    </w:p>
    <w:p w14:paraId="43EC4DB3" w14:textId="77777777" w:rsidR="0057389E" w:rsidRPr="008E57D0" w:rsidRDefault="0057389E" w:rsidP="000E66A6">
      <w:pPr>
        <w:pStyle w:val="Normal-num"/>
        <w:tabs>
          <w:tab w:val="clear" w:pos="360"/>
          <w:tab w:val="left" w:pos="0"/>
        </w:tabs>
        <w:suppressAutoHyphens/>
        <w:spacing w:after="0" w:line="360" w:lineRule="auto"/>
        <w:ind w:left="360"/>
        <w:rPr>
          <w:rFonts w:eastAsia="Century Gothic"/>
          <w:bCs/>
          <w:kern w:val="0"/>
          <w:sz w:val="24"/>
          <w:lang w:eastAsia="en-US"/>
        </w:rPr>
      </w:pPr>
    </w:p>
    <w:p w14:paraId="5B6D9DB3" w14:textId="77777777" w:rsidR="0055496E" w:rsidRPr="008E57D0" w:rsidRDefault="0055496E" w:rsidP="000E66A6">
      <w:pPr>
        <w:pStyle w:val="Normal-num"/>
        <w:tabs>
          <w:tab w:val="clear" w:pos="360"/>
          <w:tab w:val="left" w:pos="0"/>
        </w:tabs>
        <w:suppressAutoHyphens/>
        <w:spacing w:after="0" w:line="360" w:lineRule="auto"/>
        <w:ind w:left="360"/>
        <w:rPr>
          <w:rFonts w:eastAsia="Century Gothic"/>
          <w:bCs/>
          <w:kern w:val="0"/>
          <w:sz w:val="24"/>
          <w:lang w:eastAsia="en-US"/>
        </w:rPr>
      </w:pPr>
      <w:r w:rsidRPr="008E57D0">
        <w:rPr>
          <w:rFonts w:eastAsia="Century Gothic"/>
          <w:bCs/>
          <w:kern w:val="0"/>
          <w:sz w:val="24"/>
          <w:lang w:eastAsia="en-US"/>
        </w:rPr>
        <w:t>A indexação poderá ser do tipo manual ou automático. Integrações com base de dados pré-existentes para cruzamento de dados também poderão se fazer necessárias</w:t>
      </w:r>
      <w:r w:rsidR="0057389E" w:rsidRPr="008E57D0">
        <w:rPr>
          <w:rFonts w:eastAsia="Century Gothic"/>
          <w:bCs/>
          <w:kern w:val="0"/>
          <w:sz w:val="24"/>
          <w:lang w:eastAsia="en-US"/>
        </w:rPr>
        <w:t xml:space="preserve"> para dar maior consistência a indexação</w:t>
      </w:r>
      <w:r w:rsidRPr="008E57D0">
        <w:rPr>
          <w:rFonts w:eastAsia="Century Gothic"/>
          <w:bCs/>
          <w:kern w:val="0"/>
          <w:sz w:val="24"/>
          <w:lang w:eastAsia="en-US"/>
        </w:rPr>
        <w:t>.</w:t>
      </w:r>
    </w:p>
    <w:p w14:paraId="1747B56B" w14:textId="77777777" w:rsidR="0057389E" w:rsidRPr="008E57D0" w:rsidRDefault="0057389E" w:rsidP="000E66A6">
      <w:pPr>
        <w:pStyle w:val="Normal-num"/>
        <w:tabs>
          <w:tab w:val="clear" w:pos="360"/>
          <w:tab w:val="left" w:pos="0"/>
        </w:tabs>
        <w:suppressAutoHyphens/>
        <w:spacing w:after="0" w:line="360" w:lineRule="auto"/>
        <w:ind w:left="360"/>
        <w:rPr>
          <w:rFonts w:eastAsia="Century Gothic"/>
          <w:bCs/>
          <w:kern w:val="0"/>
          <w:sz w:val="24"/>
          <w:lang w:eastAsia="en-US"/>
        </w:rPr>
      </w:pPr>
    </w:p>
    <w:p w14:paraId="35079819" w14:textId="77777777" w:rsidR="00C436DD" w:rsidRDefault="0055496E" w:rsidP="00210B46">
      <w:pPr>
        <w:pStyle w:val="CorpodotextoChar"/>
        <w:spacing w:before="0" w:after="0" w:line="360" w:lineRule="auto"/>
        <w:ind w:left="360" w:firstLine="0"/>
        <w:rPr>
          <w:rFonts w:eastAsia="Century Gothic"/>
          <w:bCs/>
          <w:kern w:val="0"/>
          <w:sz w:val="24"/>
          <w:szCs w:val="24"/>
          <w:lang w:eastAsia="en-US"/>
        </w:rPr>
      </w:pPr>
      <w:r w:rsidRPr="008E57D0">
        <w:rPr>
          <w:rFonts w:eastAsia="Century Gothic"/>
          <w:bCs/>
          <w:kern w:val="0"/>
          <w:sz w:val="24"/>
          <w:szCs w:val="24"/>
          <w:lang w:eastAsia="en-US"/>
        </w:rPr>
        <w:t xml:space="preserve">Caso haja solicitação de algum documento por parte da SESA e suas Unidades, durante o processamento de digitalização, a contratada deverá enviar, no prazo máximo de 48 horas após a solicitação, o documento em suporte físico original ao solicitante, exceto </w:t>
      </w:r>
      <w:r w:rsidR="0057389E" w:rsidRPr="008E57D0">
        <w:rPr>
          <w:rFonts w:eastAsia="Century Gothic"/>
          <w:bCs/>
          <w:kern w:val="0"/>
          <w:sz w:val="24"/>
          <w:szCs w:val="24"/>
          <w:lang w:eastAsia="en-US"/>
        </w:rPr>
        <w:t>n</w:t>
      </w:r>
      <w:r w:rsidRPr="008E57D0">
        <w:rPr>
          <w:rFonts w:eastAsia="Century Gothic"/>
          <w:bCs/>
          <w:kern w:val="0"/>
          <w:sz w:val="24"/>
          <w:szCs w:val="24"/>
          <w:lang w:eastAsia="en-US"/>
        </w:rPr>
        <w:t>os casos urgentes</w:t>
      </w:r>
      <w:r w:rsidR="0057389E" w:rsidRPr="008E57D0">
        <w:rPr>
          <w:rFonts w:eastAsia="Century Gothic"/>
          <w:bCs/>
          <w:kern w:val="0"/>
          <w:sz w:val="24"/>
          <w:szCs w:val="24"/>
          <w:lang w:eastAsia="en-US"/>
        </w:rPr>
        <w:t xml:space="preserve"> devidamente justificados pelo gestor da área demandante, onde o documento deve ser disponibilizado imediatamente</w:t>
      </w:r>
      <w:r w:rsidRPr="008E57D0">
        <w:rPr>
          <w:rFonts w:eastAsia="Century Gothic"/>
          <w:bCs/>
          <w:kern w:val="0"/>
          <w:sz w:val="24"/>
          <w:szCs w:val="24"/>
          <w:lang w:eastAsia="en-US"/>
        </w:rPr>
        <w:t>.</w:t>
      </w:r>
    </w:p>
    <w:p w14:paraId="7F62C2D5" w14:textId="77777777" w:rsidR="00EA22A2" w:rsidRDefault="00EA22A2" w:rsidP="00210B46">
      <w:pPr>
        <w:pStyle w:val="CorpodotextoChar"/>
        <w:spacing w:before="0" w:after="0" w:line="360" w:lineRule="auto"/>
        <w:ind w:left="360" w:firstLine="0"/>
        <w:rPr>
          <w:sz w:val="16"/>
          <w:highlight w:val="green"/>
        </w:rPr>
      </w:pPr>
    </w:p>
    <w:p w14:paraId="0AD957B9" w14:textId="77777777" w:rsidR="00EA22A2" w:rsidRPr="008E57D0" w:rsidRDefault="00EA22A2" w:rsidP="00210B46">
      <w:pPr>
        <w:pStyle w:val="CorpodotextoChar"/>
        <w:spacing w:before="0" w:after="0" w:line="360" w:lineRule="auto"/>
        <w:ind w:left="360" w:firstLine="0"/>
        <w:rPr>
          <w:sz w:val="16"/>
          <w:highlight w:val="green"/>
        </w:rPr>
      </w:pPr>
    </w:p>
    <w:p w14:paraId="5CD289D4" w14:textId="144DEDEA" w:rsidR="00133A48" w:rsidRPr="00A7279D" w:rsidRDefault="004C50A8" w:rsidP="00F6327F">
      <w:pPr>
        <w:pStyle w:val="PargrafodaLista"/>
        <w:widowControl/>
        <w:numPr>
          <w:ilvl w:val="2"/>
          <w:numId w:val="35"/>
        </w:numPr>
        <w:spacing w:after="200" w:line="276" w:lineRule="auto"/>
        <w:ind w:left="0" w:firstLine="0"/>
        <w:outlineLvl w:val="2"/>
        <w:rPr>
          <w:rFonts w:ascii="Arial" w:hAnsi="Arial" w:cs="Arial"/>
          <w:b/>
          <w:sz w:val="24"/>
          <w:lang w:val="pt-BR"/>
        </w:rPr>
      </w:pPr>
      <w:bookmarkStart w:id="9" w:name="_Toc29826013"/>
      <w:r w:rsidRPr="00A7279D">
        <w:rPr>
          <w:rFonts w:ascii="Arial" w:hAnsi="Arial" w:cs="Arial"/>
          <w:b/>
          <w:sz w:val="24"/>
          <w:lang w:val="pt-BR"/>
        </w:rPr>
        <w:t>SISTEMA DE GERENCIAMENTO ELETRÔNICO DE DOCUMENTOS – GED E WORKFLOW</w:t>
      </w:r>
      <w:bookmarkStart w:id="10" w:name="_Toc319422876"/>
      <w:bookmarkStart w:id="11" w:name="_Toc325024781"/>
      <w:r w:rsidR="00BA1A83" w:rsidRPr="00A7279D">
        <w:rPr>
          <w:rFonts w:ascii="Arial" w:hAnsi="Arial" w:cs="Arial"/>
          <w:b/>
          <w:sz w:val="24"/>
          <w:lang w:val="pt-BR"/>
        </w:rPr>
        <w:t xml:space="preserve"> ONBASE</w:t>
      </w:r>
      <w:bookmarkEnd w:id="9"/>
      <w:r w:rsidR="00E001FD" w:rsidRPr="00A7279D">
        <w:rPr>
          <w:rFonts w:ascii="Arial" w:hAnsi="Arial" w:cs="Arial"/>
          <w:b/>
          <w:sz w:val="24"/>
          <w:lang w:val="pt-BR"/>
        </w:rPr>
        <w:br/>
      </w:r>
    </w:p>
    <w:bookmarkEnd w:id="10"/>
    <w:bookmarkEnd w:id="11"/>
    <w:p w14:paraId="13FE7DC8" w14:textId="77777777" w:rsidR="00E001FD" w:rsidRPr="008E57D0" w:rsidRDefault="00E001FD" w:rsidP="00260949">
      <w:pPr>
        <w:pStyle w:val="PargrafodaLista"/>
        <w:widowControl/>
        <w:numPr>
          <w:ilvl w:val="3"/>
          <w:numId w:val="35"/>
        </w:numPr>
        <w:spacing w:after="200" w:line="276" w:lineRule="auto"/>
        <w:ind w:left="851" w:hanging="851"/>
        <w:outlineLvl w:val="3"/>
        <w:rPr>
          <w:rFonts w:ascii="Arial" w:hAnsi="Arial" w:cs="Arial"/>
          <w:b/>
          <w:sz w:val="24"/>
          <w:lang w:val="pt-BR"/>
        </w:rPr>
      </w:pPr>
      <w:r w:rsidRPr="008E57D0">
        <w:rPr>
          <w:rFonts w:ascii="Arial" w:hAnsi="Arial" w:cs="Arial"/>
          <w:b/>
          <w:sz w:val="24"/>
          <w:lang w:val="pt-BR"/>
        </w:rPr>
        <w:t>Premissa</w:t>
      </w:r>
    </w:p>
    <w:p w14:paraId="252C2D7C" w14:textId="77777777" w:rsidR="00E001FD" w:rsidRPr="008E57D0" w:rsidRDefault="0055496E" w:rsidP="00E001FD">
      <w:pPr>
        <w:pStyle w:val="Normal-num"/>
        <w:tabs>
          <w:tab w:val="clear" w:pos="360"/>
          <w:tab w:val="left" w:pos="0"/>
        </w:tabs>
        <w:suppressAutoHyphens/>
        <w:spacing w:after="0" w:line="360" w:lineRule="auto"/>
        <w:rPr>
          <w:rFonts w:eastAsia="Century Gothic"/>
          <w:bCs/>
          <w:kern w:val="0"/>
          <w:sz w:val="24"/>
          <w:lang w:eastAsia="en-US"/>
        </w:rPr>
      </w:pPr>
      <w:r w:rsidRPr="008E57D0">
        <w:rPr>
          <w:rFonts w:eastAsia="Century Gothic"/>
          <w:bCs/>
          <w:kern w:val="0"/>
          <w:sz w:val="24"/>
          <w:lang w:eastAsia="en-US"/>
        </w:rPr>
        <w:t>Todos os softwares utilizados pela Contratada durante a execução dos serviços deverão estar devidamente licenciados, devendo as referidas licenças serem apresentadas à SESA antes do início da execução dos serviços.</w:t>
      </w:r>
      <w:bookmarkStart w:id="12" w:name="_Toc319422877"/>
      <w:bookmarkStart w:id="13" w:name="_Toc325024782"/>
    </w:p>
    <w:p w14:paraId="7ECDAD08" w14:textId="77777777" w:rsidR="00133A48" w:rsidRPr="008E57D0" w:rsidRDefault="00133A48" w:rsidP="00E001FD">
      <w:pPr>
        <w:pStyle w:val="Normal-num"/>
        <w:tabs>
          <w:tab w:val="clear" w:pos="360"/>
          <w:tab w:val="left" w:pos="0"/>
        </w:tabs>
        <w:suppressAutoHyphens/>
        <w:spacing w:after="0" w:line="360" w:lineRule="auto"/>
        <w:rPr>
          <w:rFonts w:eastAsia="Century Gothic"/>
          <w:sz w:val="16"/>
          <w:highlight w:val="green"/>
          <w:lang w:eastAsia="en-US"/>
        </w:rPr>
      </w:pPr>
    </w:p>
    <w:bookmarkEnd w:id="12"/>
    <w:bookmarkEnd w:id="13"/>
    <w:p w14:paraId="3374072A" w14:textId="77777777" w:rsidR="0055496E" w:rsidRPr="008E57D0" w:rsidRDefault="00E001FD" w:rsidP="00260949">
      <w:pPr>
        <w:pStyle w:val="PargrafodaLista"/>
        <w:widowControl/>
        <w:numPr>
          <w:ilvl w:val="3"/>
          <w:numId w:val="35"/>
        </w:numPr>
        <w:spacing w:after="200" w:line="276" w:lineRule="auto"/>
        <w:ind w:left="851" w:hanging="851"/>
        <w:outlineLvl w:val="3"/>
        <w:rPr>
          <w:rFonts w:ascii="Arial" w:hAnsi="Arial" w:cs="Arial"/>
          <w:b/>
          <w:sz w:val="24"/>
          <w:lang w:val="pt-BR"/>
        </w:rPr>
      </w:pPr>
      <w:r w:rsidRPr="008E57D0">
        <w:rPr>
          <w:rFonts w:ascii="Arial" w:hAnsi="Arial" w:cs="Arial"/>
          <w:b/>
          <w:sz w:val="24"/>
          <w:lang w:val="pt-BR"/>
        </w:rPr>
        <w:t>Escopo</w:t>
      </w:r>
    </w:p>
    <w:p w14:paraId="0543A875" w14:textId="77777777" w:rsidR="0055496E" w:rsidRPr="008E57D0" w:rsidRDefault="0055496E" w:rsidP="0055496E">
      <w:pPr>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É </w:t>
      </w:r>
      <w:r w:rsidR="00E001FD" w:rsidRPr="008E57D0">
        <w:rPr>
          <w:rFonts w:ascii="Arial" w:hAnsi="Arial" w:cs="Arial"/>
          <w:bCs/>
          <w:sz w:val="24"/>
          <w:szCs w:val="24"/>
          <w:lang w:val="pt-BR"/>
        </w:rPr>
        <w:t>parte escopo deste item</w:t>
      </w:r>
      <w:r w:rsidRPr="008E57D0">
        <w:rPr>
          <w:rFonts w:ascii="Arial" w:hAnsi="Arial" w:cs="Arial"/>
          <w:bCs/>
          <w:sz w:val="24"/>
          <w:szCs w:val="24"/>
          <w:lang w:val="pt-BR"/>
        </w:rPr>
        <w:t>:</w:t>
      </w:r>
    </w:p>
    <w:p w14:paraId="609514A7" w14:textId="77777777" w:rsidR="0055496E" w:rsidRPr="008E57D0" w:rsidRDefault="0055496E" w:rsidP="00260949">
      <w:pPr>
        <w:pStyle w:val="Nivel2"/>
        <w:numPr>
          <w:ilvl w:val="3"/>
          <w:numId w:val="8"/>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Serviço</w:t>
      </w:r>
      <w:r w:rsidR="00727210" w:rsidRPr="008E57D0">
        <w:rPr>
          <w:rFonts w:ascii="Arial" w:eastAsia="Century Gothic" w:hAnsi="Arial" w:cs="Arial"/>
          <w:b w:val="0"/>
          <w:sz w:val="24"/>
          <w:szCs w:val="24"/>
          <w:lang w:eastAsia="en-US"/>
        </w:rPr>
        <w:t xml:space="preserve"> especializado em </w:t>
      </w:r>
      <w:r w:rsidRPr="008E57D0">
        <w:rPr>
          <w:rFonts w:ascii="Arial" w:eastAsia="Century Gothic" w:hAnsi="Arial" w:cs="Arial"/>
          <w:b w:val="0"/>
          <w:sz w:val="24"/>
          <w:szCs w:val="24"/>
          <w:lang w:eastAsia="en-US"/>
        </w:rPr>
        <w:t>desenvolvimento</w:t>
      </w:r>
      <w:r w:rsidR="00727210" w:rsidRPr="008E57D0">
        <w:rPr>
          <w:rFonts w:ascii="Arial" w:eastAsia="Century Gothic" w:hAnsi="Arial" w:cs="Arial"/>
          <w:b w:val="0"/>
          <w:sz w:val="24"/>
          <w:szCs w:val="24"/>
          <w:lang w:eastAsia="en-US"/>
        </w:rPr>
        <w:t xml:space="preserve">, </w:t>
      </w:r>
      <w:r w:rsidRPr="008E57D0">
        <w:rPr>
          <w:rFonts w:ascii="Arial" w:eastAsia="Century Gothic" w:hAnsi="Arial" w:cs="Arial"/>
          <w:b w:val="0"/>
          <w:sz w:val="24"/>
          <w:szCs w:val="24"/>
          <w:lang w:eastAsia="en-US"/>
        </w:rPr>
        <w:t xml:space="preserve">configuração </w:t>
      </w:r>
      <w:r w:rsidR="00727210" w:rsidRPr="008E57D0">
        <w:rPr>
          <w:rFonts w:ascii="Arial" w:eastAsia="Century Gothic" w:hAnsi="Arial" w:cs="Arial"/>
          <w:b w:val="0"/>
          <w:sz w:val="24"/>
          <w:szCs w:val="24"/>
          <w:lang w:eastAsia="en-US"/>
        </w:rPr>
        <w:t xml:space="preserve">e automação </w:t>
      </w:r>
      <w:r w:rsidRPr="008E57D0">
        <w:rPr>
          <w:rFonts w:ascii="Arial" w:eastAsia="Century Gothic" w:hAnsi="Arial" w:cs="Arial"/>
          <w:b w:val="0"/>
          <w:sz w:val="24"/>
          <w:szCs w:val="24"/>
          <w:lang w:eastAsia="en-US"/>
        </w:rPr>
        <w:t>de processos</w:t>
      </w:r>
      <w:r w:rsidR="00E001FD" w:rsidRPr="008E57D0">
        <w:rPr>
          <w:rFonts w:ascii="Arial" w:eastAsia="Century Gothic" w:hAnsi="Arial" w:cs="Arial"/>
          <w:b w:val="0"/>
          <w:sz w:val="24"/>
          <w:szCs w:val="24"/>
          <w:lang w:eastAsia="en-US"/>
        </w:rPr>
        <w:t xml:space="preserve"> de negócio</w:t>
      </w:r>
      <w:r w:rsidRPr="008E57D0">
        <w:rPr>
          <w:rFonts w:ascii="Arial" w:eastAsia="Century Gothic" w:hAnsi="Arial" w:cs="Arial"/>
          <w:b w:val="0"/>
          <w:sz w:val="24"/>
          <w:szCs w:val="24"/>
          <w:lang w:eastAsia="en-US"/>
        </w:rPr>
        <w:t>;</w:t>
      </w:r>
    </w:p>
    <w:p w14:paraId="52463F68" w14:textId="77777777" w:rsidR="0055496E" w:rsidRPr="008E57D0" w:rsidRDefault="0055496E" w:rsidP="00260949">
      <w:pPr>
        <w:pStyle w:val="Nivel2"/>
        <w:numPr>
          <w:ilvl w:val="3"/>
          <w:numId w:val="8"/>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Consultoria em modelagem e configuração de processos</w:t>
      </w:r>
      <w:r w:rsidR="00E001FD" w:rsidRPr="008E57D0">
        <w:rPr>
          <w:rFonts w:ascii="Arial" w:eastAsia="Century Gothic" w:hAnsi="Arial" w:cs="Arial"/>
          <w:b w:val="0"/>
          <w:sz w:val="24"/>
          <w:szCs w:val="24"/>
          <w:lang w:eastAsia="en-US"/>
        </w:rPr>
        <w:t xml:space="preserve"> de negócio</w:t>
      </w:r>
      <w:r w:rsidRPr="008E57D0">
        <w:rPr>
          <w:rFonts w:ascii="Arial" w:eastAsia="Century Gothic" w:hAnsi="Arial" w:cs="Arial"/>
          <w:b w:val="0"/>
          <w:sz w:val="24"/>
          <w:szCs w:val="24"/>
          <w:lang w:eastAsia="en-US"/>
        </w:rPr>
        <w:t>;</w:t>
      </w:r>
    </w:p>
    <w:p w14:paraId="6BFB5278" w14:textId="77777777" w:rsidR="0055496E" w:rsidRPr="008E57D0" w:rsidRDefault="0055496E" w:rsidP="00260949">
      <w:pPr>
        <w:pStyle w:val="Nivel2"/>
        <w:numPr>
          <w:ilvl w:val="3"/>
          <w:numId w:val="8"/>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Treinamento</w:t>
      </w:r>
      <w:r w:rsidR="00727210" w:rsidRPr="008E57D0">
        <w:rPr>
          <w:rFonts w:ascii="Arial" w:eastAsia="Century Gothic" w:hAnsi="Arial" w:cs="Arial"/>
          <w:b w:val="0"/>
          <w:sz w:val="24"/>
          <w:szCs w:val="24"/>
          <w:lang w:eastAsia="en-US"/>
        </w:rPr>
        <w:t>s</w:t>
      </w:r>
      <w:r w:rsidRPr="008E57D0">
        <w:rPr>
          <w:rFonts w:ascii="Arial" w:eastAsia="Century Gothic" w:hAnsi="Arial" w:cs="Arial"/>
          <w:b w:val="0"/>
          <w:sz w:val="24"/>
          <w:szCs w:val="24"/>
          <w:lang w:eastAsia="en-US"/>
        </w:rPr>
        <w:t>;</w:t>
      </w:r>
    </w:p>
    <w:p w14:paraId="2397AFB2" w14:textId="77777777" w:rsidR="0055496E" w:rsidRPr="008E57D0" w:rsidRDefault="0055496E" w:rsidP="00260949">
      <w:pPr>
        <w:pStyle w:val="Nivel2"/>
        <w:numPr>
          <w:ilvl w:val="3"/>
          <w:numId w:val="8"/>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Garantia e manutenção</w:t>
      </w:r>
      <w:r w:rsidR="00210B46">
        <w:rPr>
          <w:rFonts w:ascii="Arial" w:eastAsia="Century Gothic" w:hAnsi="Arial" w:cs="Arial"/>
          <w:b w:val="0"/>
          <w:sz w:val="24"/>
          <w:szCs w:val="24"/>
          <w:lang w:eastAsia="en-US"/>
        </w:rPr>
        <w:t xml:space="preserve"> das licenças</w:t>
      </w:r>
      <w:r w:rsidRPr="008E57D0">
        <w:rPr>
          <w:rFonts w:ascii="Arial" w:eastAsia="Century Gothic" w:hAnsi="Arial" w:cs="Arial"/>
          <w:b w:val="0"/>
          <w:sz w:val="24"/>
          <w:szCs w:val="24"/>
          <w:lang w:eastAsia="en-US"/>
        </w:rPr>
        <w:t>;</w:t>
      </w:r>
    </w:p>
    <w:p w14:paraId="35AD2E0D" w14:textId="01FE5C72" w:rsidR="00436AEE" w:rsidRDefault="0055496E" w:rsidP="00563290">
      <w:pPr>
        <w:pStyle w:val="Nivel2"/>
        <w:numPr>
          <w:ilvl w:val="3"/>
          <w:numId w:val="8"/>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Suporte técnico do sistema; </w:t>
      </w:r>
      <w:bookmarkStart w:id="14" w:name="_Toc319422879"/>
      <w:bookmarkStart w:id="15" w:name="_Toc325024784"/>
    </w:p>
    <w:p w14:paraId="162D2888" w14:textId="77777777" w:rsidR="00DC1EC8" w:rsidRPr="00563290" w:rsidRDefault="00DC1EC8" w:rsidP="00DC1EC8">
      <w:pPr>
        <w:pStyle w:val="Nivel2"/>
        <w:spacing w:line="360" w:lineRule="auto"/>
        <w:ind w:left="567"/>
        <w:rPr>
          <w:rFonts w:ascii="Arial" w:eastAsia="Century Gothic" w:hAnsi="Arial" w:cs="Arial"/>
          <w:b w:val="0"/>
          <w:sz w:val="24"/>
          <w:szCs w:val="24"/>
          <w:lang w:eastAsia="en-US"/>
        </w:rPr>
      </w:pPr>
    </w:p>
    <w:p w14:paraId="3DE5A25E" w14:textId="77777777" w:rsidR="000F723A" w:rsidRDefault="00436AEE" w:rsidP="00436AEE">
      <w:pPr>
        <w:pStyle w:val="Nivel2"/>
        <w:spacing w:line="360" w:lineRule="auto"/>
        <w:rPr>
          <w:b w:val="0"/>
          <w:bCs w:val="0"/>
        </w:rPr>
      </w:pPr>
      <w:r w:rsidRPr="000075F8">
        <w:rPr>
          <w:b w:val="0"/>
          <w:bCs w:val="0"/>
        </w:rPr>
        <w:lastRenderedPageBreak/>
        <w:t>Todos os serviços relacionados são consumidos sob demanda, através de ordem de serviços.</w:t>
      </w:r>
    </w:p>
    <w:p w14:paraId="557C05FF" w14:textId="77777777" w:rsidR="000F723A" w:rsidRDefault="000F723A" w:rsidP="00436AEE">
      <w:pPr>
        <w:pStyle w:val="Nivel2"/>
        <w:spacing w:line="360" w:lineRule="auto"/>
        <w:rPr>
          <w:b w:val="0"/>
          <w:bCs w:val="0"/>
        </w:rPr>
      </w:pPr>
    </w:p>
    <w:p w14:paraId="67BE41DA" w14:textId="77777777" w:rsidR="0055496E" w:rsidRPr="008E57D0" w:rsidRDefault="00476428" w:rsidP="00260949">
      <w:pPr>
        <w:pStyle w:val="PargrafodaLista"/>
        <w:widowControl/>
        <w:numPr>
          <w:ilvl w:val="2"/>
          <w:numId w:val="35"/>
        </w:numPr>
        <w:spacing w:after="200" w:line="276" w:lineRule="auto"/>
        <w:ind w:left="0" w:firstLine="0"/>
        <w:outlineLvl w:val="2"/>
        <w:rPr>
          <w:rFonts w:ascii="Arial" w:hAnsi="Arial" w:cs="Arial"/>
          <w:b/>
          <w:sz w:val="24"/>
          <w:lang w:val="pt-BR"/>
        </w:rPr>
      </w:pPr>
      <w:bookmarkStart w:id="16" w:name="_Toc319422883"/>
      <w:bookmarkStart w:id="17" w:name="_Toc325024788"/>
      <w:bookmarkStart w:id="18" w:name="_Toc29826014"/>
      <w:bookmarkEnd w:id="14"/>
      <w:bookmarkEnd w:id="15"/>
      <w:r w:rsidRPr="008E57D0">
        <w:rPr>
          <w:rFonts w:ascii="Arial" w:hAnsi="Arial" w:cs="Arial"/>
          <w:b/>
          <w:sz w:val="24"/>
          <w:lang w:val="pt-BR"/>
        </w:rPr>
        <w:t>PROCESSOS DE NEGÓCIO DA SESA</w:t>
      </w:r>
      <w:bookmarkEnd w:id="16"/>
      <w:bookmarkEnd w:id="17"/>
      <w:bookmarkEnd w:id="18"/>
    </w:p>
    <w:p w14:paraId="08F13512" w14:textId="77777777" w:rsidR="0055496E" w:rsidRDefault="0055496E" w:rsidP="0055496E">
      <w:pPr>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Todos os documentos que participam dos processos de negócio tratados por este sistema estarão em formato digital. O fluxo do trabalho estará automatizado e a gerência possuirá indicadores de produtividade e de qualidade. </w:t>
      </w:r>
    </w:p>
    <w:p w14:paraId="288DA418" w14:textId="77777777" w:rsidR="00092722" w:rsidRDefault="00092722" w:rsidP="00092722">
      <w:pPr>
        <w:pStyle w:val="Nivel2"/>
        <w:spacing w:line="360" w:lineRule="auto"/>
        <w:rPr>
          <w:rFonts w:ascii="Arial" w:eastAsia="Century Gothic" w:hAnsi="Arial" w:cs="Arial"/>
          <w:b w:val="0"/>
          <w:sz w:val="24"/>
          <w:szCs w:val="24"/>
          <w:lang w:eastAsia="en-US"/>
        </w:rPr>
      </w:pPr>
    </w:p>
    <w:p w14:paraId="5CDCFB2B" w14:textId="77777777" w:rsidR="00092722" w:rsidRDefault="00092722" w:rsidP="00092722">
      <w:pPr>
        <w:pStyle w:val="Nivel2"/>
        <w:spacing w:line="360" w:lineRule="auto"/>
        <w:rPr>
          <w:rFonts w:ascii="Arial" w:eastAsia="Century Gothic" w:hAnsi="Arial" w:cs="Arial"/>
          <w:b w:val="0"/>
          <w:sz w:val="24"/>
          <w:szCs w:val="24"/>
          <w:lang w:eastAsia="en-US"/>
        </w:rPr>
      </w:pPr>
      <w:r>
        <w:rPr>
          <w:rFonts w:ascii="Arial" w:eastAsia="Century Gothic" w:hAnsi="Arial" w:cs="Arial"/>
          <w:b w:val="0"/>
          <w:sz w:val="24"/>
          <w:szCs w:val="24"/>
          <w:lang w:eastAsia="en-US"/>
        </w:rPr>
        <w:t xml:space="preserve">Atualmente, a SESA possui em seu ambiente </w:t>
      </w:r>
      <w:proofErr w:type="spellStart"/>
      <w:r w:rsidRPr="00106FE5">
        <w:rPr>
          <w:rFonts w:ascii="Arial" w:eastAsia="Century Gothic" w:hAnsi="Arial" w:cs="Arial"/>
          <w:sz w:val="24"/>
          <w:szCs w:val="24"/>
          <w:lang w:eastAsia="en-US"/>
        </w:rPr>
        <w:t>OnBase</w:t>
      </w:r>
      <w:proofErr w:type="spellEnd"/>
      <w:r>
        <w:rPr>
          <w:rFonts w:ascii="Arial" w:eastAsia="Century Gothic" w:hAnsi="Arial" w:cs="Arial"/>
          <w:b w:val="0"/>
          <w:sz w:val="24"/>
          <w:szCs w:val="24"/>
          <w:lang w:eastAsia="en-US"/>
        </w:rPr>
        <w:t>, o seguinte quantitativo de licenças por perfil:</w:t>
      </w:r>
    </w:p>
    <w:p w14:paraId="249C8148" w14:textId="77777777" w:rsidR="00092722" w:rsidRDefault="00092722" w:rsidP="00092722">
      <w:pPr>
        <w:pStyle w:val="Nivel2"/>
        <w:spacing w:line="360" w:lineRule="auto"/>
        <w:rPr>
          <w:rFonts w:ascii="Arial" w:eastAsia="Century Gothic" w:hAnsi="Arial" w:cs="Arial"/>
          <w:b w:val="0"/>
          <w:sz w:val="24"/>
          <w:szCs w:val="24"/>
          <w:lang w:eastAsia="en-US"/>
        </w:rPr>
      </w:pPr>
    </w:p>
    <w:tbl>
      <w:tblPr>
        <w:tblW w:w="8961" w:type="dxa"/>
        <w:tblInd w:w="108" w:type="dxa"/>
        <w:tblLook w:val="0000" w:firstRow="0" w:lastRow="0" w:firstColumn="0" w:lastColumn="0" w:noHBand="0" w:noVBand="0"/>
      </w:tblPr>
      <w:tblGrid>
        <w:gridCol w:w="1560"/>
        <w:gridCol w:w="7401"/>
      </w:tblGrid>
      <w:tr w:rsidR="00092722" w:rsidRPr="008E57D0" w14:paraId="704A525B" w14:textId="77777777" w:rsidTr="00092722">
        <w:trPr>
          <w:trHeight w:val="458"/>
        </w:trPr>
        <w:tc>
          <w:tcPr>
            <w:tcW w:w="1560" w:type="dxa"/>
            <w:tcBorders>
              <w:top w:val="single" w:sz="2" w:space="0" w:color="000000"/>
              <w:left w:val="single" w:sz="2" w:space="0" w:color="000000"/>
              <w:bottom w:val="single" w:sz="2" w:space="0" w:color="000000"/>
              <w:right w:val="single" w:sz="2" w:space="0" w:color="000000"/>
            </w:tcBorders>
            <w:vAlign w:val="center"/>
          </w:tcPr>
          <w:p w14:paraId="231866C6" w14:textId="77777777" w:rsidR="00092722" w:rsidRPr="008E57D0" w:rsidRDefault="00092722" w:rsidP="00D16715">
            <w:pPr>
              <w:pStyle w:val="Nivel2"/>
              <w:spacing w:line="360" w:lineRule="auto"/>
              <w:rPr>
                <w:rFonts w:ascii="Arial" w:eastAsia="Century Gothic" w:hAnsi="Arial" w:cs="Arial"/>
                <w:sz w:val="24"/>
                <w:szCs w:val="24"/>
                <w:lang w:eastAsia="en-US"/>
              </w:rPr>
            </w:pPr>
            <w:r w:rsidRPr="008E57D0">
              <w:rPr>
                <w:rFonts w:ascii="Arial" w:eastAsia="Century Gothic" w:hAnsi="Arial" w:cs="Arial"/>
                <w:sz w:val="24"/>
                <w:szCs w:val="24"/>
                <w:lang w:eastAsia="en-US"/>
              </w:rPr>
              <w:t>Quantidade</w:t>
            </w:r>
          </w:p>
        </w:tc>
        <w:tc>
          <w:tcPr>
            <w:tcW w:w="7401" w:type="dxa"/>
            <w:tcBorders>
              <w:top w:val="single" w:sz="2" w:space="0" w:color="000000"/>
              <w:left w:val="single" w:sz="2" w:space="0" w:color="000000"/>
              <w:bottom w:val="single" w:sz="2" w:space="0" w:color="000000"/>
              <w:right w:val="single" w:sz="2" w:space="0" w:color="000000"/>
            </w:tcBorders>
            <w:vAlign w:val="center"/>
          </w:tcPr>
          <w:p w14:paraId="7A2B7592" w14:textId="77777777" w:rsidR="00092722" w:rsidRPr="008E57D0" w:rsidRDefault="00092722" w:rsidP="00D16715">
            <w:pPr>
              <w:pStyle w:val="Nivel2"/>
              <w:spacing w:line="360" w:lineRule="auto"/>
              <w:rPr>
                <w:rFonts w:ascii="Arial" w:eastAsia="Century Gothic" w:hAnsi="Arial" w:cs="Arial"/>
                <w:sz w:val="24"/>
                <w:szCs w:val="24"/>
                <w:lang w:eastAsia="en-US"/>
              </w:rPr>
            </w:pPr>
            <w:r w:rsidRPr="008E57D0">
              <w:rPr>
                <w:rFonts w:ascii="Arial" w:eastAsia="Century Gothic" w:hAnsi="Arial" w:cs="Arial"/>
                <w:sz w:val="24"/>
                <w:szCs w:val="24"/>
                <w:lang w:eastAsia="en-US"/>
              </w:rPr>
              <w:t>Perfil</w:t>
            </w:r>
          </w:p>
        </w:tc>
      </w:tr>
      <w:tr w:rsidR="00092722" w:rsidRPr="00092722" w14:paraId="389275A9" w14:textId="77777777" w:rsidTr="00092722">
        <w:trPr>
          <w:trHeight w:val="455"/>
        </w:trPr>
        <w:tc>
          <w:tcPr>
            <w:tcW w:w="1560" w:type="dxa"/>
            <w:tcBorders>
              <w:top w:val="single" w:sz="2" w:space="0" w:color="000000"/>
              <w:left w:val="single" w:sz="2" w:space="0" w:color="000000"/>
              <w:bottom w:val="single" w:sz="2" w:space="0" w:color="000000"/>
              <w:right w:val="single" w:sz="2" w:space="0" w:color="000000"/>
            </w:tcBorders>
            <w:vAlign w:val="center"/>
          </w:tcPr>
          <w:p w14:paraId="6E4651AF" w14:textId="77777777" w:rsidR="00092722" w:rsidRPr="008E57D0" w:rsidRDefault="00092722" w:rsidP="00436AEE">
            <w:pPr>
              <w:pStyle w:val="Nivel2"/>
              <w:spacing w:line="360" w:lineRule="auto"/>
              <w:jc w:val="center"/>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01</w:t>
            </w:r>
          </w:p>
        </w:tc>
        <w:tc>
          <w:tcPr>
            <w:tcW w:w="7401" w:type="dxa"/>
            <w:tcBorders>
              <w:top w:val="single" w:sz="2" w:space="0" w:color="000000"/>
              <w:left w:val="single" w:sz="2" w:space="0" w:color="000000"/>
              <w:bottom w:val="single" w:sz="2" w:space="0" w:color="000000"/>
              <w:right w:val="single" w:sz="2" w:space="0" w:color="000000"/>
            </w:tcBorders>
            <w:vAlign w:val="center"/>
          </w:tcPr>
          <w:p w14:paraId="1AB8A4AE" w14:textId="77777777" w:rsidR="00092722" w:rsidRPr="008E57D0" w:rsidRDefault="00092722" w:rsidP="00D16715">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Administrador de infraestrutura e do ambiente da solução / Construtor e configurador dos fluxos de trabalho, inclusive de formulários eletrônicos</w:t>
            </w:r>
          </w:p>
        </w:tc>
      </w:tr>
      <w:tr w:rsidR="00092722" w:rsidRPr="00092722" w14:paraId="6A434A08" w14:textId="77777777" w:rsidTr="00092722">
        <w:trPr>
          <w:trHeight w:val="453"/>
        </w:trPr>
        <w:tc>
          <w:tcPr>
            <w:tcW w:w="1560" w:type="dxa"/>
            <w:tcBorders>
              <w:top w:val="single" w:sz="2" w:space="0" w:color="000000"/>
              <w:left w:val="single" w:sz="2" w:space="0" w:color="000000"/>
              <w:bottom w:val="single" w:sz="2" w:space="0" w:color="000000"/>
              <w:right w:val="single" w:sz="2" w:space="0" w:color="000000"/>
            </w:tcBorders>
            <w:vAlign w:val="center"/>
          </w:tcPr>
          <w:p w14:paraId="65B8B50D" w14:textId="708944B6" w:rsidR="00092722" w:rsidRPr="008E57D0" w:rsidRDefault="00092722" w:rsidP="00436AEE">
            <w:pPr>
              <w:pStyle w:val="Nivel2"/>
              <w:spacing w:line="360" w:lineRule="auto"/>
              <w:jc w:val="center"/>
              <w:rPr>
                <w:rFonts w:ascii="Arial" w:eastAsia="Century Gothic" w:hAnsi="Arial" w:cs="Arial"/>
                <w:b w:val="0"/>
                <w:sz w:val="24"/>
                <w:szCs w:val="24"/>
                <w:lang w:eastAsia="en-US"/>
              </w:rPr>
            </w:pPr>
            <w:r>
              <w:rPr>
                <w:rFonts w:ascii="Arial" w:eastAsia="Century Gothic" w:hAnsi="Arial" w:cs="Arial"/>
                <w:b w:val="0"/>
                <w:sz w:val="24"/>
                <w:szCs w:val="24"/>
                <w:lang w:eastAsia="en-US"/>
              </w:rPr>
              <w:t>1</w:t>
            </w:r>
            <w:r w:rsidR="00436AEE">
              <w:rPr>
                <w:rFonts w:ascii="Arial" w:eastAsia="Century Gothic" w:hAnsi="Arial" w:cs="Arial"/>
                <w:b w:val="0"/>
                <w:sz w:val="24"/>
                <w:szCs w:val="24"/>
                <w:lang w:eastAsia="en-US"/>
              </w:rPr>
              <w:t>5</w:t>
            </w:r>
            <w:r>
              <w:rPr>
                <w:rFonts w:ascii="Arial" w:eastAsia="Century Gothic" w:hAnsi="Arial" w:cs="Arial"/>
                <w:b w:val="0"/>
                <w:sz w:val="24"/>
                <w:szCs w:val="24"/>
                <w:lang w:eastAsia="en-US"/>
              </w:rPr>
              <w:t>5</w:t>
            </w:r>
          </w:p>
        </w:tc>
        <w:tc>
          <w:tcPr>
            <w:tcW w:w="7401" w:type="dxa"/>
            <w:tcBorders>
              <w:top w:val="single" w:sz="2" w:space="0" w:color="000000"/>
              <w:left w:val="single" w:sz="2" w:space="0" w:color="000000"/>
              <w:bottom w:val="single" w:sz="2" w:space="0" w:color="000000"/>
              <w:right w:val="single" w:sz="2" w:space="0" w:color="000000"/>
            </w:tcBorders>
            <w:vAlign w:val="center"/>
          </w:tcPr>
          <w:p w14:paraId="7A0699B2" w14:textId="77777777" w:rsidR="00092722" w:rsidRPr="008E57D0" w:rsidRDefault="00092722" w:rsidP="00D16715">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Usuário final para atender características técnicas de GED</w:t>
            </w:r>
          </w:p>
        </w:tc>
      </w:tr>
      <w:tr w:rsidR="00092722" w:rsidRPr="00092722" w14:paraId="0E6B1B0A" w14:textId="77777777" w:rsidTr="00092722">
        <w:trPr>
          <w:trHeight w:val="453"/>
        </w:trPr>
        <w:tc>
          <w:tcPr>
            <w:tcW w:w="1560" w:type="dxa"/>
            <w:tcBorders>
              <w:top w:val="single" w:sz="2" w:space="0" w:color="000000"/>
              <w:left w:val="single" w:sz="2" w:space="0" w:color="000000"/>
              <w:bottom w:val="single" w:sz="2" w:space="0" w:color="000000"/>
              <w:right w:val="single" w:sz="2" w:space="0" w:color="000000"/>
            </w:tcBorders>
            <w:vAlign w:val="center"/>
          </w:tcPr>
          <w:p w14:paraId="327C053A" w14:textId="5F334EE6" w:rsidR="00092722" w:rsidRPr="008E57D0" w:rsidRDefault="00436AEE" w:rsidP="00436AEE">
            <w:pPr>
              <w:pStyle w:val="Nivel2"/>
              <w:spacing w:line="360" w:lineRule="auto"/>
              <w:jc w:val="center"/>
              <w:rPr>
                <w:rFonts w:ascii="Arial" w:eastAsia="Century Gothic" w:hAnsi="Arial" w:cs="Arial"/>
                <w:b w:val="0"/>
                <w:sz w:val="24"/>
                <w:szCs w:val="24"/>
                <w:lang w:eastAsia="en-US"/>
              </w:rPr>
            </w:pPr>
            <w:r>
              <w:rPr>
                <w:rFonts w:ascii="Arial" w:eastAsia="Century Gothic" w:hAnsi="Arial" w:cs="Arial"/>
                <w:b w:val="0"/>
                <w:sz w:val="24"/>
                <w:szCs w:val="24"/>
                <w:lang w:eastAsia="en-US"/>
              </w:rPr>
              <w:t>6</w:t>
            </w:r>
            <w:r w:rsidR="00092722">
              <w:rPr>
                <w:rFonts w:ascii="Arial" w:eastAsia="Century Gothic" w:hAnsi="Arial" w:cs="Arial"/>
                <w:b w:val="0"/>
                <w:sz w:val="24"/>
                <w:szCs w:val="24"/>
                <w:lang w:eastAsia="en-US"/>
              </w:rPr>
              <w:t>0</w:t>
            </w:r>
          </w:p>
        </w:tc>
        <w:tc>
          <w:tcPr>
            <w:tcW w:w="7401" w:type="dxa"/>
            <w:tcBorders>
              <w:top w:val="single" w:sz="2" w:space="0" w:color="000000"/>
              <w:left w:val="single" w:sz="2" w:space="0" w:color="000000"/>
              <w:bottom w:val="single" w:sz="2" w:space="0" w:color="000000"/>
              <w:right w:val="single" w:sz="2" w:space="0" w:color="000000"/>
            </w:tcBorders>
            <w:vAlign w:val="center"/>
          </w:tcPr>
          <w:p w14:paraId="5AE14042" w14:textId="77777777" w:rsidR="00092722" w:rsidRPr="008E57D0" w:rsidRDefault="00092722" w:rsidP="00D16715">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Usuário final para atender características técnicas de WORKFLOW</w:t>
            </w:r>
          </w:p>
        </w:tc>
      </w:tr>
    </w:tbl>
    <w:p w14:paraId="3DF91A29" w14:textId="77777777" w:rsidR="00092722" w:rsidRDefault="00092722" w:rsidP="00092722">
      <w:pPr>
        <w:pStyle w:val="Nivel2"/>
        <w:spacing w:line="360" w:lineRule="auto"/>
        <w:rPr>
          <w:rFonts w:ascii="Arial" w:eastAsia="Century Gothic" w:hAnsi="Arial" w:cs="Arial"/>
          <w:b w:val="0"/>
          <w:i/>
          <w:szCs w:val="24"/>
          <w:lang w:eastAsia="en-US"/>
        </w:rPr>
      </w:pPr>
    </w:p>
    <w:p w14:paraId="186D7455" w14:textId="77777777" w:rsidR="00092722" w:rsidRPr="00092722" w:rsidRDefault="00092722" w:rsidP="00092722">
      <w:pPr>
        <w:pStyle w:val="Nivel2"/>
        <w:spacing w:line="360" w:lineRule="auto"/>
        <w:rPr>
          <w:rFonts w:ascii="Arial" w:eastAsia="Century Gothic" w:hAnsi="Arial" w:cs="Arial"/>
          <w:b w:val="0"/>
          <w:i/>
          <w:szCs w:val="24"/>
          <w:lang w:eastAsia="en-US"/>
        </w:rPr>
      </w:pPr>
      <w:r w:rsidRPr="00092722">
        <w:rPr>
          <w:rFonts w:ascii="Arial" w:eastAsia="Century Gothic" w:hAnsi="Arial" w:cs="Arial"/>
          <w:b w:val="0"/>
          <w:i/>
          <w:szCs w:val="24"/>
          <w:lang w:eastAsia="en-US"/>
        </w:rPr>
        <w:t>* número total de licenças permanentes adquiridas em contratações anteriores.</w:t>
      </w:r>
    </w:p>
    <w:p w14:paraId="030C89BA" w14:textId="77777777" w:rsidR="009264EF" w:rsidRPr="008E57D0" w:rsidRDefault="009264EF" w:rsidP="009264EF">
      <w:pPr>
        <w:widowControl/>
        <w:spacing w:after="200" w:line="276" w:lineRule="auto"/>
        <w:rPr>
          <w:rFonts w:ascii="Arial" w:hAnsi="Arial" w:cs="Arial"/>
          <w:sz w:val="16"/>
          <w:szCs w:val="20"/>
          <w:highlight w:val="green"/>
        </w:rPr>
      </w:pPr>
    </w:p>
    <w:p w14:paraId="130C55E0"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19" w:name="_Toc319422885"/>
      <w:bookmarkStart w:id="20" w:name="_Toc325024790"/>
      <w:r w:rsidRPr="008E57D0">
        <w:rPr>
          <w:rFonts w:ascii="Arial" w:hAnsi="Arial" w:cs="Arial"/>
          <w:b/>
          <w:sz w:val="24"/>
          <w:lang w:val="pt-BR"/>
        </w:rPr>
        <w:t>Desenvolvimento e Configuração dos Processos</w:t>
      </w:r>
      <w:bookmarkEnd w:id="19"/>
      <w:bookmarkEnd w:id="20"/>
      <w:r w:rsidRPr="008E57D0">
        <w:rPr>
          <w:rFonts w:ascii="Arial" w:hAnsi="Arial" w:cs="Arial"/>
          <w:b/>
          <w:sz w:val="24"/>
          <w:lang w:val="pt-BR"/>
        </w:rPr>
        <w:t xml:space="preserve"> </w:t>
      </w:r>
    </w:p>
    <w:p w14:paraId="5B4739C8" w14:textId="77777777" w:rsidR="0055496E" w:rsidRPr="008E57D0" w:rsidRDefault="0055496E" w:rsidP="0055496E">
      <w:pPr>
        <w:pStyle w:val="CM79"/>
        <w:spacing w:after="0" w:line="360" w:lineRule="auto"/>
        <w:jc w:val="both"/>
        <w:rPr>
          <w:rFonts w:eastAsia="Century Gothic"/>
          <w:bCs/>
          <w:lang w:eastAsia="en-US"/>
        </w:rPr>
      </w:pPr>
      <w:r w:rsidRPr="008E57D0">
        <w:rPr>
          <w:rFonts w:eastAsia="Century Gothic"/>
          <w:bCs/>
          <w:lang w:eastAsia="en-US"/>
        </w:rPr>
        <w:t xml:space="preserve">Para cada processo deverá ser fornecida documentação da visão funcional, permitindo aos usuários descrever por completo o processo incluindo também a documentação referente aos tipos documentais, formulários, templates e fluxos de trabalho. </w:t>
      </w:r>
    </w:p>
    <w:p w14:paraId="5680A278" w14:textId="77777777" w:rsidR="00235B4E" w:rsidRPr="008E57D0" w:rsidRDefault="00235B4E" w:rsidP="00235B4E">
      <w:pPr>
        <w:pStyle w:val="Default"/>
        <w:rPr>
          <w:rFonts w:ascii="Arial" w:eastAsia="Century Gothic" w:hAnsi="Arial" w:cs="Arial"/>
          <w:lang w:eastAsia="en-US"/>
        </w:rPr>
      </w:pPr>
    </w:p>
    <w:p w14:paraId="1FE5B641" w14:textId="77777777" w:rsidR="0055496E" w:rsidRPr="008E57D0" w:rsidRDefault="0055496E" w:rsidP="0055496E">
      <w:pPr>
        <w:pStyle w:val="CM79"/>
        <w:spacing w:after="0" w:line="360" w:lineRule="auto"/>
        <w:jc w:val="both"/>
        <w:rPr>
          <w:rFonts w:eastAsia="Century Gothic"/>
          <w:bCs/>
          <w:lang w:eastAsia="en-US"/>
        </w:rPr>
      </w:pPr>
      <w:r w:rsidRPr="008E57D0">
        <w:rPr>
          <w:rFonts w:eastAsia="Century Gothic"/>
          <w:bCs/>
          <w:lang w:eastAsia="en-US"/>
        </w:rPr>
        <w:t xml:space="preserve">Os processos, tipos documentais, formulários e templates mapeados deverão ser configurados no ambiente GED / Workflow ofertado em conformidade com a documentação gerada. </w:t>
      </w:r>
    </w:p>
    <w:p w14:paraId="4A8D9B3A" w14:textId="77777777" w:rsidR="00235B4E" w:rsidRPr="008E57D0" w:rsidRDefault="00235B4E" w:rsidP="00235B4E">
      <w:pPr>
        <w:pStyle w:val="Default"/>
        <w:rPr>
          <w:rFonts w:ascii="Arial" w:eastAsia="Century Gothic" w:hAnsi="Arial" w:cs="Arial"/>
          <w:lang w:eastAsia="en-US"/>
        </w:rPr>
      </w:pPr>
    </w:p>
    <w:p w14:paraId="3588E214" w14:textId="77777777" w:rsidR="0055496E" w:rsidRPr="008E57D0" w:rsidRDefault="0055496E" w:rsidP="0055496E">
      <w:pPr>
        <w:pStyle w:val="CM79"/>
        <w:spacing w:after="0" w:line="360" w:lineRule="auto"/>
        <w:jc w:val="both"/>
        <w:rPr>
          <w:rFonts w:eastAsia="Century Gothic"/>
          <w:bCs/>
          <w:lang w:eastAsia="en-US"/>
        </w:rPr>
      </w:pPr>
      <w:r w:rsidRPr="008E57D0">
        <w:rPr>
          <w:rFonts w:eastAsia="Century Gothic"/>
          <w:bCs/>
          <w:lang w:eastAsia="en-US"/>
        </w:rPr>
        <w:lastRenderedPageBreak/>
        <w:t>O mapeamento e configuração dos processos deverá objetivar a sua otimização (“TO-BE”), trazendo ganhos para a SESA na execução dos mesmos, eliminando gargalos, redundâncias, retrabalho e falta de padrões.</w:t>
      </w:r>
    </w:p>
    <w:p w14:paraId="5F55E338" w14:textId="77777777" w:rsidR="00031845" w:rsidRPr="008E57D0" w:rsidRDefault="0055496E" w:rsidP="00546243">
      <w:pPr>
        <w:pStyle w:val="CM87"/>
        <w:spacing w:after="0" w:line="360" w:lineRule="auto"/>
        <w:ind w:right="288"/>
        <w:jc w:val="both"/>
        <w:rPr>
          <w:rFonts w:eastAsia="Century Gothic"/>
          <w:bCs/>
          <w:lang w:eastAsia="en-US"/>
        </w:rPr>
      </w:pPr>
      <w:r w:rsidRPr="008E57D0">
        <w:rPr>
          <w:rFonts w:eastAsia="Century Gothic"/>
          <w:bCs/>
          <w:lang w:eastAsia="en-US"/>
        </w:rPr>
        <w:t>Deverão ser providenciadas as documentações dos processos, tipos documentais, formulários, templates de documentos</w:t>
      </w:r>
      <w:r w:rsidR="00E70AA8" w:rsidRPr="008E57D0">
        <w:rPr>
          <w:rFonts w:eastAsia="Century Gothic"/>
          <w:bCs/>
          <w:lang w:eastAsia="en-US"/>
        </w:rPr>
        <w:t>.</w:t>
      </w:r>
      <w:r w:rsidRPr="008E57D0">
        <w:rPr>
          <w:rFonts w:eastAsia="Century Gothic"/>
          <w:bCs/>
          <w:lang w:eastAsia="en-US"/>
        </w:rPr>
        <w:t xml:space="preserve"> </w:t>
      </w:r>
    </w:p>
    <w:p w14:paraId="7CFABFE5" w14:textId="77777777" w:rsidR="00546243" w:rsidRPr="008E57D0" w:rsidRDefault="00546243" w:rsidP="00546243">
      <w:pPr>
        <w:pStyle w:val="Default"/>
        <w:rPr>
          <w:rFonts w:ascii="Arial" w:hAnsi="Arial" w:cs="Arial"/>
          <w:highlight w:val="green"/>
          <w:lang w:eastAsia="en-US"/>
        </w:rPr>
      </w:pPr>
    </w:p>
    <w:p w14:paraId="3AA0AB41" w14:textId="77777777" w:rsidR="00546243" w:rsidRPr="008E57D0" w:rsidRDefault="00546243" w:rsidP="00546243">
      <w:pPr>
        <w:pStyle w:val="Default"/>
        <w:rPr>
          <w:rFonts w:ascii="Arial" w:hAnsi="Arial" w:cs="Arial"/>
          <w:highlight w:val="green"/>
          <w:lang w:eastAsia="en-US"/>
        </w:rPr>
      </w:pPr>
    </w:p>
    <w:p w14:paraId="40D6A837"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21" w:name="_Toc319422886"/>
      <w:bookmarkStart w:id="22" w:name="_Toc325024791"/>
      <w:r w:rsidRPr="008E57D0">
        <w:rPr>
          <w:rFonts w:ascii="Arial" w:hAnsi="Arial" w:cs="Arial"/>
          <w:b/>
          <w:sz w:val="24"/>
          <w:lang w:val="pt-BR"/>
        </w:rPr>
        <w:t>Mapeamento do processo</w:t>
      </w:r>
      <w:bookmarkEnd w:id="21"/>
      <w:bookmarkEnd w:id="22"/>
    </w:p>
    <w:p w14:paraId="06002A63" w14:textId="77777777" w:rsidR="009A2AFF" w:rsidRPr="008E57D0" w:rsidRDefault="009A2AFF" w:rsidP="00546243">
      <w:pPr>
        <w:pStyle w:val="CM79"/>
        <w:spacing w:after="0" w:line="360" w:lineRule="auto"/>
        <w:jc w:val="both"/>
        <w:rPr>
          <w:rFonts w:eastAsia="Century Gothic"/>
          <w:bCs/>
          <w:lang w:eastAsia="en-US"/>
        </w:rPr>
      </w:pPr>
      <w:r w:rsidRPr="008E57D0">
        <w:rPr>
          <w:rFonts w:eastAsia="Century Gothic"/>
          <w:bCs/>
          <w:lang w:eastAsia="en-US"/>
        </w:rPr>
        <w:t xml:space="preserve">A seguir é detalhada a documentação que deverá ser gerada para cada item mapeado. </w:t>
      </w:r>
    </w:p>
    <w:p w14:paraId="4F66DABA" w14:textId="77777777" w:rsidR="00546243" w:rsidRPr="008E57D0" w:rsidRDefault="00546243" w:rsidP="00546243">
      <w:pPr>
        <w:pStyle w:val="Default"/>
        <w:rPr>
          <w:rFonts w:ascii="Arial" w:eastAsia="Century Gothic" w:hAnsi="Arial" w:cs="Arial"/>
          <w:lang w:eastAsia="en-US"/>
        </w:rPr>
      </w:pPr>
    </w:p>
    <w:p w14:paraId="37E1E557"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Controle de revisões de documento e página;</w:t>
      </w:r>
    </w:p>
    <w:p w14:paraId="7028174A"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Objetivo do processo;</w:t>
      </w:r>
    </w:p>
    <w:p w14:paraId="4D12662C"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Escopo;</w:t>
      </w:r>
    </w:p>
    <w:p w14:paraId="55E67C3A"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Participantes do mapeamento do processo;</w:t>
      </w:r>
    </w:p>
    <w:p w14:paraId="06389989"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Definições específicas para o processo (glossário);</w:t>
      </w:r>
    </w:p>
    <w:p w14:paraId="4466D5CA"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Referências para uso e aplicação deste processo (leis, portarias, regulamentos, normas, manuais e outros que habilitam este processo);</w:t>
      </w:r>
    </w:p>
    <w:p w14:paraId="382488FD"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Diagrama geral esquemático do processo, mostrando em forma resumida as entradas e saídas, além dos recursos e controles do processo em esquema de caixa ICOM;</w:t>
      </w:r>
    </w:p>
    <w:p w14:paraId="6CA82D3F"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Registros, relatórios e formulários dos indicadores de performance necessários ao controle do processo;</w:t>
      </w:r>
    </w:p>
    <w:p w14:paraId="0ADCB3D7"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Definição de forma de armazenagem dos documentos;</w:t>
      </w:r>
    </w:p>
    <w:p w14:paraId="4FEBEC96"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Detalhamento das instruções para cada atividade do processo com: entradas, saídas, controles, recursos utilizados (recursos humanos e materiais), regras utilizadas, nível de automação, tratamento das exceções, registro de tempo por atividade;</w:t>
      </w:r>
    </w:p>
    <w:p w14:paraId="28E01A26"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Limitações de atuação do processo;</w:t>
      </w:r>
    </w:p>
    <w:p w14:paraId="3857ED9C"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Fluxograma com técnica de raias de responsabilidade, incluindo indicações de: entradas e saídas do processo, atividades, papéis funcionais utilizando, </w:t>
      </w:r>
      <w:r w:rsidRPr="008E57D0">
        <w:rPr>
          <w:rFonts w:ascii="Arial" w:eastAsia="Century Gothic" w:hAnsi="Arial" w:cs="Arial"/>
          <w:b w:val="0"/>
          <w:sz w:val="24"/>
          <w:szCs w:val="24"/>
          <w:lang w:eastAsia="en-US"/>
        </w:rPr>
        <w:lastRenderedPageBreak/>
        <w:t xml:space="preserve">preferencialmente, a notação de modelagem de processos de negócios BPMN (Business Process Modeling Notation) definida pela BPMI (Business Process Management Initiative); </w:t>
      </w:r>
    </w:p>
    <w:p w14:paraId="2043504B" w14:textId="77777777" w:rsidR="00546243" w:rsidRPr="008E57D0" w:rsidRDefault="0055496E" w:rsidP="00B06DFE">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No fluxograma anterior devem ser documentadas as entradas e saídas do processo referentes à integração com os sistemas legados</w:t>
      </w:r>
      <w:r w:rsidR="00546243" w:rsidRPr="008E57D0">
        <w:rPr>
          <w:rFonts w:ascii="Arial" w:eastAsia="Century Gothic" w:hAnsi="Arial" w:cs="Arial"/>
          <w:b w:val="0"/>
          <w:sz w:val="24"/>
          <w:szCs w:val="24"/>
          <w:lang w:eastAsia="en-US"/>
        </w:rPr>
        <w:t>. A d</w:t>
      </w:r>
      <w:r w:rsidRPr="008E57D0">
        <w:rPr>
          <w:rFonts w:ascii="Arial" w:eastAsia="Century Gothic" w:hAnsi="Arial" w:cs="Arial"/>
          <w:b w:val="0"/>
          <w:sz w:val="24"/>
          <w:szCs w:val="24"/>
          <w:lang w:eastAsia="en-US"/>
        </w:rPr>
        <w:t>ocumentação gerada deve ser detalhada e consistente o suficiente para:</w:t>
      </w:r>
    </w:p>
    <w:p w14:paraId="516BFFD2" w14:textId="77777777" w:rsidR="0055496E" w:rsidRPr="008E57D0" w:rsidRDefault="0055496E" w:rsidP="00260949">
      <w:pPr>
        <w:pStyle w:val="Nivel2"/>
        <w:numPr>
          <w:ilvl w:val="4"/>
          <w:numId w:val="18"/>
        </w:numPr>
        <w:spacing w:line="360" w:lineRule="auto"/>
        <w:ind w:left="1560"/>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permitir a discussão e compreensão do fluxo do processo de negócio, podendo ser usado para ensinar e treinar novos usuários;</w:t>
      </w:r>
    </w:p>
    <w:p w14:paraId="37420C6E" w14:textId="77777777" w:rsidR="0055496E" w:rsidRPr="008E57D0" w:rsidRDefault="0055496E" w:rsidP="00260949">
      <w:pPr>
        <w:pStyle w:val="Nivel2"/>
        <w:numPr>
          <w:ilvl w:val="4"/>
          <w:numId w:val="18"/>
        </w:numPr>
        <w:spacing w:line="360" w:lineRule="auto"/>
        <w:ind w:left="1560"/>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auxiliar na definição de atividades, tendo em vista atingir os objetivos da organização;</w:t>
      </w:r>
    </w:p>
    <w:p w14:paraId="7BE3BC70" w14:textId="77777777" w:rsidR="0055496E" w:rsidRPr="008E57D0" w:rsidRDefault="0055496E" w:rsidP="00260949">
      <w:pPr>
        <w:pStyle w:val="Nivel2"/>
        <w:numPr>
          <w:ilvl w:val="4"/>
          <w:numId w:val="18"/>
        </w:numPr>
        <w:spacing w:line="360" w:lineRule="auto"/>
        <w:ind w:left="1560"/>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servir como base para melhoria contínua (análise eficiência e de eficácia).</w:t>
      </w:r>
    </w:p>
    <w:p w14:paraId="6AC104C7" w14:textId="77777777" w:rsidR="0055496E" w:rsidRPr="008E57D0" w:rsidRDefault="0055496E" w:rsidP="00260949">
      <w:pPr>
        <w:pStyle w:val="Nivel2"/>
        <w:numPr>
          <w:ilvl w:val="4"/>
          <w:numId w:val="18"/>
        </w:numPr>
        <w:spacing w:line="360" w:lineRule="auto"/>
        <w:ind w:left="1560"/>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simular alternativas ou novos modelos;</w:t>
      </w:r>
    </w:p>
    <w:p w14:paraId="09E13C4F" w14:textId="77777777" w:rsidR="0055496E" w:rsidRPr="008E57D0" w:rsidRDefault="0055496E" w:rsidP="00260949">
      <w:pPr>
        <w:pStyle w:val="Nivel2"/>
        <w:numPr>
          <w:ilvl w:val="4"/>
          <w:numId w:val="18"/>
        </w:numPr>
        <w:spacing w:line="360" w:lineRule="auto"/>
        <w:ind w:left="1560"/>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atuar como elemento fundamental na especificação dos fluxos do processo que deverão suportar o negócio;</w:t>
      </w:r>
    </w:p>
    <w:p w14:paraId="20D35966" w14:textId="77777777" w:rsidR="0055496E" w:rsidRPr="008E57D0" w:rsidRDefault="0055496E" w:rsidP="00260949">
      <w:pPr>
        <w:pStyle w:val="Nivel2"/>
        <w:numPr>
          <w:ilvl w:val="4"/>
          <w:numId w:val="18"/>
        </w:numPr>
        <w:spacing w:line="360" w:lineRule="auto"/>
        <w:ind w:left="1560"/>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facilitar, no futuro, a implementação de Programas da Qualidade de Gestão Governamental, ISO 9000, etc; </w:t>
      </w:r>
    </w:p>
    <w:p w14:paraId="67196875" w14:textId="77777777" w:rsidR="00546243" w:rsidRPr="008E57D0" w:rsidRDefault="00546243" w:rsidP="00546243">
      <w:pPr>
        <w:pStyle w:val="Nivel2"/>
        <w:spacing w:line="360" w:lineRule="auto"/>
        <w:ind w:left="1560"/>
        <w:rPr>
          <w:rFonts w:ascii="Arial" w:eastAsia="Century Gothic" w:hAnsi="Arial" w:cs="Arial"/>
          <w:b w:val="0"/>
          <w:sz w:val="24"/>
          <w:szCs w:val="24"/>
          <w:lang w:eastAsia="en-US"/>
        </w:rPr>
      </w:pPr>
    </w:p>
    <w:p w14:paraId="54C93881" w14:textId="77777777" w:rsidR="00546243" w:rsidRPr="008E57D0" w:rsidRDefault="0055496E" w:rsidP="00B06DFE">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O padrão adotado será o BPMN (Business Process Modeling Notation) definido como diretriz no presente projeto, permitindo a manutenção futura dos processos levantados e a criação de novos processos compatíveis em documentação com aqueles já levantados; </w:t>
      </w:r>
    </w:p>
    <w:p w14:paraId="46898B33"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 Deve ser feita a saturação (testes reais) do processo para atestar seu funcionamento junto aos usuários; </w:t>
      </w:r>
    </w:p>
    <w:p w14:paraId="25ADF14E" w14:textId="77777777" w:rsidR="0055496E" w:rsidRPr="008E57D0" w:rsidRDefault="0055496E" w:rsidP="00260949">
      <w:pPr>
        <w:pStyle w:val="Nivel2"/>
        <w:numPr>
          <w:ilvl w:val="3"/>
          <w:numId w:val="18"/>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Toda a documentação gerada, bem como a saturação (testes reais) citada no item anterior, deve utilizar a ferramenta MS Visio.</w:t>
      </w:r>
    </w:p>
    <w:p w14:paraId="1D0F05A5" w14:textId="77777777" w:rsidR="00031845" w:rsidRDefault="00031845" w:rsidP="00546243">
      <w:pPr>
        <w:widowControl/>
        <w:spacing w:after="200" w:line="276" w:lineRule="auto"/>
        <w:rPr>
          <w:rFonts w:ascii="Arial" w:hAnsi="Arial" w:cs="Arial"/>
          <w:b/>
          <w:sz w:val="16"/>
          <w:szCs w:val="20"/>
          <w:highlight w:val="green"/>
          <w:lang w:val="pt-BR"/>
        </w:rPr>
      </w:pPr>
    </w:p>
    <w:p w14:paraId="2A002DCB"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23" w:name="_Toc319422887"/>
      <w:bookmarkStart w:id="24" w:name="_Toc325024792"/>
      <w:r w:rsidRPr="008E57D0">
        <w:rPr>
          <w:rFonts w:ascii="Arial" w:hAnsi="Arial" w:cs="Arial"/>
          <w:b/>
          <w:sz w:val="24"/>
          <w:lang w:val="pt-BR"/>
        </w:rPr>
        <w:t>Configuração do Fluxo</w:t>
      </w:r>
      <w:bookmarkEnd w:id="23"/>
      <w:bookmarkEnd w:id="24"/>
      <w:r w:rsidRPr="008E57D0">
        <w:rPr>
          <w:rFonts w:ascii="Arial" w:hAnsi="Arial" w:cs="Arial"/>
          <w:b/>
          <w:sz w:val="24"/>
          <w:lang w:val="pt-BR"/>
        </w:rPr>
        <w:t xml:space="preserve"> </w:t>
      </w:r>
    </w:p>
    <w:p w14:paraId="63E98808"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Descrição geral do processo;</w:t>
      </w:r>
    </w:p>
    <w:p w14:paraId="11147918"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Caracterização geral dos objetos que serão gerenciados;</w:t>
      </w:r>
    </w:p>
    <w:p w14:paraId="59764D8E"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lastRenderedPageBreak/>
        <w:t xml:space="preserve">Detalhamento de cada uma das filas do processo, possuindo pelo menos as seguintes informações por fila documentada: </w:t>
      </w:r>
    </w:p>
    <w:p w14:paraId="2A8A3780"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Regras aplicadas à fila; </w:t>
      </w:r>
    </w:p>
    <w:p w14:paraId="137FE718"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Textos de ajuda; </w:t>
      </w:r>
    </w:p>
    <w:p w14:paraId="2CD14309"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Papéis funcionais autorizados a ver a fila;</w:t>
      </w:r>
    </w:p>
    <w:p w14:paraId="73057666"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Rotas possíveis; </w:t>
      </w:r>
    </w:p>
    <w:p w14:paraId="339C27DC"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Detalhamento em nível adequado à configuração e/ou programação das: </w:t>
      </w:r>
    </w:p>
    <w:p w14:paraId="08B1DFB1" w14:textId="77777777" w:rsidR="0055496E" w:rsidRPr="008E57D0" w:rsidRDefault="0055496E" w:rsidP="00260949">
      <w:pPr>
        <w:pStyle w:val="Nivel2"/>
        <w:numPr>
          <w:ilvl w:val="5"/>
          <w:numId w:val="9"/>
        </w:numPr>
        <w:spacing w:line="360" w:lineRule="auto"/>
        <w:ind w:left="1843"/>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Tarefas automatizadas ao entrar na fila;</w:t>
      </w:r>
    </w:p>
    <w:p w14:paraId="2ADF48B1" w14:textId="77777777" w:rsidR="0055496E" w:rsidRPr="008E57D0" w:rsidRDefault="0055496E" w:rsidP="00260949">
      <w:pPr>
        <w:pStyle w:val="Nivel2"/>
        <w:numPr>
          <w:ilvl w:val="5"/>
          <w:numId w:val="9"/>
        </w:numPr>
        <w:spacing w:line="360" w:lineRule="auto"/>
        <w:ind w:left="1843"/>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Tarefas iniciadas como opções do usuário;</w:t>
      </w:r>
    </w:p>
    <w:p w14:paraId="52F47B67" w14:textId="77777777" w:rsidR="0055496E" w:rsidRPr="008E57D0" w:rsidRDefault="0055496E" w:rsidP="00260949">
      <w:pPr>
        <w:pStyle w:val="Nivel2"/>
        <w:numPr>
          <w:ilvl w:val="5"/>
          <w:numId w:val="9"/>
        </w:numPr>
        <w:spacing w:line="360" w:lineRule="auto"/>
        <w:ind w:left="1843"/>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Temporizadores;</w:t>
      </w:r>
    </w:p>
    <w:p w14:paraId="082EF4BD"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Detalhamento de como será implementada a integração com os sistemas legados indicando banco de dados, tabelas, colunas a serem acessados e tipo de operações a serem efetuadas, obedecendo as regras de negócio documentadas para o processo; </w:t>
      </w:r>
    </w:p>
    <w:p w14:paraId="0C6FB3BB"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Tratamento das exceções da integração com os sistemas legados;</w:t>
      </w:r>
    </w:p>
    <w:p w14:paraId="344EC1D6"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O Layout das telas deverá ser criado e customizado de acordo com as necessidades da área usuária;</w:t>
      </w:r>
    </w:p>
    <w:p w14:paraId="4C6EEB5C"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Deve ser feita a validação da configuração do fluxo para:</w:t>
      </w:r>
    </w:p>
    <w:p w14:paraId="5648003D" w14:textId="77777777" w:rsidR="0055496E" w:rsidRPr="008E57D0" w:rsidRDefault="0055496E" w:rsidP="00260949">
      <w:pPr>
        <w:pStyle w:val="Nivel2"/>
        <w:numPr>
          <w:ilvl w:val="4"/>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atestar seu funcionamento e o atendimento das necessidades da área usuária;</w:t>
      </w:r>
    </w:p>
    <w:p w14:paraId="233DF981" w14:textId="77777777" w:rsidR="0055496E" w:rsidRPr="008E57D0" w:rsidRDefault="0055496E" w:rsidP="00260949">
      <w:pPr>
        <w:pStyle w:val="Nivel2"/>
        <w:numPr>
          <w:ilvl w:val="4"/>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atestar à área de suporte da SESA que não há prejuízo para outras aplicações e para a rede, mantendo a qualidade dos serviços atuais;</w:t>
      </w:r>
    </w:p>
    <w:p w14:paraId="1B999F6F" w14:textId="77777777" w:rsidR="0055496E" w:rsidRPr="008E57D0" w:rsidRDefault="0055496E" w:rsidP="00260949">
      <w:pPr>
        <w:pStyle w:val="Nivel2"/>
        <w:numPr>
          <w:ilvl w:val="3"/>
          <w:numId w:val="9"/>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Construção de relatórios gerenciais para acompanhamento dos indicadores de performance necessários ao controle do processo. </w:t>
      </w:r>
    </w:p>
    <w:p w14:paraId="6F86296E" w14:textId="77777777" w:rsidR="0055496E" w:rsidRPr="008E57D0" w:rsidRDefault="0055496E" w:rsidP="00260949">
      <w:pPr>
        <w:pStyle w:val="Nivel2"/>
        <w:numPr>
          <w:ilvl w:val="3"/>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Diagrama do fluxo em MS Visio, com as seguintes características:</w:t>
      </w:r>
    </w:p>
    <w:p w14:paraId="08F06570" w14:textId="77777777" w:rsidR="0055496E" w:rsidRPr="008E57D0" w:rsidRDefault="0055496E" w:rsidP="00D066FC">
      <w:pPr>
        <w:pStyle w:val="Nivel2"/>
        <w:numPr>
          <w:ilvl w:val="5"/>
          <w:numId w:val="9"/>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conter ícones representando as filas;</w:t>
      </w:r>
    </w:p>
    <w:p w14:paraId="09703290" w14:textId="77777777" w:rsidR="0055496E" w:rsidRPr="008E57D0" w:rsidRDefault="0055496E" w:rsidP="00D066FC">
      <w:pPr>
        <w:pStyle w:val="Nivel2"/>
        <w:numPr>
          <w:ilvl w:val="5"/>
          <w:numId w:val="9"/>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conter as rotas representadas por setas com indicativo de direção;</w:t>
      </w:r>
    </w:p>
    <w:p w14:paraId="30506C9F"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indicações claras de início e fim;</w:t>
      </w:r>
    </w:p>
    <w:p w14:paraId="1863CCFB"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controle de revisão;</w:t>
      </w:r>
    </w:p>
    <w:p w14:paraId="47BB7C05"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nome do proprietário do processo;</w:t>
      </w:r>
    </w:p>
    <w:p w14:paraId="7E91A68D"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identificação do processo;</w:t>
      </w:r>
    </w:p>
    <w:p w14:paraId="34AF6E27"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lastRenderedPageBreak/>
        <w:t>cada ícone de fila deverá ter o título da fila;</w:t>
      </w:r>
    </w:p>
    <w:p w14:paraId="49219C9E" w14:textId="77777777" w:rsidR="0055496E" w:rsidRPr="008E57D0" w:rsidRDefault="0055496E" w:rsidP="00260949">
      <w:pPr>
        <w:pStyle w:val="Nivel2"/>
        <w:numPr>
          <w:ilvl w:val="4"/>
          <w:numId w:val="9"/>
        </w:numPr>
        <w:spacing w:line="360" w:lineRule="auto"/>
        <w:ind w:left="127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em formato máximo de A0;</w:t>
      </w:r>
    </w:p>
    <w:p w14:paraId="29823A0F" w14:textId="77777777" w:rsidR="0055496E" w:rsidRPr="008E57D0" w:rsidRDefault="0055496E" w:rsidP="0055496E">
      <w:pPr>
        <w:pStyle w:val="Nivel2"/>
        <w:spacing w:line="360" w:lineRule="auto"/>
        <w:ind w:left="1021"/>
        <w:rPr>
          <w:rFonts w:ascii="Arial" w:hAnsi="Arial" w:cs="Arial"/>
          <w:b w:val="0"/>
          <w:sz w:val="16"/>
          <w:szCs w:val="20"/>
          <w:highlight w:val="green"/>
        </w:rPr>
      </w:pPr>
    </w:p>
    <w:p w14:paraId="03FA1111" w14:textId="77777777" w:rsidR="00031845" w:rsidRPr="008E57D0" w:rsidRDefault="00031845" w:rsidP="0055496E">
      <w:pPr>
        <w:pStyle w:val="Nivel2"/>
        <w:spacing w:line="360" w:lineRule="auto"/>
        <w:ind w:left="1021"/>
        <w:rPr>
          <w:rFonts w:ascii="Arial" w:hAnsi="Arial" w:cs="Arial"/>
          <w:b w:val="0"/>
          <w:sz w:val="16"/>
          <w:szCs w:val="20"/>
          <w:highlight w:val="green"/>
        </w:rPr>
      </w:pPr>
    </w:p>
    <w:p w14:paraId="2B6D74D2"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25" w:name="_Toc319422888"/>
      <w:bookmarkStart w:id="26" w:name="_Toc325024793"/>
      <w:r w:rsidRPr="008E57D0">
        <w:rPr>
          <w:rFonts w:ascii="Arial" w:hAnsi="Arial" w:cs="Arial"/>
          <w:b/>
          <w:sz w:val="24"/>
          <w:lang w:val="pt-BR"/>
        </w:rPr>
        <w:t>Tipos Documentais</w:t>
      </w:r>
      <w:bookmarkEnd w:id="25"/>
      <w:bookmarkEnd w:id="26"/>
      <w:r w:rsidRPr="008E57D0">
        <w:rPr>
          <w:rFonts w:ascii="Arial" w:hAnsi="Arial" w:cs="Arial"/>
          <w:b/>
          <w:sz w:val="24"/>
          <w:lang w:val="pt-BR"/>
        </w:rPr>
        <w:t xml:space="preserve"> </w:t>
      </w:r>
    </w:p>
    <w:p w14:paraId="2127663F" w14:textId="77777777" w:rsidR="0055496E" w:rsidRPr="008E57D0" w:rsidRDefault="0055496E" w:rsidP="007D0228">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A seguir é detalhada a documentação que deverá ser entregue para cada tipo documental: </w:t>
      </w:r>
    </w:p>
    <w:p w14:paraId="7F8A3D13" w14:textId="77777777" w:rsidR="007D0228" w:rsidRPr="008E57D0" w:rsidRDefault="007D0228" w:rsidP="007D0228">
      <w:pPr>
        <w:pStyle w:val="Nivel2"/>
        <w:spacing w:line="360" w:lineRule="auto"/>
        <w:rPr>
          <w:rFonts w:ascii="Arial" w:eastAsia="Century Gothic" w:hAnsi="Arial" w:cs="Arial"/>
          <w:b w:val="0"/>
          <w:sz w:val="24"/>
          <w:szCs w:val="24"/>
          <w:lang w:eastAsia="en-US"/>
        </w:rPr>
      </w:pPr>
    </w:p>
    <w:p w14:paraId="7555F8F6"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Estrutura dos documentos no formato de um plano de arquivo, plano de destinação documental e tabela de temporalidade;</w:t>
      </w:r>
    </w:p>
    <w:p w14:paraId="7E3CE754"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Descrição do tipo documental;</w:t>
      </w:r>
    </w:p>
    <w:p w14:paraId="01838C5D"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Grupos de usuários que podem ter acesso ao tipo documental em questão;</w:t>
      </w:r>
    </w:p>
    <w:p w14:paraId="2EAC6F3A"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Índices (palavras-chave) que permitirão recuperar o documento;</w:t>
      </w:r>
    </w:p>
    <w:p w14:paraId="2833DAB1"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Departamentos usuários do documento;</w:t>
      </w:r>
    </w:p>
    <w:p w14:paraId="68597660"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Local físico de armazenamento digital do tipo documental;</w:t>
      </w:r>
    </w:p>
    <w:p w14:paraId="4B1F40AA"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Tipos de notas que podem ser acrescentadas a este documento; e</w:t>
      </w:r>
    </w:p>
    <w:p w14:paraId="09009E9D" w14:textId="77777777" w:rsidR="0055496E" w:rsidRPr="008E57D0" w:rsidRDefault="0055496E" w:rsidP="00260949">
      <w:pPr>
        <w:pStyle w:val="Nivel2"/>
        <w:numPr>
          <w:ilvl w:val="4"/>
          <w:numId w:val="40"/>
        </w:numPr>
        <w:spacing w:line="360" w:lineRule="auto"/>
        <w:ind w:left="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Tipos de processos e pastas associados.</w:t>
      </w:r>
    </w:p>
    <w:p w14:paraId="42D632EE" w14:textId="77777777" w:rsidR="009264EF" w:rsidRPr="008E57D0" w:rsidRDefault="009264EF" w:rsidP="003758CB">
      <w:pPr>
        <w:widowControl/>
        <w:spacing w:after="200" w:line="276" w:lineRule="auto"/>
        <w:rPr>
          <w:rFonts w:ascii="Arial" w:eastAsia="Times New Roman" w:hAnsi="Arial" w:cs="Arial"/>
          <w:bCs/>
          <w:sz w:val="18"/>
          <w:szCs w:val="20"/>
          <w:lang w:val="pt-BR" w:eastAsia="pt-BR"/>
        </w:rPr>
      </w:pPr>
    </w:p>
    <w:p w14:paraId="2E6CB365"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27" w:name="_Toc319422889"/>
      <w:bookmarkStart w:id="28" w:name="_Toc325024794"/>
      <w:r w:rsidRPr="008E57D0">
        <w:rPr>
          <w:rFonts w:ascii="Arial" w:hAnsi="Arial" w:cs="Arial"/>
          <w:b/>
          <w:sz w:val="24"/>
          <w:lang w:val="pt-BR"/>
        </w:rPr>
        <w:t>Formulários Eletrônicos</w:t>
      </w:r>
      <w:bookmarkEnd w:id="27"/>
      <w:bookmarkEnd w:id="28"/>
      <w:r w:rsidRPr="008E57D0">
        <w:rPr>
          <w:rFonts w:ascii="Arial" w:hAnsi="Arial" w:cs="Arial"/>
          <w:b/>
          <w:sz w:val="24"/>
          <w:lang w:val="pt-BR"/>
        </w:rPr>
        <w:t xml:space="preserve"> </w:t>
      </w:r>
    </w:p>
    <w:p w14:paraId="1B2B08DA" w14:textId="77777777" w:rsidR="0055496E" w:rsidRPr="008E57D0" w:rsidRDefault="0055496E" w:rsidP="0055496E">
      <w:pPr>
        <w:spacing w:line="360" w:lineRule="auto"/>
        <w:rPr>
          <w:rFonts w:ascii="Arial" w:hAnsi="Arial" w:cs="Arial"/>
          <w:bCs/>
          <w:sz w:val="24"/>
          <w:szCs w:val="24"/>
          <w:lang w:val="pt-BR"/>
        </w:rPr>
      </w:pPr>
      <w:r w:rsidRPr="008E57D0">
        <w:rPr>
          <w:rFonts w:ascii="Arial" w:hAnsi="Arial" w:cs="Arial"/>
          <w:bCs/>
          <w:sz w:val="24"/>
          <w:szCs w:val="24"/>
          <w:lang w:val="pt-BR"/>
        </w:rPr>
        <w:t xml:space="preserve">A seguir é detalhada a documentação que deverá ser entregue para cada formulário: </w:t>
      </w:r>
    </w:p>
    <w:p w14:paraId="5CFF60E5" w14:textId="77777777" w:rsidR="007D0228" w:rsidRPr="008E57D0" w:rsidRDefault="007D0228" w:rsidP="0055496E">
      <w:pPr>
        <w:spacing w:line="360" w:lineRule="auto"/>
        <w:rPr>
          <w:rFonts w:ascii="Arial" w:hAnsi="Arial" w:cs="Arial"/>
          <w:bCs/>
          <w:sz w:val="24"/>
          <w:szCs w:val="24"/>
          <w:lang w:val="pt-BR"/>
        </w:rPr>
      </w:pPr>
    </w:p>
    <w:p w14:paraId="4C3518E4" w14:textId="77777777" w:rsidR="0055496E" w:rsidRPr="008E57D0" w:rsidRDefault="0055496E" w:rsidP="00260949">
      <w:pPr>
        <w:pStyle w:val="Nivel2"/>
        <w:numPr>
          <w:ilvl w:val="3"/>
          <w:numId w:val="11"/>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Código fonte do respectivo formulário de modo a servir de base a novos formulários a serem criados para outros processos; </w:t>
      </w:r>
    </w:p>
    <w:p w14:paraId="2C08CBA8" w14:textId="77777777" w:rsidR="0055496E" w:rsidRPr="008E57D0" w:rsidRDefault="0055496E" w:rsidP="00260949">
      <w:pPr>
        <w:pStyle w:val="Nivel2"/>
        <w:numPr>
          <w:ilvl w:val="3"/>
          <w:numId w:val="11"/>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Especificação de como disponibilizá-lo na WEB e injetar as informações nele capturadas para a aplicação do sistema.  </w:t>
      </w:r>
    </w:p>
    <w:p w14:paraId="1FD36F98" w14:textId="42B20ECE" w:rsidR="00DC1EC8" w:rsidRDefault="00DC1EC8" w:rsidP="0055496E">
      <w:pPr>
        <w:pStyle w:val="Nivel2"/>
        <w:spacing w:line="360" w:lineRule="auto"/>
        <w:ind w:left="1021"/>
        <w:rPr>
          <w:rFonts w:ascii="Arial" w:hAnsi="Arial" w:cs="Arial"/>
          <w:b w:val="0"/>
          <w:sz w:val="16"/>
          <w:szCs w:val="20"/>
          <w:highlight w:val="green"/>
        </w:rPr>
      </w:pPr>
    </w:p>
    <w:p w14:paraId="43EEC336" w14:textId="77777777" w:rsidR="00DC1EC8" w:rsidRPr="008E57D0" w:rsidRDefault="00DC1EC8" w:rsidP="0055496E">
      <w:pPr>
        <w:pStyle w:val="Nivel2"/>
        <w:spacing w:line="360" w:lineRule="auto"/>
        <w:ind w:left="1021"/>
        <w:rPr>
          <w:rFonts w:ascii="Arial" w:hAnsi="Arial" w:cs="Arial"/>
          <w:b w:val="0"/>
          <w:sz w:val="16"/>
          <w:szCs w:val="20"/>
          <w:highlight w:val="green"/>
        </w:rPr>
      </w:pPr>
    </w:p>
    <w:p w14:paraId="1E4E2B7F"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29" w:name="_Toc319422890"/>
      <w:bookmarkStart w:id="30" w:name="_Toc325024795"/>
      <w:r w:rsidRPr="008E57D0">
        <w:rPr>
          <w:rFonts w:ascii="Arial" w:hAnsi="Arial" w:cs="Arial"/>
          <w:b/>
          <w:sz w:val="24"/>
          <w:lang w:val="pt-BR"/>
        </w:rPr>
        <w:t>Templates (padrões)</w:t>
      </w:r>
      <w:bookmarkEnd w:id="29"/>
      <w:bookmarkEnd w:id="30"/>
      <w:r w:rsidRPr="008E57D0">
        <w:rPr>
          <w:rFonts w:ascii="Arial" w:hAnsi="Arial" w:cs="Arial"/>
          <w:b/>
          <w:sz w:val="24"/>
          <w:lang w:val="pt-BR"/>
        </w:rPr>
        <w:t xml:space="preserve"> </w:t>
      </w:r>
    </w:p>
    <w:p w14:paraId="37E7651A" w14:textId="77777777" w:rsidR="0055496E" w:rsidRPr="008E57D0" w:rsidRDefault="0055496E" w:rsidP="0055496E">
      <w:pPr>
        <w:pStyle w:val="CM79"/>
        <w:spacing w:after="0" w:line="360" w:lineRule="auto"/>
        <w:jc w:val="both"/>
        <w:rPr>
          <w:rFonts w:eastAsia="Century Gothic"/>
          <w:bCs/>
          <w:lang w:eastAsia="en-US"/>
        </w:rPr>
      </w:pPr>
      <w:r w:rsidRPr="008E57D0">
        <w:rPr>
          <w:rFonts w:eastAsia="Century Gothic"/>
          <w:bCs/>
          <w:lang w:eastAsia="en-US"/>
        </w:rPr>
        <w:t xml:space="preserve">A seguir é detalhada a documentação que deverá ser entregue para cada template de documento: </w:t>
      </w:r>
    </w:p>
    <w:p w14:paraId="4D9C7EAC" w14:textId="77777777" w:rsidR="00824C39" w:rsidRDefault="0055496E" w:rsidP="00824C39">
      <w:pPr>
        <w:pStyle w:val="Nivel2"/>
        <w:numPr>
          <w:ilvl w:val="3"/>
          <w:numId w:val="10"/>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lastRenderedPageBreak/>
        <w:t xml:space="preserve">Formato nativo do tipo de </w:t>
      </w:r>
      <w:proofErr w:type="spellStart"/>
      <w:r w:rsidRPr="008E57D0">
        <w:rPr>
          <w:rFonts w:ascii="Arial" w:eastAsia="Century Gothic" w:hAnsi="Arial" w:cs="Arial"/>
          <w:b w:val="0"/>
          <w:sz w:val="24"/>
          <w:szCs w:val="24"/>
          <w:lang w:eastAsia="en-US"/>
        </w:rPr>
        <w:t>template</w:t>
      </w:r>
      <w:proofErr w:type="spellEnd"/>
      <w:r w:rsidRPr="008E57D0">
        <w:rPr>
          <w:rFonts w:ascii="Arial" w:eastAsia="Century Gothic" w:hAnsi="Arial" w:cs="Arial"/>
          <w:b w:val="0"/>
          <w:sz w:val="24"/>
          <w:szCs w:val="24"/>
          <w:lang w:eastAsia="en-US"/>
        </w:rPr>
        <w:t>;</w:t>
      </w:r>
      <w:bookmarkStart w:id="31" w:name="_Hlk504640163"/>
    </w:p>
    <w:p w14:paraId="1E3B0E1D" w14:textId="452B83CD" w:rsidR="00DE6348" w:rsidRPr="00A7279D" w:rsidRDefault="0055496E" w:rsidP="00F6327F">
      <w:pPr>
        <w:pStyle w:val="Nivel2"/>
        <w:numPr>
          <w:ilvl w:val="3"/>
          <w:numId w:val="10"/>
        </w:numPr>
        <w:spacing w:line="360" w:lineRule="auto"/>
        <w:ind w:left="426" w:hanging="426"/>
        <w:rPr>
          <w:rFonts w:ascii="Arial" w:eastAsia="Century Gothic" w:hAnsi="Arial" w:cs="Arial"/>
          <w:b w:val="0"/>
          <w:sz w:val="24"/>
          <w:szCs w:val="24"/>
          <w:lang w:eastAsia="en-US"/>
        </w:rPr>
      </w:pPr>
      <w:r w:rsidRPr="00A7279D">
        <w:rPr>
          <w:rFonts w:ascii="Arial" w:eastAsia="Century Gothic" w:hAnsi="Arial" w:cs="Arial"/>
          <w:b w:val="0"/>
          <w:sz w:val="24"/>
          <w:szCs w:val="24"/>
          <w:lang w:eastAsia="en-US"/>
        </w:rPr>
        <w:t xml:space="preserve">Instruções de como disponibilizá-lo para trabalho diário dos usuários e permitir servir de base a novos templates a serem criados para outros processos. </w:t>
      </w:r>
      <w:bookmarkEnd w:id="31"/>
      <w:r w:rsidR="007D0228" w:rsidRPr="00A7279D">
        <w:rPr>
          <w:rFonts w:ascii="Arial" w:eastAsia="Century Gothic" w:hAnsi="Arial" w:cs="Arial"/>
          <w:b w:val="0"/>
          <w:szCs w:val="24"/>
          <w:highlight w:val="lightGray"/>
          <w:lang w:eastAsia="en-US"/>
        </w:rPr>
        <w:br/>
      </w:r>
    </w:p>
    <w:p w14:paraId="059ABBC5" w14:textId="77777777" w:rsidR="0055496E" w:rsidRPr="008E57D0" w:rsidRDefault="007D0228" w:rsidP="00260949">
      <w:pPr>
        <w:pStyle w:val="PargrafodaLista"/>
        <w:widowControl/>
        <w:numPr>
          <w:ilvl w:val="2"/>
          <w:numId w:val="35"/>
        </w:numPr>
        <w:spacing w:after="200" w:line="276" w:lineRule="auto"/>
        <w:ind w:left="0" w:firstLine="0"/>
        <w:outlineLvl w:val="2"/>
        <w:rPr>
          <w:rFonts w:ascii="Arial" w:hAnsi="Arial" w:cs="Arial"/>
          <w:b/>
          <w:sz w:val="24"/>
          <w:lang w:val="pt-BR"/>
        </w:rPr>
      </w:pPr>
      <w:bookmarkStart w:id="32" w:name="_Toc319422892"/>
      <w:bookmarkStart w:id="33" w:name="_Toc325024797"/>
      <w:bookmarkStart w:id="34" w:name="_Toc29826015"/>
      <w:r w:rsidRPr="008E57D0">
        <w:rPr>
          <w:rFonts w:ascii="Arial" w:hAnsi="Arial" w:cs="Arial"/>
          <w:b/>
          <w:sz w:val="24"/>
          <w:lang w:val="pt-BR"/>
        </w:rPr>
        <w:t>TREINAMENTO</w:t>
      </w:r>
      <w:bookmarkEnd w:id="32"/>
      <w:bookmarkEnd w:id="33"/>
      <w:bookmarkEnd w:id="34"/>
    </w:p>
    <w:p w14:paraId="1C222160" w14:textId="77777777" w:rsidR="0055496E" w:rsidRPr="008E57D0" w:rsidRDefault="0055496E" w:rsidP="0055496E">
      <w:pPr>
        <w:pStyle w:val="CM77"/>
        <w:spacing w:after="0" w:line="360" w:lineRule="auto"/>
        <w:jc w:val="both"/>
        <w:rPr>
          <w:rFonts w:eastAsia="Century Gothic"/>
          <w:bCs/>
          <w:lang w:val="pt-BR"/>
        </w:rPr>
      </w:pPr>
      <w:r w:rsidRPr="008E57D0">
        <w:rPr>
          <w:rFonts w:eastAsia="Century Gothic"/>
          <w:bCs/>
          <w:lang w:val="pt-BR"/>
        </w:rPr>
        <w:t xml:space="preserve">Esta implantação exige que sejam realizados treinamentos essenciais à compreensão do usuário para a tecnologia que está sendo implantada e facilitar a </w:t>
      </w:r>
      <w:r w:rsidR="00D066FC" w:rsidRPr="008E57D0">
        <w:rPr>
          <w:rFonts w:eastAsia="Century Gothic"/>
          <w:bCs/>
          <w:lang w:val="pt-BR"/>
        </w:rPr>
        <w:t>m</w:t>
      </w:r>
      <w:r w:rsidRPr="008E57D0">
        <w:rPr>
          <w:rFonts w:eastAsia="Century Gothic"/>
          <w:bCs/>
          <w:lang w:val="pt-BR"/>
        </w:rPr>
        <w:t xml:space="preserve">udança na organização. </w:t>
      </w:r>
    </w:p>
    <w:p w14:paraId="64672B2D" w14:textId="77777777" w:rsidR="00D066FC" w:rsidRPr="008E57D0" w:rsidRDefault="00D066FC" w:rsidP="00D066FC">
      <w:pPr>
        <w:pStyle w:val="Default"/>
        <w:rPr>
          <w:rFonts w:ascii="Arial" w:eastAsia="Century Gothic" w:hAnsi="Arial" w:cs="Arial"/>
          <w:lang w:eastAsia="en-US"/>
        </w:rPr>
      </w:pPr>
    </w:p>
    <w:p w14:paraId="64F04C3D" w14:textId="77777777" w:rsidR="0055496E" w:rsidRPr="008E57D0" w:rsidRDefault="0055496E" w:rsidP="0055496E">
      <w:pPr>
        <w:pStyle w:val="CM77"/>
        <w:spacing w:after="0" w:line="360" w:lineRule="auto"/>
        <w:jc w:val="both"/>
        <w:rPr>
          <w:rFonts w:eastAsia="Century Gothic"/>
          <w:bCs/>
          <w:lang w:val="pt-BR"/>
        </w:rPr>
      </w:pPr>
      <w:r w:rsidRPr="008E57D0">
        <w:rPr>
          <w:rFonts w:eastAsia="Century Gothic"/>
          <w:bCs/>
          <w:lang w:val="pt-BR"/>
        </w:rPr>
        <w:t>Os programas de treinamentos sugeridos são indicativos. No caso de programa diferente do indicado, a empresa deverá apresentar proposta para que a SESA possa avaliar tecnicamente a mesma e aprovar o seu conteúdo ou sugerir melhorias.</w:t>
      </w:r>
    </w:p>
    <w:p w14:paraId="71A9B9C4" w14:textId="77777777" w:rsidR="0055496E" w:rsidRPr="008E57D0" w:rsidRDefault="0055496E" w:rsidP="0055496E">
      <w:pPr>
        <w:pStyle w:val="Default"/>
        <w:rPr>
          <w:rFonts w:ascii="Arial" w:eastAsia="Century Gothic" w:hAnsi="Arial" w:cs="Arial"/>
          <w:bCs/>
          <w:color w:val="auto"/>
          <w:lang w:eastAsia="en-US"/>
        </w:rPr>
      </w:pPr>
    </w:p>
    <w:p w14:paraId="17488CD7" w14:textId="77777777" w:rsidR="0055496E" w:rsidRPr="008E57D0" w:rsidRDefault="0055496E" w:rsidP="0055496E">
      <w:pPr>
        <w:pStyle w:val="CM77"/>
        <w:spacing w:after="0" w:line="360" w:lineRule="auto"/>
        <w:jc w:val="both"/>
        <w:rPr>
          <w:rFonts w:eastAsia="Century Gothic"/>
          <w:bCs/>
          <w:lang w:val="pt-BR"/>
        </w:rPr>
      </w:pPr>
      <w:r w:rsidRPr="008E57D0">
        <w:rPr>
          <w:rFonts w:eastAsia="Century Gothic"/>
          <w:bCs/>
          <w:lang w:val="pt-BR"/>
        </w:rPr>
        <w:t>Os treinamentos deverão ocorrer em horário comercial na sede da SESA.</w:t>
      </w:r>
    </w:p>
    <w:p w14:paraId="554FD8AA" w14:textId="77777777" w:rsidR="0055496E" w:rsidRPr="008E57D0" w:rsidRDefault="0055496E" w:rsidP="0055496E">
      <w:pPr>
        <w:pStyle w:val="CM79"/>
        <w:spacing w:after="0" w:line="360" w:lineRule="auto"/>
        <w:jc w:val="both"/>
        <w:rPr>
          <w:rFonts w:eastAsia="Century Gothic"/>
          <w:bCs/>
          <w:lang w:eastAsia="en-US"/>
        </w:rPr>
      </w:pPr>
      <w:r w:rsidRPr="008E57D0">
        <w:rPr>
          <w:rFonts w:eastAsia="Century Gothic"/>
          <w:bCs/>
          <w:lang w:eastAsia="en-US"/>
        </w:rPr>
        <w:t>Para os treinamentos que requeiram ambientes de testes, não podendo ser usado ambiente de produção da SESA, a Contratada deverá fornecer o(s) servidor(es) de teste, incluindo suas licenças de softwares.</w:t>
      </w:r>
    </w:p>
    <w:p w14:paraId="3FB290EF" w14:textId="77777777" w:rsidR="003758CB" w:rsidRPr="008E57D0" w:rsidRDefault="003758CB" w:rsidP="0055496E">
      <w:pPr>
        <w:spacing w:line="360" w:lineRule="auto"/>
        <w:jc w:val="both"/>
        <w:rPr>
          <w:rFonts w:ascii="Arial" w:hAnsi="Arial" w:cs="Arial"/>
          <w:bCs/>
          <w:szCs w:val="24"/>
          <w:highlight w:val="lightGray"/>
          <w:lang w:val="pt-BR"/>
        </w:rPr>
      </w:pPr>
    </w:p>
    <w:p w14:paraId="406EF7D1"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35" w:name="_Toc319422893"/>
      <w:bookmarkStart w:id="36" w:name="_Toc325024798"/>
      <w:r w:rsidRPr="008E57D0">
        <w:rPr>
          <w:rFonts w:ascii="Arial" w:hAnsi="Arial" w:cs="Arial"/>
          <w:b/>
          <w:sz w:val="24"/>
          <w:lang w:val="pt-BR"/>
        </w:rPr>
        <w:t xml:space="preserve">Modelagem Prática de </w:t>
      </w:r>
      <w:r w:rsidR="007D0228" w:rsidRPr="008E57D0">
        <w:rPr>
          <w:rFonts w:ascii="Arial" w:hAnsi="Arial" w:cs="Arial"/>
          <w:b/>
          <w:sz w:val="24"/>
          <w:lang w:val="pt-BR"/>
        </w:rPr>
        <w:t>P</w:t>
      </w:r>
      <w:r w:rsidRPr="008E57D0">
        <w:rPr>
          <w:rFonts w:ascii="Arial" w:hAnsi="Arial" w:cs="Arial"/>
          <w:b/>
          <w:sz w:val="24"/>
          <w:lang w:val="pt-BR"/>
        </w:rPr>
        <w:t>rocessos</w:t>
      </w:r>
      <w:bookmarkEnd w:id="35"/>
      <w:bookmarkEnd w:id="36"/>
    </w:p>
    <w:p w14:paraId="7C25E257" w14:textId="77777777" w:rsidR="0055496E" w:rsidRPr="008E57D0" w:rsidRDefault="0055496E" w:rsidP="0055496E">
      <w:pPr>
        <w:pStyle w:val="CM77"/>
        <w:spacing w:after="0" w:line="360" w:lineRule="auto"/>
        <w:jc w:val="both"/>
        <w:rPr>
          <w:rFonts w:eastAsia="Century Gothic"/>
          <w:bCs/>
          <w:lang w:val="pt-BR"/>
        </w:rPr>
      </w:pPr>
      <w:r w:rsidRPr="008E57D0">
        <w:rPr>
          <w:rFonts w:eastAsia="Century Gothic"/>
          <w:bCs/>
          <w:lang w:val="pt-BR"/>
        </w:rPr>
        <w:t xml:space="preserve">Pretende-se, com a realização deste treinamento, que os usuários consigam, além de capacitar-se, ter uma visão clara das vantagens para a organização da gestão com visão em processos. Adicionalmente, pretende-se que os usuários possam modelar seus processos, de modo a obter uma compreensão completa de seu fluxo de trabalho. </w:t>
      </w:r>
    </w:p>
    <w:p w14:paraId="0F2AB209" w14:textId="77777777" w:rsidR="00116817" w:rsidRPr="008E57D0" w:rsidRDefault="00116817" w:rsidP="006D6B77">
      <w:pPr>
        <w:pStyle w:val="Default"/>
        <w:rPr>
          <w:rFonts w:ascii="Arial" w:eastAsia="Century Gothic" w:hAnsi="Arial" w:cs="Arial"/>
          <w:lang w:eastAsia="en-US"/>
        </w:rPr>
      </w:pPr>
    </w:p>
    <w:p w14:paraId="60F7094A" w14:textId="77777777" w:rsidR="0055496E" w:rsidRPr="008E57D0" w:rsidRDefault="006D6B77" w:rsidP="0055496E">
      <w:pPr>
        <w:pStyle w:val="CM79"/>
        <w:spacing w:after="0" w:line="360" w:lineRule="auto"/>
        <w:jc w:val="both"/>
        <w:rPr>
          <w:rFonts w:eastAsia="Century Gothic"/>
          <w:bCs/>
          <w:lang w:eastAsia="en-US"/>
        </w:rPr>
      </w:pPr>
      <w:r w:rsidRPr="008E57D0">
        <w:rPr>
          <w:rFonts w:eastAsia="Century Gothic"/>
          <w:bCs/>
          <w:lang w:eastAsia="en-US"/>
        </w:rPr>
        <w:t>Conteúdo:</w:t>
      </w:r>
    </w:p>
    <w:p w14:paraId="002C4157"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Fundamentos; Modelagem; Modelo; Metodologia; Composição dos modelos; Modelagem de negócio; Processo; Cliente; Fornecedor; 5W2H; 3R Fornecedor; Exercício prático abrangendo conteúdo anterior.</w:t>
      </w:r>
    </w:p>
    <w:p w14:paraId="3CD357D5" w14:textId="3F01A5D2"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Processos, sub</w:t>
      </w:r>
      <w:r w:rsidR="006D6B77" w:rsidRPr="008E57D0">
        <w:rPr>
          <w:rFonts w:eastAsia="Century Gothic"/>
          <w:bCs/>
          <w:lang w:val="pt-BR"/>
        </w:rPr>
        <w:t>-</w:t>
      </w:r>
      <w:r w:rsidRPr="008E57D0">
        <w:rPr>
          <w:rFonts w:eastAsia="Century Gothic"/>
          <w:bCs/>
          <w:lang w:val="pt-BR"/>
        </w:rPr>
        <w:t xml:space="preserve">processos e atividades; Perspectivas de processos; Visões </w:t>
      </w:r>
      <w:r w:rsidRPr="008E57D0">
        <w:rPr>
          <w:rFonts w:eastAsia="Century Gothic"/>
          <w:bCs/>
          <w:lang w:val="pt-BR"/>
        </w:rPr>
        <w:lastRenderedPageBreak/>
        <w:t xml:space="preserve">de processo; Modelos organizacionais; Tipo de processos de negócio; Interação entre processos; Exemplos de processos; </w:t>
      </w:r>
      <w:r w:rsidR="00116817" w:rsidRPr="008E57D0">
        <w:rPr>
          <w:rFonts w:eastAsia="Century Gothic"/>
          <w:bCs/>
          <w:lang w:val="pt-BR"/>
        </w:rPr>
        <w:t>identificando</w:t>
      </w:r>
      <w:r w:rsidRPr="008E57D0">
        <w:rPr>
          <w:rFonts w:eastAsia="Century Gothic"/>
          <w:bCs/>
          <w:lang w:val="pt-BR"/>
        </w:rPr>
        <w:t xml:space="preserve"> processos; Exercício prático abrangendo conteúdo do tópico.</w:t>
      </w:r>
    </w:p>
    <w:p w14:paraId="12DD6D2F"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Representação gráfica de processos; Técnica de modelagem de processos; IDEF; Faixas de responsabilidade; UML; Exercício prático abrangendo conteúdo do tópico.</w:t>
      </w:r>
    </w:p>
    <w:p w14:paraId="53B26E07"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Documentação de processos; Métodos de documentação; Documentação de processos Produtivos; Documentação com diretrizes da ISO.</w:t>
      </w:r>
    </w:p>
    <w:p w14:paraId="7F33E718"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Definindo processos; Escopo dos processos e problemas relacionados; Patrocinadores; Métricas; Reunião de kick-off; Definição do processo; Análise; Habilitadores; Exercício prático.</w:t>
      </w:r>
    </w:p>
    <w:p w14:paraId="05357AC9"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Análise de processos; Diagramas; Medida de desempenho; Performance; Eficiência x eficácia; Ações de melhoria contínua; Melhoria de processos: estratégias; Caracterização de processos; Exercício prático.</w:t>
      </w:r>
    </w:p>
    <w:p w14:paraId="6FB41642"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 xml:space="preserve">Indicadores de desempenho; Definições; Seleção de indicadores; Estrutura de sistema de indicadores; Caracterização de indicadores; Tipos </w:t>
      </w:r>
      <w:proofErr w:type="gramStart"/>
      <w:r w:rsidRPr="008E57D0">
        <w:rPr>
          <w:rFonts w:eastAsia="Century Gothic"/>
          <w:bCs/>
          <w:lang w:val="pt-BR"/>
        </w:rPr>
        <w:t>de ;</w:t>
      </w:r>
      <w:proofErr w:type="gramEnd"/>
      <w:r w:rsidRPr="008E57D0">
        <w:rPr>
          <w:rFonts w:eastAsia="Century Gothic"/>
          <w:bCs/>
          <w:lang w:val="pt-BR"/>
        </w:rPr>
        <w:t xml:space="preserve"> indicadores ; Exercícios práticos .</w:t>
      </w:r>
    </w:p>
    <w:p w14:paraId="6AC6C661" w14:textId="77777777" w:rsidR="0055496E" w:rsidRPr="008E57D0" w:rsidRDefault="0055496E" w:rsidP="00260949">
      <w:pPr>
        <w:pStyle w:val="CM95"/>
        <w:numPr>
          <w:ilvl w:val="0"/>
          <w:numId w:val="15"/>
        </w:numPr>
        <w:spacing w:after="0" w:line="360" w:lineRule="auto"/>
        <w:ind w:left="714" w:right="249" w:hanging="357"/>
        <w:jc w:val="both"/>
        <w:rPr>
          <w:rFonts w:eastAsia="Century Gothic"/>
          <w:bCs/>
          <w:lang w:val="pt-BR"/>
        </w:rPr>
      </w:pPr>
      <w:r w:rsidRPr="008E57D0">
        <w:rPr>
          <w:rFonts w:eastAsia="Century Gothic"/>
          <w:bCs/>
          <w:lang w:val="pt-BR"/>
        </w:rPr>
        <w:t>Duração: 16 horas;</w:t>
      </w:r>
    </w:p>
    <w:p w14:paraId="66B5605C" w14:textId="77777777" w:rsidR="0055496E" w:rsidRPr="008E57D0" w:rsidRDefault="0055496E" w:rsidP="00260949">
      <w:pPr>
        <w:pStyle w:val="CM95"/>
        <w:numPr>
          <w:ilvl w:val="0"/>
          <w:numId w:val="15"/>
        </w:numPr>
        <w:spacing w:after="0" w:line="360" w:lineRule="auto"/>
        <w:ind w:left="714" w:right="249" w:hanging="357"/>
        <w:jc w:val="both"/>
        <w:rPr>
          <w:rFonts w:eastAsia="Century Gothic"/>
          <w:bCs/>
          <w:lang w:val="pt-BR"/>
        </w:rPr>
      </w:pPr>
      <w:r w:rsidRPr="008E57D0">
        <w:rPr>
          <w:rFonts w:eastAsia="Century Gothic"/>
          <w:bCs/>
          <w:lang w:val="pt-BR"/>
        </w:rPr>
        <w:t>Alunos por turma: 10 alunos.</w:t>
      </w:r>
    </w:p>
    <w:p w14:paraId="19183B25" w14:textId="160A950B" w:rsidR="007B41A4" w:rsidRDefault="007B41A4">
      <w:pPr>
        <w:widowControl/>
        <w:spacing w:after="200" w:line="276" w:lineRule="auto"/>
        <w:rPr>
          <w:rFonts w:ascii="Arial" w:hAnsi="Arial" w:cs="Arial"/>
          <w:bCs/>
          <w:szCs w:val="24"/>
          <w:highlight w:val="lightGray"/>
          <w:lang w:val="pt-BR"/>
        </w:rPr>
      </w:pPr>
    </w:p>
    <w:p w14:paraId="51A1C43F"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37" w:name="_Toc319422894"/>
      <w:bookmarkStart w:id="38" w:name="_Toc325024799"/>
      <w:r w:rsidRPr="008E57D0">
        <w:rPr>
          <w:rFonts w:ascii="Arial" w:hAnsi="Arial" w:cs="Arial"/>
          <w:b/>
          <w:sz w:val="24"/>
          <w:lang w:val="pt-BR"/>
        </w:rPr>
        <w:t>Workflow – Visão Prática</w:t>
      </w:r>
      <w:bookmarkEnd w:id="37"/>
      <w:bookmarkEnd w:id="38"/>
      <w:r w:rsidRPr="008E57D0">
        <w:rPr>
          <w:rFonts w:ascii="Arial" w:hAnsi="Arial" w:cs="Arial"/>
          <w:b/>
          <w:sz w:val="24"/>
          <w:lang w:val="pt-BR"/>
        </w:rPr>
        <w:t xml:space="preserve"> </w:t>
      </w:r>
    </w:p>
    <w:p w14:paraId="45F27B81" w14:textId="77777777" w:rsidR="0055496E" w:rsidRPr="008E57D0" w:rsidRDefault="0055496E" w:rsidP="0055496E">
      <w:pPr>
        <w:pStyle w:val="CM79"/>
        <w:spacing w:after="0" w:line="360" w:lineRule="auto"/>
        <w:ind w:right="181"/>
        <w:jc w:val="both"/>
        <w:rPr>
          <w:rFonts w:eastAsia="Century Gothic"/>
          <w:bCs/>
          <w:lang w:eastAsia="en-US"/>
        </w:rPr>
      </w:pPr>
      <w:r w:rsidRPr="008E57D0">
        <w:rPr>
          <w:rFonts w:eastAsia="Century Gothic"/>
          <w:bCs/>
          <w:lang w:eastAsia="en-US"/>
        </w:rPr>
        <w:t xml:space="preserve">O propósito do curso é permitir aplicações diretas dos conceitos de WORKFLOW em processos reais, gerando sua documentação e exercitando sua aplicação a casos em sala de aula. </w:t>
      </w:r>
    </w:p>
    <w:p w14:paraId="1971ED7C" w14:textId="77777777" w:rsidR="00DC1EC8" w:rsidRPr="00DC1EC8" w:rsidRDefault="00DC1EC8" w:rsidP="00DC1EC8">
      <w:pPr>
        <w:pStyle w:val="Default"/>
        <w:rPr>
          <w:rFonts w:eastAsia="Century Gothic"/>
          <w:lang w:eastAsia="en-US"/>
        </w:rPr>
      </w:pPr>
    </w:p>
    <w:p w14:paraId="0278DCCF" w14:textId="2F0477ED" w:rsidR="0055496E" w:rsidRPr="008E57D0" w:rsidRDefault="006D6B77" w:rsidP="0055496E">
      <w:pPr>
        <w:pStyle w:val="CM79"/>
        <w:spacing w:after="0" w:line="360" w:lineRule="auto"/>
        <w:jc w:val="both"/>
        <w:rPr>
          <w:rFonts w:eastAsia="Century Gothic"/>
          <w:bCs/>
          <w:lang w:eastAsia="en-US"/>
        </w:rPr>
      </w:pPr>
      <w:r w:rsidRPr="008E57D0">
        <w:rPr>
          <w:rFonts w:eastAsia="Century Gothic"/>
          <w:bCs/>
          <w:lang w:eastAsia="en-US"/>
        </w:rPr>
        <w:t>Conteúdo:</w:t>
      </w:r>
    </w:p>
    <w:p w14:paraId="71BB959D" w14:textId="77777777" w:rsidR="0055496E" w:rsidRPr="008E57D0" w:rsidRDefault="0055496E" w:rsidP="00260949">
      <w:pPr>
        <w:pStyle w:val="CM95"/>
        <w:numPr>
          <w:ilvl w:val="0"/>
          <w:numId w:val="15"/>
        </w:numPr>
        <w:spacing w:after="0" w:line="360" w:lineRule="auto"/>
        <w:ind w:left="714" w:right="249" w:hanging="357"/>
        <w:jc w:val="both"/>
        <w:rPr>
          <w:rFonts w:eastAsia="Century Gothic"/>
          <w:bCs/>
          <w:lang w:val="pt-BR"/>
        </w:rPr>
      </w:pPr>
      <w:r w:rsidRPr="008E57D0">
        <w:rPr>
          <w:rFonts w:eastAsia="Century Gothic"/>
          <w:bCs/>
          <w:lang w:val="pt-BR"/>
        </w:rPr>
        <w:t>Aplicações de Workflow; Definições; Groupware; Workgroup; Workflow; Histórico; Elementos; Benefícios; Funcionalidades básicas; Classificações de Workflow; Arquitetura; Abrangência</w:t>
      </w:r>
    </w:p>
    <w:p w14:paraId="44678C84" w14:textId="77777777" w:rsidR="0055496E" w:rsidRPr="008E57D0" w:rsidRDefault="0055496E" w:rsidP="00260949">
      <w:pPr>
        <w:pStyle w:val="CM95"/>
        <w:numPr>
          <w:ilvl w:val="0"/>
          <w:numId w:val="15"/>
        </w:numPr>
        <w:spacing w:after="0" w:line="360" w:lineRule="auto"/>
        <w:ind w:left="714" w:right="249" w:hanging="357"/>
        <w:jc w:val="both"/>
        <w:rPr>
          <w:rFonts w:eastAsia="Century Gothic"/>
          <w:bCs/>
          <w:lang w:val="pt-BR"/>
        </w:rPr>
      </w:pPr>
      <w:r w:rsidRPr="008E57D0">
        <w:rPr>
          <w:rFonts w:eastAsia="Century Gothic"/>
          <w:bCs/>
          <w:lang w:val="pt-BR"/>
        </w:rPr>
        <w:lastRenderedPageBreak/>
        <w:t xml:space="preserve">Exemplos de software </w:t>
      </w:r>
      <w:r w:rsidRPr="008E57D0">
        <w:rPr>
          <w:rFonts w:eastAsia="Century Gothic"/>
          <w:bCs/>
          <w:lang w:val="pt-BR"/>
        </w:rPr>
        <w:tab/>
        <w:t>Aplicações; Componentes de um fluxo de trabalho em Workflow; Representação do processo; Ciclo de vida do Fluxo de trabalho; Fila; Formulários de acompanhamento; Transição; Pastas; Gatilho (Trigger); Ação; Regra; Tarefas automáticas; Trabalho solicitado pelo usuário (ad hoc); Temporizadores; Balanceamento de filas; Simulador; Exercícios práticos.</w:t>
      </w:r>
    </w:p>
    <w:p w14:paraId="538684AF" w14:textId="77777777" w:rsidR="0055496E" w:rsidRPr="008E57D0" w:rsidRDefault="0055496E" w:rsidP="00260949">
      <w:pPr>
        <w:pStyle w:val="CM95"/>
        <w:numPr>
          <w:ilvl w:val="0"/>
          <w:numId w:val="15"/>
        </w:numPr>
        <w:spacing w:after="0" w:line="360" w:lineRule="auto"/>
        <w:ind w:left="714" w:right="249" w:hanging="357"/>
        <w:jc w:val="both"/>
        <w:rPr>
          <w:rFonts w:eastAsia="Century Gothic"/>
          <w:bCs/>
          <w:lang w:val="pt-BR"/>
        </w:rPr>
      </w:pPr>
      <w:r w:rsidRPr="008E57D0">
        <w:rPr>
          <w:rFonts w:eastAsia="Century Gothic"/>
          <w:bCs/>
          <w:lang w:val="pt-BR"/>
        </w:rPr>
        <w:t>Duração: 12 horas;</w:t>
      </w:r>
    </w:p>
    <w:p w14:paraId="6A9D1A85" w14:textId="77777777" w:rsidR="0055496E" w:rsidRPr="008E57D0" w:rsidRDefault="0055496E" w:rsidP="00260949">
      <w:pPr>
        <w:pStyle w:val="CM95"/>
        <w:numPr>
          <w:ilvl w:val="0"/>
          <w:numId w:val="15"/>
        </w:numPr>
        <w:spacing w:after="0" w:line="360" w:lineRule="auto"/>
        <w:ind w:left="714" w:right="249" w:hanging="357"/>
        <w:jc w:val="both"/>
        <w:rPr>
          <w:rFonts w:eastAsia="Century Gothic"/>
          <w:bCs/>
          <w:lang w:val="pt-BR"/>
        </w:rPr>
      </w:pPr>
      <w:r w:rsidRPr="008E57D0">
        <w:rPr>
          <w:rFonts w:eastAsia="Century Gothic"/>
          <w:bCs/>
          <w:lang w:val="pt-BR"/>
        </w:rPr>
        <w:t>Alunos por turma: 10 alunos.</w:t>
      </w:r>
    </w:p>
    <w:p w14:paraId="6BD21B38" w14:textId="77777777" w:rsidR="003758CB" w:rsidRPr="008E57D0" w:rsidRDefault="003758CB" w:rsidP="0055496E">
      <w:pPr>
        <w:pStyle w:val="Default"/>
        <w:spacing w:line="360" w:lineRule="auto"/>
        <w:rPr>
          <w:rFonts w:ascii="Arial" w:eastAsia="Century Gothic" w:hAnsi="Arial" w:cs="Arial"/>
          <w:bCs/>
          <w:color w:val="auto"/>
          <w:sz w:val="22"/>
          <w:highlight w:val="lightGray"/>
          <w:lang w:eastAsia="en-US"/>
        </w:rPr>
      </w:pPr>
    </w:p>
    <w:p w14:paraId="766B145F"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39" w:name="_Toc319422895"/>
      <w:bookmarkStart w:id="40" w:name="_Toc325024800"/>
      <w:r w:rsidRPr="008E57D0">
        <w:rPr>
          <w:rFonts w:ascii="Arial" w:hAnsi="Arial" w:cs="Arial"/>
          <w:b/>
          <w:sz w:val="24"/>
          <w:lang w:val="pt-BR"/>
        </w:rPr>
        <w:t>Gerenciamento Eletrônico de Documentos – Visão Prática</w:t>
      </w:r>
      <w:bookmarkEnd w:id="39"/>
      <w:bookmarkEnd w:id="40"/>
      <w:r w:rsidRPr="008E57D0">
        <w:rPr>
          <w:rFonts w:ascii="Arial" w:hAnsi="Arial" w:cs="Arial"/>
          <w:b/>
          <w:sz w:val="24"/>
          <w:lang w:val="pt-BR"/>
        </w:rPr>
        <w:t xml:space="preserve"> </w:t>
      </w:r>
    </w:p>
    <w:p w14:paraId="04F98969" w14:textId="77777777" w:rsidR="0055496E" w:rsidRPr="008E57D0" w:rsidRDefault="0055496E" w:rsidP="0055496E">
      <w:pPr>
        <w:pStyle w:val="CM81"/>
        <w:spacing w:after="0" w:line="360" w:lineRule="auto"/>
        <w:jc w:val="both"/>
        <w:rPr>
          <w:rFonts w:eastAsia="Century Gothic"/>
          <w:bCs/>
          <w:lang w:eastAsia="en-US"/>
        </w:rPr>
      </w:pPr>
      <w:r w:rsidRPr="008E57D0">
        <w:rPr>
          <w:rFonts w:eastAsia="Century Gothic"/>
          <w:bCs/>
          <w:lang w:eastAsia="en-US"/>
        </w:rPr>
        <w:t xml:space="preserve">O propósito do curso é permitir aplicações diretas dos conceitos de GED em processos reais, fazendo sua documentação e aplicação direta a casos exercitados em sala de aula. </w:t>
      </w:r>
    </w:p>
    <w:p w14:paraId="053592C0" w14:textId="77777777" w:rsidR="0055496E" w:rsidRPr="008E57D0" w:rsidRDefault="006D6B77" w:rsidP="0055496E">
      <w:pPr>
        <w:pStyle w:val="CM87"/>
        <w:spacing w:after="0" w:line="360" w:lineRule="auto"/>
        <w:jc w:val="both"/>
        <w:rPr>
          <w:rFonts w:eastAsia="Century Gothic"/>
          <w:bCs/>
          <w:lang w:eastAsia="en-US"/>
        </w:rPr>
      </w:pPr>
      <w:r w:rsidRPr="008E57D0">
        <w:rPr>
          <w:rFonts w:eastAsia="Century Gothic"/>
          <w:bCs/>
          <w:lang w:eastAsia="en-US"/>
        </w:rPr>
        <w:t>Conteúdo:</w:t>
      </w:r>
    </w:p>
    <w:p w14:paraId="734B78BC"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 xml:space="preserve">Conceitos fundamentais e tecnologias correlatas ao GED; Justificativas do uso de GED; Ciclo de vida de documentos; </w:t>
      </w:r>
      <w:proofErr w:type="gramStart"/>
      <w:r w:rsidRPr="008E57D0">
        <w:rPr>
          <w:rFonts w:eastAsia="Century Gothic"/>
          <w:bCs/>
          <w:lang w:val="pt-BR"/>
        </w:rPr>
        <w:t>Principais</w:t>
      </w:r>
      <w:proofErr w:type="gramEnd"/>
      <w:r w:rsidRPr="008E57D0">
        <w:rPr>
          <w:rFonts w:eastAsia="Century Gothic"/>
          <w:bCs/>
          <w:lang w:val="pt-BR"/>
        </w:rPr>
        <w:t xml:space="preserve"> tecnologias; Características adicionais de ambientes GED</w:t>
      </w:r>
      <w:r w:rsidR="006D6B77" w:rsidRPr="008E57D0">
        <w:rPr>
          <w:rFonts w:eastAsia="Century Gothic"/>
          <w:bCs/>
          <w:lang w:val="pt-BR"/>
        </w:rPr>
        <w:t xml:space="preserve">; </w:t>
      </w:r>
      <w:r w:rsidRPr="008E57D0">
        <w:rPr>
          <w:rFonts w:eastAsia="Century Gothic"/>
          <w:bCs/>
          <w:lang w:val="pt-BR"/>
        </w:rPr>
        <w:t>Tecnologias de armazenamento de objetos não-estruturados:</w:t>
      </w:r>
    </w:p>
    <w:p w14:paraId="3163ABD9" w14:textId="77777777" w:rsidR="0055496E" w:rsidRPr="008E57D0" w:rsidRDefault="0055496E" w:rsidP="00260949">
      <w:pPr>
        <w:pStyle w:val="CM95"/>
        <w:numPr>
          <w:ilvl w:val="0"/>
          <w:numId w:val="15"/>
        </w:numPr>
        <w:spacing w:after="0" w:line="360" w:lineRule="auto"/>
        <w:ind w:left="567" w:right="249" w:hanging="357"/>
        <w:jc w:val="both"/>
        <w:rPr>
          <w:rFonts w:eastAsia="Century Gothic"/>
          <w:bCs/>
          <w:lang w:val="pt-BR"/>
        </w:rPr>
      </w:pPr>
      <w:r w:rsidRPr="008E57D0">
        <w:rPr>
          <w:rFonts w:eastAsia="Century Gothic"/>
          <w:bCs/>
          <w:lang w:val="pt-BR"/>
        </w:rPr>
        <w:t>Reconhecimento Automático (OCR, ICR, BCR), etc.; Imagem digital; Uso de arquivos PDF; Entrada de imagens geradas por programas e papel; Controle de qualidade de imagens; Indexação; Exibição; Armazenamento: dispositivos, equipamentos e mídias; Infraestrutura: componentes de servidores e redes, sistema operacional; Impressão: pequenos e grandes formatos; Aspectos legais; Planejamento de solução de GED: exercícios.</w:t>
      </w:r>
    </w:p>
    <w:p w14:paraId="1960C8D8" w14:textId="77777777" w:rsidR="00802CC9" w:rsidRDefault="0055496E" w:rsidP="00802CC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E57D0">
        <w:rPr>
          <w:rFonts w:ascii="Arial" w:eastAsia="Century Gothic" w:hAnsi="Arial" w:cs="Arial"/>
          <w:bCs/>
          <w:color w:val="auto"/>
          <w:lang w:eastAsia="en-US"/>
        </w:rPr>
        <w:t>Duração: 08 horas;</w:t>
      </w:r>
    </w:p>
    <w:p w14:paraId="2843FF17" w14:textId="07D88B33" w:rsidR="002D605D" w:rsidRPr="00802CC9" w:rsidRDefault="0055496E" w:rsidP="00802CC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02CC9">
        <w:rPr>
          <w:rFonts w:ascii="Arial" w:eastAsia="Century Gothic" w:hAnsi="Arial" w:cs="Arial"/>
          <w:color w:val="auto"/>
          <w:lang w:eastAsia="en-US"/>
        </w:rPr>
        <w:t>Alunos por turma: 10 alunos.</w:t>
      </w:r>
      <w:bookmarkStart w:id="41" w:name="_Toc319422896"/>
    </w:p>
    <w:p w14:paraId="539DD32C" w14:textId="6A2D1E02" w:rsidR="0055496E" w:rsidRDefault="0055496E" w:rsidP="002D605D">
      <w:pPr>
        <w:pStyle w:val="Default"/>
        <w:widowControl w:val="0"/>
        <w:tabs>
          <w:tab w:val="num" w:pos="792"/>
        </w:tabs>
        <w:spacing w:line="360" w:lineRule="auto"/>
        <w:ind w:left="714" w:right="249"/>
        <w:jc w:val="both"/>
        <w:rPr>
          <w:rFonts w:ascii="Arial" w:eastAsia="Century Gothic" w:hAnsi="Arial" w:cs="Arial"/>
          <w:sz w:val="22"/>
          <w:highlight w:val="lightGray"/>
          <w:lang w:eastAsia="en-US"/>
        </w:rPr>
      </w:pPr>
    </w:p>
    <w:p w14:paraId="5FE52C43" w14:textId="3D433F3B" w:rsidR="00FF7FE0" w:rsidRDefault="00FF7FE0" w:rsidP="002D605D">
      <w:pPr>
        <w:pStyle w:val="Default"/>
        <w:widowControl w:val="0"/>
        <w:tabs>
          <w:tab w:val="num" w:pos="792"/>
        </w:tabs>
        <w:spacing w:line="360" w:lineRule="auto"/>
        <w:ind w:left="714" w:right="249"/>
        <w:jc w:val="both"/>
        <w:rPr>
          <w:rFonts w:ascii="Arial" w:eastAsia="Century Gothic" w:hAnsi="Arial" w:cs="Arial"/>
          <w:sz w:val="22"/>
          <w:highlight w:val="lightGray"/>
          <w:lang w:eastAsia="en-US"/>
        </w:rPr>
      </w:pPr>
    </w:p>
    <w:p w14:paraId="57DDA162" w14:textId="6834A473" w:rsidR="00116817" w:rsidRDefault="00116817" w:rsidP="002D605D">
      <w:pPr>
        <w:pStyle w:val="Default"/>
        <w:widowControl w:val="0"/>
        <w:tabs>
          <w:tab w:val="num" w:pos="792"/>
        </w:tabs>
        <w:spacing w:line="360" w:lineRule="auto"/>
        <w:ind w:left="714" w:right="249"/>
        <w:jc w:val="both"/>
        <w:rPr>
          <w:rFonts w:ascii="Arial" w:eastAsia="Century Gothic" w:hAnsi="Arial" w:cs="Arial"/>
          <w:sz w:val="22"/>
          <w:highlight w:val="lightGray"/>
          <w:lang w:eastAsia="en-US"/>
        </w:rPr>
      </w:pPr>
    </w:p>
    <w:p w14:paraId="4695BF6C" w14:textId="77777777" w:rsidR="00116817" w:rsidRPr="008E57D0" w:rsidRDefault="00116817" w:rsidP="002D605D">
      <w:pPr>
        <w:pStyle w:val="Default"/>
        <w:widowControl w:val="0"/>
        <w:tabs>
          <w:tab w:val="num" w:pos="792"/>
        </w:tabs>
        <w:spacing w:line="360" w:lineRule="auto"/>
        <w:ind w:left="714" w:right="249"/>
        <w:jc w:val="both"/>
        <w:rPr>
          <w:rFonts w:ascii="Arial" w:eastAsia="Century Gothic" w:hAnsi="Arial" w:cs="Arial"/>
          <w:sz w:val="22"/>
          <w:highlight w:val="lightGray"/>
          <w:lang w:eastAsia="en-US"/>
        </w:rPr>
      </w:pPr>
    </w:p>
    <w:p w14:paraId="68BB1334"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42" w:name="_Toc325024801"/>
      <w:r w:rsidRPr="008E57D0">
        <w:rPr>
          <w:rFonts w:ascii="Arial" w:hAnsi="Arial" w:cs="Arial"/>
          <w:b/>
          <w:sz w:val="24"/>
          <w:lang w:val="pt-BR"/>
        </w:rPr>
        <w:lastRenderedPageBreak/>
        <w:t>Treinamento de Administrador</w:t>
      </w:r>
      <w:bookmarkEnd w:id="41"/>
      <w:bookmarkEnd w:id="42"/>
      <w:r w:rsidRPr="008E57D0">
        <w:rPr>
          <w:rFonts w:ascii="Arial" w:hAnsi="Arial" w:cs="Arial"/>
          <w:b/>
          <w:sz w:val="24"/>
          <w:lang w:val="pt-BR"/>
        </w:rPr>
        <w:t xml:space="preserve"> </w:t>
      </w:r>
    </w:p>
    <w:p w14:paraId="6BDC9205"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 xml:space="preserve">O propósito do curso é permitir que o administrador possa manter a solução operacional e disponível para os usuários. </w:t>
      </w:r>
    </w:p>
    <w:p w14:paraId="07DACBBF"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A contratada deverá fornecer o programa adequado à sua solução.</w:t>
      </w:r>
    </w:p>
    <w:p w14:paraId="6FC710A9"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O número de horas apresentado é apenas indicativo, podendo as partes negociar a quantidade de horas necessária para que os usuários possam usar plenamente o software indicado.</w:t>
      </w:r>
    </w:p>
    <w:p w14:paraId="42D71F07" w14:textId="77777777" w:rsidR="0055496E" w:rsidRPr="008E57D0" w:rsidRDefault="0055496E" w:rsidP="0026094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E57D0">
        <w:rPr>
          <w:rFonts w:ascii="Arial" w:eastAsia="Century Gothic" w:hAnsi="Arial" w:cs="Arial"/>
          <w:bCs/>
          <w:color w:val="auto"/>
          <w:lang w:eastAsia="en-US"/>
        </w:rPr>
        <w:t>Duração: 08 horas;</w:t>
      </w:r>
    </w:p>
    <w:p w14:paraId="51CE1E4B" w14:textId="77777777" w:rsidR="0055496E" w:rsidRPr="008E57D0" w:rsidRDefault="0055496E" w:rsidP="0026094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E57D0">
        <w:rPr>
          <w:rFonts w:ascii="Arial" w:eastAsia="Century Gothic" w:hAnsi="Arial" w:cs="Arial"/>
          <w:bCs/>
          <w:color w:val="auto"/>
          <w:lang w:eastAsia="en-US"/>
        </w:rPr>
        <w:t>Alunos por turma: 04 alunos.</w:t>
      </w:r>
    </w:p>
    <w:p w14:paraId="53572B11" w14:textId="77777777" w:rsidR="00116817" w:rsidRPr="008E57D0" w:rsidRDefault="00116817" w:rsidP="0055496E">
      <w:pPr>
        <w:pStyle w:val="Default"/>
        <w:spacing w:line="360" w:lineRule="auto"/>
        <w:rPr>
          <w:rFonts w:ascii="Arial" w:eastAsia="Century Gothic" w:hAnsi="Arial" w:cs="Arial"/>
          <w:bCs/>
          <w:color w:val="auto"/>
          <w:sz w:val="22"/>
          <w:highlight w:val="lightGray"/>
          <w:lang w:eastAsia="en-US"/>
        </w:rPr>
      </w:pPr>
    </w:p>
    <w:p w14:paraId="4B303C94"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43" w:name="_Toc319422897"/>
      <w:bookmarkStart w:id="44" w:name="_Toc325024802"/>
      <w:r w:rsidRPr="008E57D0">
        <w:rPr>
          <w:rFonts w:ascii="Arial" w:hAnsi="Arial" w:cs="Arial"/>
          <w:b/>
          <w:sz w:val="24"/>
          <w:lang w:val="pt-BR"/>
        </w:rPr>
        <w:t>Treinamento dos Usuários em Workflow</w:t>
      </w:r>
      <w:bookmarkEnd w:id="43"/>
      <w:bookmarkEnd w:id="44"/>
    </w:p>
    <w:p w14:paraId="1490E2F8"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O propósito do curso é permitir que os usuários possam usar plenamente o produto.</w:t>
      </w:r>
    </w:p>
    <w:p w14:paraId="155FF879"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A contratada deverá fornecer o programa adequado à sua solução.</w:t>
      </w:r>
    </w:p>
    <w:p w14:paraId="1DCBEC29"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O número de horas apresentado é apenas indicativo, podendo as partes negociar a quantidade de horas necessária para que os usuários possam usar plenamente o software indicado.</w:t>
      </w:r>
    </w:p>
    <w:p w14:paraId="332FAF32" w14:textId="77777777" w:rsidR="0055496E" w:rsidRPr="008E57D0" w:rsidRDefault="0055496E" w:rsidP="0055496E">
      <w:pPr>
        <w:pStyle w:val="Default"/>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O treinamento deverá ser na sede da SESA, horário da manhã.</w:t>
      </w:r>
    </w:p>
    <w:p w14:paraId="4760E3E3" w14:textId="77777777" w:rsidR="0055496E" w:rsidRPr="008E57D0" w:rsidRDefault="0055496E" w:rsidP="0026094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E57D0">
        <w:rPr>
          <w:rFonts w:ascii="Arial" w:eastAsia="Century Gothic" w:hAnsi="Arial" w:cs="Arial"/>
          <w:bCs/>
          <w:color w:val="auto"/>
          <w:lang w:eastAsia="en-US"/>
        </w:rPr>
        <w:t>Duração: 04 horas;</w:t>
      </w:r>
    </w:p>
    <w:p w14:paraId="6B134352" w14:textId="77777777" w:rsidR="0055496E" w:rsidRPr="008E57D0" w:rsidRDefault="0055496E" w:rsidP="0026094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E57D0">
        <w:rPr>
          <w:rFonts w:ascii="Arial" w:eastAsia="Century Gothic" w:hAnsi="Arial" w:cs="Arial"/>
          <w:bCs/>
          <w:color w:val="auto"/>
          <w:lang w:eastAsia="en-US"/>
        </w:rPr>
        <w:t>Alunos por turma: 12 alunos.</w:t>
      </w:r>
    </w:p>
    <w:p w14:paraId="772BD781" w14:textId="77777777" w:rsidR="003758CB" w:rsidRPr="008E57D0" w:rsidRDefault="003758CB" w:rsidP="003758CB">
      <w:pPr>
        <w:pStyle w:val="Default"/>
        <w:rPr>
          <w:rFonts w:ascii="Arial" w:eastAsia="Century Gothic" w:hAnsi="Arial" w:cs="Arial"/>
          <w:highlight w:val="lightGray"/>
          <w:lang w:eastAsia="en-US"/>
        </w:rPr>
      </w:pPr>
    </w:p>
    <w:p w14:paraId="67F76533" w14:textId="77777777" w:rsidR="0055496E" w:rsidRPr="008E57D0" w:rsidRDefault="0055496E" w:rsidP="00260949">
      <w:pPr>
        <w:pStyle w:val="PargrafodaLista"/>
        <w:widowControl/>
        <w:numPr>
          <w:ilvl w:val="3"/>
          <w:numId w:val="35"/>
        </w:numPr>
        <w:spacing w:after="200" w:line="276" w:lineRule="auto"/>
        <w:ind w:left="851" w:hanging="851"/>
        <w:outlineLvl w:val="3"/>
        <w:rPr>
          <w:rFonts w:ascii="Arial" w:hAnsi="Arial" w:cs="Arial"/>
          <w:b/>
          <w:sz w:val="24"/>
          <w:lang w:val="pt-BR"/>
        </w:rPr>
      </w:pPr>
      <w:bookmarkStart w:id="45" w:name="_Toc319422898"/>
      <w:bookmarkStart w:id="46" w:name="_Toc325024803"/>
      <w:r w:rsidRPr="008E57D0">
        <w:rPr>
          <w:rFonts w:ascii="Arial" w:hAnsi="Arial" w:cs="Arial"/>
          <w:b/>
          <w:sz w:val="24"/>
          <w:lang w:val="pt-BR"/>
        </w:rPr>
        <w:t>Treinamento dos Usuários em GED</w:t>
      </w:r>
      <w:bookmarkEnd w:id="45"/>
      <w:bookmarkEnd w:id="46"/>
      <w:r w:rsidRPr="008E57D0">
        <w:rPr>
          <w:rFonts w:ascii="Arial" w:hAnsi="Arial" w:cs="Arial"/>
          <w:b/>
          <w:sz w:val="24"/>
          <w:lang w:val="pt-BR"/>
        </w:rPr>
        <w:t xml:space="preserve"> </w:t>
      </w:r>
    </w:p>
    <w:p w14:paraId="18F240C1"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O propósito do curso é permitir que os usuários possam usar plenamente o produto.</w:t>
      </w:r>
    </w:p>
    <w:p w14:paraId="20AADCD2"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A contratada deverá fornecer o programa adequado à sua solução.</w:t>
      </w:r>
    </w:p>
    <w:p w14:paraId="55E61A50" w14:textId="77777777" w:rsidR="0055496E" w:rsidRPr="008E57D0" w:rsidRDefault="0055496E" w:rsidP="0055496E">
      <w:pPr>
        <w:pStyle w:val="CM3"/>
        <w:spacing w:line="360" w:lineRule="auto"/>
        <w:jc w:val="both"/>
        <w:rPr>
          <w:rFonts w:eastAsia="Century Gothic"/>
          <w:bCs/>
          <w:lang w:eastAsia="en-US"/>
        </w:rPr>
      </w:pPr>
      <w:r w:rsidRPr="008E57D0">
        <w:rPr>
          <w:rFonts w:eastAsia="Century Gothic"/>
          <w:bCs/>
          <w:lang w:eastAsia="en-US"/>
        </w:rPr>
        <w:t>O número de horas apresentado é apenas indicativo, podendo as partes negociar a quantidade de horas necessária para que os usuários possam usar plenamente o software indicado.</w:t>
      </w:r>
    </w:p>
    <w:p w14:paraId="778C477A" w14:textId="77777777" w:rsidR="0055496E" w:rsidRPr="008E57D0" w:rsidRDefault="0055496E" w:rsidP="0055496E">
      <w:pPr>
        <w:pStyle w:val="Default"/>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O treinamento deverá ser na sede da SESA, horário da manhã.</w:t>
      </w:r>
    </w:p>
    <w:p w14:paraId="5B9EFA0C" w14:textId="77777777" w:rsidR="0055496E" w:rsidRPr="008E57D0" w:rsidRDefault="0055496E" w:rsidP="0026094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E57D0">
        <w:rPr>
          <w:rFonts w:ascii="Arial" w:eastAsia="Century Gothic" w:hAnsi="Arial" w:cs="Arial"/>
          <w:bCs/>
          <w:color w:val="auto"/>
          <w:lang w:eastAsia="en-US"/>
        </w:rPr>
        <w:t>Duração: 04 horas;</w:t>
      </w:r>
    </w:p>
    <w:p w14:paraId="7CEB7965" w14:textId="77777777" w:rsidR="0055496E" w:rsidRPr="008E57D0" w:rsidRDefault="0055496E" w:rsidP="00260949">
      <w:pPr>
        <w:pStyle w:val="Default"/>
        <w:widowControl w:val="0"/>
        <w:numPr>
          <w:ilvl w:val="0"/>
          <w:numId w:val="15"/>
        </w:numPr>
        <w:spacing w:line="360" w:lineRule="auto"/>
        <w:ind w:left="714" w:right="249" w:hanging="357"/>
        <w:jc w:val="both"/>
        <w:rPr>
          <w:rFonts w:ascii="Arial" w:eastAsia="Century Gothic" w:hAnsi="Arial" w:cs="Arial"/>
          <w:bCs/>
          <w:color w:val="auto"/>
          <w:lang w:eastAsia="en-US"/>
        </w:rPr>
      </w:pPr>
      <w:r w:rsidRPr="008E57D0">
        <w:rPr>
          <w:rFonts w:ascii="Arial" w:eastAsia="Century Gothic" w:hAnsi="Arial" w:cs="Arial"/>
          <w:bCs/>
          <w:color w:val="auto"/>
          <w:lang w:eastAsia="en-US"/>
        </w:rPr>
        <w:t>Alunos por turma: 12 alunos.</w:t>
      </w:r>
    </w:p>
    <w:p w14:paraId="53E73251" w14:textId="77777777" w:rsidR="0055496E" w:rsidRPr="008E57D0" w:rsidRDefault="00BF1B5D" w:rsidP="00260949">
      <w:pPr>
        <w:pStyle w:val="PargrafodaLista"/>
        <w:widowControl/>
        <w:numPr>
          <w:ilvl w:val="2"/>
          <w:numId w:val="35"/>
        </w:numPr>
        <w:spacing w:after="200" w:line="276" w:lineRule="auto"/>
        <w:ind w:left="0" w:firstLine="0"/>
        <w:outlineLvl w:val="2"/>
        <w:rPr>
          <w:rFonts w:ascii="Arial" w:hAnsi="Arial" w:cs="Arial"/>
          <w:b/>
          <w:sz w:val="24"/>
          <w:lang w:val="pt-BR"/>
        </w:rPr>
      </w:pPr>
      <w:bookmarkStart w:id="47" w:name="_Toc319422900"/>
      <w:bookmarkStart w:id="48" w:name="_Toc325024805"/>
      <w:bookmarkStart w:id="49" w:name="_Toc29826016"/>
      <w:r w:rsidRPr="008E57D0">
        <w:rPr>
          <w:rFonts w:ascii="Arial" w:hAnsi="Arial" w:cs="Arial"/>
          <w:b/>
          <w:sz w:val="24"/>
          <w:lang w:val="pt-BR"/>
        </w:rPr>
        <w:lastRenderedPageBreak/>
        <w:t>SUPORTE TÉCNICO AO SISTEMA</w:t>
      </w:r>
      <w:bookmarkEnd w:id="47"/>
      <w:bookmarkEnd w:id="48"/>
      <w:bookmarkEnd w:id="49"/>
      <w:r w:rsidRPr="008E57D0">
        <w:rPr>
          <w:rFonts w:ascii="Arial" w:hAnsi="Arial" w:cs="Arial"/>
          <w:b/>
          <w:sz w:val="24"/>
          <w:lang w:val="pt-BR"/>
        </w:rPr>
        <w:t xml:space="preserve"> </w:t>
      </w:r>
    </w:p>
    <w:p w14:paraId="67822FA8" w14:textId="77777777" w:rsidR="0055496E" w:rsidRPr="008E57D0" w:rsidRDefault="0055496E" w:rsidP="00BF1B5D">
      <w:pPr>
        <w:pStyle w:val="CM3"/>
        <w:spacing w:line="360" w:lineRule="auto"/>
        <w:jc w:val="both"/>
        <w:rPr>
          <w:rFonts w:eastAsia="Century Gothic"/>
          <w:bCs/>
          <w:lang w:eastAsia="en-US"/>
        </w:rPr>
      </w:pPr>
      <w:r w:rsidRPr="008E57D0">
        <w:rPr>
          <w:rFonts w:eastAsia="Century Gothic"/>
          <w:bCs/>
          <w:lang w:eastAsia="en-US"/>
        </w:rPr>
        <w:t xml:space="preserve">Os “Serviços de Desenvolvimento e Configuração dos Processos” deverão ter garantias contra erros e inconsistências, além de suporte técnico, nas seguintes condições: </w:t>
      </w:r>
    </w:p>
    <w:p w14:paraId="086B1EE5" w14:textId="77777777" w:rsidR="00BF1B5D" w:rsidRPr="008E57D0" w:rsidRDefault="00BF1B5D" w:rsidP="00BF1B5D">
      <w:pPr>
        <w:pStyle w:val="Default"/>
        <w:rPr>
          <w:rFonts w:ascii="Arial" w:hAnsi="Arial" w:cs="Arial"/>
          <w:sz w:val="28"/>
          <w:lang w:eastAsia="en-US"/>
        </w:rPr>
      </w:pPr>
    </w:p>
    <w:p w14:paraId="08D436A4" w14:textId="77777777" w:rsidR="0055496E" w:rsidRPr="008E57D0" w:rsidRDefault="0055496E" w:rsidP="00260949">
      <w:pPr>
        <w:pStyle w:val="Nivel2"/>
        <w:numPr>
          <w:ilvl w:val="3"/>
          <w:numId w:val="12"/>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A empresa contratada deve oferecer suporte telefônico em português, funcionando em regime 5x9 (dias úteis em horário comercial) para abertura de chamados técnicos, sendo atendido no idioma </w:t>
      </w:r>
      <w:r w:rsidR="006D6B77" w:rsidRPr="008E57D0">
        <w:rPr>
          <w:rFonts w:ascii="Arial" w:eastAsia="Century Gothic" w:hAnsi="Arial" w:cs="Arial"/>
          <w:b w:val="0"/>
          <w:sz w:val="24"/>
          <w:szCs w:val="24"/>
          <w:lang w:eastAsia="en-US"/>
        </w:rPr>
        <w:t>português</w:t>
      </w:r>
      <w:r w:rsidRPr="008E57D0">
        <w:rPr>
          <w:rFonts w:ascii="Arial" w:eastAsia="Century Gothic" w:hAnsi="Arial" w:cs="Arial"/>
          <w:b w:val="0"/>
          <w:sz w:val="24"/>
          <w:szCs w:val="24"/>
          <w:lang w:eastAsia="en-US"/>
        </w:rPr>
        <w:t xml:space="preserve">; </w:t>
      </w:r>
    </w:p>
    <w:p w14:paraId="5040F28A" w14:textId="77777777" w:rsidR="0055496E" w:rsidRPr="008E57D0" w:rsidRDefault="0055496E" w:rsidP="00260949">
      <w:pPr>
        <w:pStyle w:val="Nivel2"/>
        <w:numPr>
          <w:ilvl w:val="3"/>
          <w:numId w:val="12"/>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 contratada deverá refazer ou corrigir, sem ônus adicionais para a SESA, erros que possam ser constatados após a implantação da solução.</w:t>
      </w:r>
    </w:p>
    <w:p w14:paraId="66A5847A" w14:textId="6E2362FE" w:rsidR="0055496E" w:rsidRPr="008E57D0" w:rsidRDefault="0055496E" w:rsidP="00260949">
      <w:pPr>
        <w:pStyle w:val="Nivel2"/>
        <w:numPr>
          <w:ilvl w:val="3"/>
          <w:numId w:val="12"/>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Suporte técnico, on-site, com atendimento em regime de 5x9 (dias úteis em horário comercial), a partir da sua disponibilização;</w:t>
      </w:r>
    </w:p>
    <w:p w14:paraId="76D82F2F" w14:textId="77777777" w:rsidR="0055496E" w:rsidRPr="008E57D0" w:rsidRDefault="0055496E" w:rsidP="00A441E8">
      <w:pPr>
        <w:pStyle w:val="Nivel2"/>
        <w:numPr>
          <w:ilvl w:val="4"/>
          <w:numId w:val="12"/>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Disponibilizar site na Internet com informações para realização de suporte técnico (download de drivers, informações técnicas, atualização de software, etc.), sem nenhum ônus adicional para a SESA. Observação: Informar URL (endereço na Internet); </w:t>
      </w:r>
    </w:p>
    <w:p w14:paraId="5E97095F" w14:textId="77777777" w:rsidR="0055496E" w:rsidRPr="008E57D0" w:rsidRDefault="0055496E" w:rsidP="00A441E8">
      <w:pPr>
        <w:pStyle w:val="Nivel2"/>
        <w:numPr>
          <w:ilvl w:val="4"/>
          <w:numId w:val="12"/>
        </w:numPr>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A empresa contratada deve possuir sistema de postagem de ticket eletrônico de solicitação e descrição de suporte para abertura de chamados técnicos, sendo atendido no idioma </w:t>
      </w:r>
      <w:r w:rsidR="00A441E8" w:rsidRPr="008E57D0">
        <w:rPr>
          <w:rFonts w:ascii="Arial" w:eastAsia="Century Gothic" w:hAnsi="Arial" w:cs="Arial"/>
          <w:b w:val="0"/>
          <w:sz w:val="24"/>
          <w:szCs w:val="24"/>
          <w:lang w:eastAsia="en-US"/>
        </w:rPr>
        <w:t>português</w:t>
      </w:r>
      <w:r w:rsidRPr="008E57D0">
        <w:rPr>
          <w:rFonts w:ascii="Arial" w:eastAsia="Century Gothic" w:hAnsi="Arial" w:cs="Arial"/>
          <w:b w:val="0"/>
          <w:sz w:val="24"/>
          <w:szCs w:val="24"/>
          <w:lang w:eastAsia="en-US"/>
        </w:rPr>
        <w:t>. (informar URL);</w:t>
      </w:r>
    </w:p>
    <w:p w14:paraId="634F5F8B" w14:textId="77777777" w:rsidR="0055496E" w:rsidRPr="008E57D0" w:rsidRDefault="0055496E" w:rsidP="00260949">
      <w:pPr>
        <w:pStyle w:val="Nivel2"/>
        <w:numPr>
          <w:ilvl w:val="3"/>
          <w:numId w:val="12"/>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Suporte Telefônico: </w:t>
      </w:r>
    </w:p>
    <w:p w14:paraId="7711561F" w14:textId="77777777" w:rsidR="0055496E" w:rsidRPr="008E57D0" w:rsidRDefault="0055496E" w:rsidP="00260949">
      <w:pPr>
        <w:pStyle w:val="Nivel2"/>
        <w:numPr>
          <w:ilvl w:val="4"/>
          <w:numId w:val="12"/>
        </w:numPr>
        <w:spacing w:line="360" w:lineRule="auto"/>
        <w:ind w:left="1418"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 empresa contratada ou fabricante deve oferecer suporte telefônico em português, na modalidade 5x9 (dias úteis em horário comercial), para sanar as dúvidas relacionadas às licenças dos softwares a serem fornecidos;</w:t>
      </w:r>
    </w:p>
    <w:p w14:paraId="6F21E26A" w14:textId="45D2373A" w:rsidR="0055496E" w:rsidRPr="008E57D0" w:rsidRDefault="0055496E" w:rsidP="00260949">
      <w:pPr>
        <w:pStyle w:val="Nivel2"/>
        <w:numPr>
          <w:ilvl w:val="3"/>
          <w:numId w:val="12"/>
        </w:numPr>
        <w:spacing w:line="360" w:lineRule="auto"/>
        <w:ind w:left="426" w:hanging="426"/>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Ocorrerá durante toda a vigência do contrato.</w:t>
      </w:r>
    </w:p>
    <w:p w14:paraId="2033910C" w14:textId="521C120D" w:rsidR="00FF7FE0" w:rsidRDefault="00FF7FE0" w:rsidP="0055496E">
      <w:pPr>
        <w:pStyle w:val="itemxx"/>
        <w:tabs>
          <w:tab w:val="left" w:pos="-276"/>
        </w:tabs>
        <w:spacing w:after="0" w:line="360" w:lineRule="auto"/>
        <w:ind w:left="0" w:firstLine="0"/>
        <w:rPr>
          <w:b/>
          <w:bCs/>
          <w:sz w:val="16"/>
          <w:szCs w:val="20"/>
          <w:highlight w:val="green"/>
        </w:rPr>
      </w:pPr>
    </w:p>
    <w:p w14:paraId="19ED65A0" w14:textId="730B652A" w:rsidR="00116817" w:rsidRDefault="00116817" w:rsidP="0055496E">
      <w:pPr>
        <w:pStyle w:val="itemxx"/>
        <w:tabs>
          <w:tab w:val="left" w:pos="-276"/>
        </w:tabs>
        <w:spacing w:after="0" w:line="360" w:lineRule="auto"/>
        <w:ind w:left="0" w:firstLine="0"/>
        <w:rPr>
          <w:b/>
          <w:bCs/>
          <w:sz w:val="16"/>
          <w:szCs w:val="20"/>
          <w:highlight w:val="green"/>
        </w:rPr>
      </w:pPr>
    </w:p>
    <w:p w14:paraId="1735036E" w14:textId="67D16082" w:rsidR="00116817" w:rsidRDefault="00116817" w:rsidP="0055496E">
      <w:pPr>
        <w:pStyle w:val="itemxx"/>
        <w:tabs>
          <w:tab w:val="left" w:pos="-276"/>
        </w:tabs>
        <w:spacing w:after="0" w:line="360" w:lineRule="auto"/>
        <w:ind w:left="0" w:firstLine="0"/>
        <w:rPr>
          <w:b/>
          <w:bCs/>
          <w:sz w:val="16"/>
          <w:szCs w:val="20"/>
          <w:highlight w:val="green"/>
        </w:rPr>
      </w:pPr>
    </w:p>
    <w:p w14:paraId="66705B5A" w14:textId="77777777" w:rsidR="00116817" w:rsidRDefault="00116817" w:rsidP="0055496E">
      <w:pPr>
        <w:pStyle w:val="itemxx"/>
        <w:tabs>
          <w:tab w:val="left" w:pos="-276"/>
        </w:tabs>
        <w:spacing w:after="0" w:line="360" w:lineRule="auto"/>
        <w:ind w:left="0" w:firstLine="0"/>
        <w:rPr>
          <w:b/>
          <w:bCs/>
          <w:sz w:val="16"/>
          <w:szCs w:val="20"/>
          <w:highlight w:val="green"/>
        </w:rPr>
      </w:pPr>
    </w:p>
    <w:p w14:paraId="1FCF4188" w14:textId="77777777" w:rsidR="00FF7FE0" w:rsidRPr="008E57D0" w:rsidRDefault="00FF7FE0" w:rsidP="0055496E">
      <w:pPr>
        <w:pStyle w:val="itemxx"/>
        <w:tabs>
          <w:tab w:val="left" w:pos="-276"/>
        </w:tabs>
        <w:spacing w:after="0" w:line="360" w:lineRule="auto"/>
        <w:ind w:left="0" w:firstLine="0"/>
        <w:rPr>
          <w:b/>
          <w:bCs/>
          <w:sz w:val="16"/>
          <w:szCs w:val="20"/>
          <w:highlight w:val="green"/>
        </w:rPr>
      </w:pPr>
    </w:p>
    <w:p w14:paraId="44BE0ECB" w14:textId="77777777" w:rsidR="000F5764" w:rsidRPr="008E57D0" w:rsidRDefault="00C279A5" w:rsidP="00260949">
      <w:pPr>
        <w:pStyle w:val="PargrafodaLista"/>
        <w:widowControl/>
        <w:numPr>
          <w:ilvl w:val="2"/>
          <w:numId w:val="35"/>
        </w:numPr>
        <w:spacing w:after="200" w:line="276" w:lineRule="auto"/>
        <w:ind w:left="0" w:firstLine="0"/>
        <w:outlineLvl w:val="2"/>
        <w:rPr>
          <w:rFonts w:ascii="Arial" w:hAnsi="Arial" w:cs="Arial"/>
          <w:b/>
          <w:sz w:val="24"/>
          <w:lang w:val="pt-BR"/>
        </w:rPr>
      </w:pPr>
      <w:bookmarkStart w:id="50" w:name="_Toc319422904"/>
      <w:bookmarkStart w:id="51" w:name="_Toc325024809"/>
      <w:bookmarkStart w:id="52" w:name="_Toc29826017"/>
      <w:r w:rsidRPr="008E57D0">
        <w:rPr>
          <w:rFonts w:ascii="Arial" w:hAnsi="Arial" w:cs="Arial"/>
          <w:b/>
          <w:sz w:val="24"/>
          <w:lang w:val="pt-BR"/>
        </w:rPr>
        <w:lastRenderedPageBreak/>
        <w:t>SERVIÇOS COMPLEMENTARES</w:t>
      </w:r>
      <w:bookmarkEnd w:id="50"/>
      <w:bookmarkEnd w:id="51"/>
      <w:bookmarkEnd w:id="52"/>
      <w:r w:rsidRPr="008E57D0">
        <w:rPr>
          <w:rFonts w:ascii="Arial" w:hAnsi="Arial" w:cs="Arial"/>
          <w:b/>
          <w:sz w:val="24"/>
          <w:lang w:val="pt-BR"/>
        </w:rPr>
        <w:t xml:space="preserve"> </w:t>
      </w:r>
    </w:p>
    <w:p w14:paraId="4A4A5A3C" w14:textId="77777777" w:rsidR="000F5764" w:rsidRPr="008E57D0" w:rsidRDefault="000F5764" w:rsidP="000F5764">
      <w:pPr>
        <w:pStyle w:val="CM83"/>
        <w:spacing w:after="0" w:line="360" w:lineRule="auto"/>
        <w:jc w:val="both"/>
        <w:rPr>
          <w:rFonts w:eastAsia="Century Gothic"/>
          <w:bCs/>
          <w:lang w:eastAsia="en-US"/>
        </w:rPr>
      </w:pPr>
      <w:r w:rsidRPr="008E57D0">
        <w:rPr>
          <w:rFonts w:eastAsia="Century Gothic"/>
          <w:bCs/>
          <w:lang w:eastAsia="en-US"/>
        </w:rPr>
        <w:t xml:space="preserve">Serão exigidos, quando da implantação e uso, dependendo da etapa necessária, os seguintes serviços e documentos relacionados: </w:t>
      </w:r>
    </w:p>
    <w:p w14:paraId="21749D7E"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Documentação do Projeto seguindo diretrizes do PMI no período de início do projeto;</w:t>
      </w:r>
    </w:p>
    <w:p w14:paraId="11CAC19E"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Detalhamento do Plano de aceitação do projeto no período de início do projeto;</w:t>
      </w:r>
    </w:p>
    <w:p w14:paraId="2A7291E2"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Plano de solução de transição: como será feita a migração do modo de trabalho atual para o novo método de trabalho no período de início do projeto;</w:t>
      </w:r>
    </w:p>
    <w:p w14:paraId="08534985"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Documento indicando como deve ser feita a preparação do ambiente da contratante para instalação do produto no período antes da instalação do produto;</w:t>
      </w:r>
    </w:p>
    <w:p w14:paraId="7E38328D"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Apostilas e materiais de treinamento no período antes dos treinamentos;</w:t>
      </w:r>
    </w:p>
    <w:p w14:paraId="4CF8571D"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 xml:space="preserve">Material para acompanhamento do andamento do projeto na Web </w:t>
      </w:r>
      <w:r w:rsidRPr="008E57D0">
        <w:rPr>
          <w:rFonts w:ascii="Arial" w:eastAsia="Century Gothic" w:hAnsi="Arial" w:cs="Arial"/>
          <w:bCs/>
          <w:color w:val="auto"/>
          <w:lang w:eastAsia="en-US"/>
        </w:rPr>
        <w:tab/>
        <w:t>ao longo do projeto;</w:t>
      </w:r>
    </w:p>
    <w:p w14:paraId="6E32D22B"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Execução do plano de aceitação do projeto ao fim do projeto;</w:t>
      </w:r>
    </w:p>
    <w:p w14:paraId="2EB5A545" w14:textId="77777777" w:rsidR="000F5764" w:rsidRPr="008E57D0" w:rsidRDefault="000F5764" w:rsidP="00260949">
      <w:pPr>
        <w:pStyle w:val="Default"/>
        <w:numPr>
          <w:ilvl w:val="0"/>
          <w:numId w:val="20"/>
        </w:numPr>
        <w:tabs>
          <w:tab w:val="left" w:pos="709"/>
        </w:tabs>
        <w:suppressAutoHyphens/>
        <w:autoSpaceDN/>
        <w:adjustRightInd/>
        <w:spacing w:line="360" w:lineRule="auto"/>
        <w:rPr>
          <w:rFonts w:ascii="Arial" w:eastAsia="Century Gothic" w:hAnsi="Arial" w:cs="Arial"/>
          <w:bCs/>
          <w:color w:val="auto"/>
          <w:lang w:eastAsia="en-US"/>
        </w:rPr>
      </w:pPr>
      <w:r w:rsidRPr="008E57D0">
        <w:rPr>
          <w:rFonts w:ascii="Arial" w:eastAsia="Century Gothic" w:hAnsi="Arial" w:cs="Arial"/>
          <w:bCs/>
          <w:color w:val="auto"/>
          <w:lang w:eastAsia="en-US"/>
        </w:rPr>
        <w:t>Resumo executivo da solução: resumo com tópicos relevantes a nível gerencial ao final do projeto;</w:t>
      </w:r>
    </w:p>
    <w:p w14:paraId="09922668" w14:textId="77777777" w:rsidR="009264EF" w:rsidRPr="009264EF" w:rsidRDefault="000F5764" w:rsidP="009264EF">
      <w:pPr>
        <w:pStyle w:val="Default"/>
        <w:numPr>
          <w:ilvl w:val="0"/>
          <w:numId w:val="20"/>
        </w:numPr>
        <w:tabs>
          <w:tab w:val="left" w:pos="709"/>
        </w:tabs>
        <w:suppressAutoHyphens/>
        <w:autoSpaceDN/>
        <w:adjustRightInd/>
        <w:spacing w:after="200" w:line="276" w:lineRule="auto"/>
        <w:rPr>
          <w:rFonts w:ascii="Arial" w:eastAsia="Century Gothic" w:hAnsi="Arial" w:cs="Arial"/>
          <w:bCs/>
          <w:color w:val="auto"/>
          <w:sz w:val="22"/>
          <w:lang w:eastAsia="en-US"/>
        </w:rPr>
      </w:pPr>
      <w:r w:rsidRPr="008E57D0">
        <w:rPr>
          <w:rFonts w:ascii="Arial" w:eastAsia="Century Gothic" w:hAnsi="Arial" w:cs="Arial"/>
          <w:bCs/>
          <w:color w:val="auto"/>
          <w:lang w:eastAsia="en-US"/>
        </w:rPr>
        <w:t>Workshop de apresentação da solução implantada ao final do projeto</w:t>
      </w:r>
      <w:r w:rsidRPr="008E57D0">
        <w:rPr>
          <w:rFonts w:ascii="Arial" w:eastAsia="Century Gothic" w:hAnsi="Arial" w:cs="Arial"/>
          <w:bCs/>
          <w:color w:val="auto"/>
          <w:sz w:val="22"/>
          <w:lang w:eastAsia="en-US"/>
        </w:rPr>
        <w:t>.</w:t>
      </w:r>
    </w:p>
    <w:p w14:paraId="46D80B32" w14:textId="1E2AA48C" w:rsidR="000F5764" w:rsidRDefault="000F5764" w:rsidP="00140340">
      <w:pPr>
        <w:spacing w:line="360" w:lineRule="auto"/>
        <w:ind w:left="426"/>
        <w:rPr>
          <w:rFonts w:ascii="Arial" w:eastAsia="Arial" w:hAnsi="Arial" w:cs="Arial"/>
          <w:sz w:val="16"/>
          <w:highlight w:val="green"/>
          <w:lang w:val="pt-BR"/>
        </w:rPr>
      </w:pPr>
    </w:p>
    <w:p w14:paraId="64F75E22" w14:textId="77777777" w:rsidR="00116817" w:rsidRPr="008E57D0" w:rsidRDefault="00116817" w:rsidP="00140340">
      <w:pPr>
        <w:spacing w:line="360" w:lineRule="auto"/>
        <w:ind w:left="426"/>
        <w:rPr>
          <w:rFonts w:ascii="Arial" w:eastAsia="Arial" w:hAnsi="Arial" w:cs="Arial"/>
          <w:sz w:val="16"/>
          <w:highlight w:val="green"/>
          <w:lang w:val="pt-BR"/>
        </w:rPr>
      </w:pPr>
    </w:p>
    <w:p w14:paraId="69324578" w14:textId="77777777" w:rsidR="000F5764" w:rsidRPr="008E57D0" w:rsidRDefault="00C279A5" w:rsidP="00140340">
      <w:pPr>
        <w:pStyle w:val="PargrafodaLista"/>
        <w:widowControl/>
        <w:numPr>
          <w:ilvl w:val="2"/>
          <w:numId w:val="35"/>
        </w:numPr>
        <w:spacing w:after="200" w:line="276" w:lineRule="auto"/>
        <w:ind w:left="0" w:hanging="141"/>
        <w:outlineLvl w:val="2"/>
        <w:rPr>
          <w:rFonts w:ascii="Arial" w:hAnsi="Arial" w:cs="Arial"/>
          <w:b/>
          <w:sz w:val="24"/>
          <w:lang w:val="pt-BR"/>
        </w:rPr>
      </w:pPr>
      <w:bookmarkStart w:id="53" w:name="_Toc319422906"/>
      <w:bookmarkStart w:id="54" w:name="_Toc325024810"/>
      <w:bookmarkStart w:id="55" w:name="_Toc29826018"/>
      <w:r w:rsidRPr="008E57D0">
        <w:rPr>
          <w:rFonts w:ascii="Arial" w:hAnsi="Arial" w:cs="Arial"/>
          <w:b/>
          <w:sz w:val="24"/>
          <w:lang w:val="pt-BR"/>
        </w:rPr>
        <w:t>LOCAL DE ENTREGA</w:t>
      </w:r>
      <w:bookmarkEnd w:id="53"/>
      <w:bookmarkEnd w:id="54"/>
      <w:bookmarkEnd w:id="55"/>
      <w:r w:rsidRPr="008E57D0">
        <w:rPr>
          <w:rFonts w:ascii="Arial" w:hAnsi="Arial" w:cs="Arial"/>
          <w:b/>
          <w:sz w:val="24"/>
          <w:lang w:val="pt-BR"/>
        </w:rPr>
        <w:t xml:space="preserve"> </w:t>
      </w:r>
    </w:p>
    <w:p w14:paraId="489FF14C" w14:textId="77777777" w:rsidR="000F5764" w:rsidRPr="008E57D0" w:rsidRDefault="000F5764" w:rsidP="00C279A5">
      <w:pPr>
        <w:tabs>
          <w:tab w:val="left" w:pos="1830"/>
          <w:tab w:val="left" w:pos="3198"/>
        </w:tabs>
        <w:spacing w:line="360" w:lineRule="auto"/>
        <w:rPr>
          <w:rFonts w:ascii="Arial" w:hAnsi="Arial" w:cs="Arial"/>
          <w:bCs/>
          <w:sz w:val="24"/>
          <w:szCs w:val="24"/>
          <w:lang w:val="pt-BR"/>
        </w:rPr>
      </w:pPr>
      <w:r w:rsidRPr="008E57D0">
        <w:rPr>
          <w:rFonts w:ascii="Arial" w:hAnsi="Arial" w:cs="Arial"/>
          <w:bCs/>
          <w:sz w:val="24"/>
          <w:szCs w:val="24"/>
          <w:lang w:val="pt-BR"/>
        </w:rPr>
        <w:t>A entrega e instalação dos softwares que compõem a solução e a realização dos serviços e treinamentos ocorrerão na sede da SESA – Rua Eng. Guilherme José Monjardim Varejão, 225 – Ed. Enseada Plaza - Enseada do Suá</w:t>
      </w:r>
      <w:r w:rsidRPr="008E57D0">
        <w:rPr>
          <w:rFonts w:ascii="Arial" w:hAnsi="Arial" w:cs="Arial"/>
          <w:bCs/>
          <w:sz w:val="24"/>
          <w:szCs w:val="24"/>
          <w:lang w:val="pt-BR"/>
        </w:rPr>
        <w:br/>
        <w:t>CEP: 29050-260 - Vitória / ES.</w:t>
      </w:r>
    </w:p>
    <w:p w14:paraId="7E5912F4" w14:textId="1FB2DA21" w:rsidR="00FF7FE0" w:rsidRDefault="00FF7FE0" w:rsidP="0055496E">
      <w:pPr>
        <w:widowControl/>
        <w:spacing w:after="240" w:line="276" w:lineRule="auto"/>
        <w:rPr>
          <w:rFonts w:ascii="Arial" w:hAnsi="Arial" w:cs="Arial"/>
          <w:b/>
          <w:lang w:val="pt-BR"/>
        </w:rPr>
      </w:pPr>
    </w:p>
    <w:p w14:paraId="2B66F30A" w14:textId="7F6D7CC2" w:rsidR="00A7279D" w:rsidRDefault="00A7279D" w:rsidP="0055496E">
      <w:pPr>
        <w:widowControl/>
        <w:spacing w:after="240" w:line="276" w:lineRule="auto"/>
        <w:rPr>
          <w:rFonts w:ascii="Arial" w:hAnsi="Arial" w:cs="Arial"/>
          <w:b/>
          <w:lang w:val="pt-BR"/>
        </w:rPr>
      </w:pPr>
    </w:p>
    <w:p w14:paraId="2658225A" w14:textId="77777777" w:rsidR="00116817" w:rsidRPr="008E57D0" w:rsidRDefault="00116817" w:rsidP="0055496E">
      <w:pPr>
        <w:widowControl/>
        <w:spacing w:after="240" w:line="276" w:lineRule="auto"/>
        <w:rPr>
          <w:rFonts w:ascii="Arial" w:hAnsi="Arial" w:cs="Arial"/>
          <w:b/>
          <w:lang w:val="pt-BR"/>
        </w:rPr>
      </w:pPr>
    </w:p>
    <w:p w14:paraId="7633672B" w14:textId="77777777" w:rsidR="001E15EE" w:rsidRPr="008E57D0" w:rsidRDefault="00310251" w:rsidP="00260949">
      <w:pPr>
        <w:pStyle w:val="PargrafodaLista"/>
        <w:widowControl/>
        <w:numPr>
          <w:ilvl w:val="0"/>
          <w:numId w:val="34"/>
        </w:numPr>
        <w:spacing w:after="200" w:line="276" w:lineRule="auto"/>
        <w:outlineLvl w:val="0"/>
        <w:rPr>
          <w:rFonts w:ascii="Arial" w:hAnsi="Arial" w:cs="Arial"/>
          <w:b/>
          <w:sz w:val="24"/>
          <w:lang w:val="pt-BR"/>
        </w:rPr>
      </w:pPr>
      <w:bookmarkStart w:id="56" w:name="_Toc29826019"/>
      <w:r w:rsidRPr="008E57D0">
        <w:rPr>
          <w:rFonts w:ascii="Arial" w:hAnsi="Arial" w:cs="Arial"/>
          <w:b/>
          <w:sz w:val="24"/>
          <w:lang w:val="pt-BR"/>
        </w:rPr>
        <w:lastRenderedPageBreak/>
        <w:t>DA HABILITAÇÃO TÉCNICA</w:t>
      </w:r>
      <w:bookmarkEnd w:id="56"/>
    </w:p>
    <w:p w14:paraId="2D09E12C" w14:textId="77777777" w:rsidR="003758CB" w:rsidRPr="008E57D0" w:rsidRDefault="003758CB" w:rsidP="00140340">
      <w:pPr>
        <w:pStyle w:val="PargrafodaLista"/>
        <w:widowControl/>
        <w:spacing w:after="200" w:line="276" w:lineRule="auto"/>
        <w:ind w:left="567"/>
        <w:rPr>
          <w:rFonts w:ascii="Arial" w:hAnsi="Arial" w:cs="Arial"/>
          <w:b/>
          <w:sz w:val="24"/>
          <w:lang w:val="pt-BR"/>
        </w:rPr>
      </w:pPr>
    </w:p>
    <w:p w14:paraId="6F1014E5" w14:textId="77777777" w:rsidR="000F5764" w:rsidRPr="008E57D0" w:rsidRDefault="000F5764" w:rsidP="00260949">
      <w:pPr>
        <w:pStyle w:val="PargrafodaLista"/>
        <w:widowControl/>
        <w:numPr>
          <w:ilvl w:val="1"/>
          <w:numId w:val="34"/>
        </w:numPr>
        <w:spacing w:after="200" w:line="276" w:lineRule="auto"/>
        <w:outlineLvl w:val="1"/>
        <w:rPr>
          <w:rFonts w:ascii="Arial" w:hAnsi="Arial" w:cs="Arial"/>
          <w:b/>
          <w:sz w:val="24"/>
          <w:lang w:val="pt-BR"/>
        </w:rPr>
      </w:pPr>
      <w:bookmarkStart w:id="57" w:name="_Toc29826020"/>
      <w:r w:rsidRPr="008E57D0">
        <w:rPr>
          <w:rFonts w:ascii="Arial" w:hAnsi="Arial" w:cs="Arial"/>
          <w:b/>
          <w:sz w:val="24"/>
          <w:lang w:val="pt-BR"/>
        </w:rPr>
        <w:t>Da Equipe Técnica</w:t>
      </w:r>
      <w:bookmarkEnd w:id="57"/>
    </w:p>
    <w:p w14:paraId="56FE9312" w14:textId="78F8645B" w:rsidR="000F5764" w:rsidRPr="008E57D0" w:rsidRDefault="000F5764" w:rsidP="000F5764">
      <w:pPr>
        <w:spacing w:line="360" w:lineRule="auto"/>
        <w:jc w:val="both"/>
        <w:rPr>
          <w:rFonts w:ascii="Arial" w:hAnsi="Arial" w:cs="Arial"/>
          <w:bCs/>
          <w:sz w:val="24"/>
          <w:szCs w:val="24"/>
          <w:lang w:val="pt-BR"/>
        </w:rPr>
      </w:pPr>
      <w:bookmarkStart w:id="58" w:name="_Toc301347973"/>
      <w:r w:rsidRPr="008E57D0">
        <w:rPr>
          <w:rFonts w:ascii="Arial" w:hAnsi="Arial" w:cs="Arial"/>
          <w:bCs/>
          <w:sz w:val="24"/>
          <w:szCs w:val="24"/>
          <w:lang w:val="pt-BR"/>
        </w:rPr>
        <w:t xml:space="preserve">A </w:t>
      </w:r>
      <w:r w:rsidR="00EA0912">
        <w:rPr>
          <w:rFonts w:ascii="Arial" w:hAnsi="Arial" w:cs="Arial"/>
          <w:bCs/>
          <w:sz w:val="24"/>
          <w:szCs w:val="24"/>
          <w:lang w:val="pt-BR"/>
        </w:rPr>
        <w:t>empresa PROPONENTE</w:t>
      </w:r>
      <w:r w:rsidRPr="008E57D0">
        <w:rPr>
          <w:rFonts w:ascii="Arial" w:hAnsi="Arial" w:cs="Arial"/>
          <w:bCs/>
          <w:sz w:val="24"/>
          <w:szCs w:val="24"/>
          <w:lang w:val="pt-BR"/>
        </w:rPr>
        <w:t xml:space="preserve"> deverá comprovar por meio de documentos, após a assinatura do contrato, no mínimo os seguintes profissionais em seu quadro funcional:</w:t>
      </w:r>
    </w:p>
    <w:p w14:paraId="7F5CF95E" w14:textId="77777777" w:rsidR="00C279A5" w:rsidRPr="008E57D0" w:rsidRDefault="00C279A5" w:rsidP="000F5764">
      <w:pPr>
        <w:spacing w:line="360" w:lineRule="auto"/>
        <w:jc w:val="both"/>
        <w:rPr>
          <w:rFonts w:ascii="Arial" w:hAnsi="Arial" w:cs="Arial"/>
          <w:bCs/>
          <w:sz w:val="24"/>
          <w:szCs w:val="24"/>
          <w:lang w:val="pt-BR"/>
        </w:rPr>
      </w:pPr>
    </w:p>
    <w:p w14:paraId="2CD79791" w14:textId="77777777" w:rsidR="000F5764" w:rsidRPr="008E57D0" w:rsidRDefault="000F5764" w:rsidP="00260949">
      <w:pPr>
        <w:pStyle w:val="Default"/>
        <w:numPr>
          <w:ilvl w:val="4"/>
          <w:numId w:val="23"/>
        </w:numPr>
        <w:tabs>
          <w:tab w:val="clear" w:pos="1418"/>
          <w:tab w:val="num" w:pos="426"/>
        </w:tabs>
        <w:suppressAutoHyphens/>
        <w:autoSpaceDN/>
        <w:adjustRightInd/>
        <w:spacing w:line="360" w:lineRule="auto"/>
        <w:ind w:left="709" w:hanging="709"/>
        <w:jc w:val="both"/>
        <w:rPr>
          <w:rFonts w:ascii="Arial" w:eastAsia="Century Gothic" w:hAnsi="Arial" w:cs="Arial"/>
          <w:b/>
          <w:bCs/>
          <w:color w:val="auto"/>
          <w:lang w:eastAsia="en-US"/>
        </w:rPr>
      </w:pPr>
      <w:r w:rsidRPr="008E57D0">
        <w:rPr>
          <w:rFonts w:ascii="Arial" w:eastAsia="Century Gothic" w:hAnsi="Arial" w:cs="Arial"/>
          <w:b/>
          <w:bCs/>
          <w:color w:val="auto"/>
          <w:lang w:eastAsia="en-US"/>
        </w:rPr>
        <w:t xml:space="preserve">Supervisor Técnico: </w:t>
      </w:r>
      <w:r w:rsidRPr="008E57D0">
        <w:rPr>
          <w:rFonts w:ascii="Arial" w:eastAsia="Century Gothic" w:hAnsi="Arial" w:cs="Arial"/>
          <w:bCs/>
          <w:color w:val="auto"/>
          <w:lang w:eastAsia="en-US"/>
        </w:rPr>
        <w:t>destinado a supervisão da execução das atividades da equipe.</w:t>
      </w:r>
    </w:p>
    <w:p w14:paraId="65DE586F" w14:textId="77777777" w:rsidR="00C279A5" w:rsidRPr="008E57D0" w:rsidRDefault="00C279A5" w:rsidP="00C279A5">
      <w:pPr>
        <w:pStyle w:val="Default"/>
        <w:suppressAutoHyphens/>
        <w:autoSpaceDN/>
        <w:adjustRightInd/>
        <w:spacing w:line="360" w:lineRule="auto"/>
        <w:ind w:left="709"/>
        <w:jc w:val="both"/>
        <w:rPr>
          <w:rFonts w:ascii="Arial" w:eastAsia="Century Gothic" w:hAnsi="Arial" w:cs="Arial"/>
          <w:bCs/>
          <w:color w:val="auto"/>
          <w:sz w:val="22"/>
          <w:highlight w:val="lightGray"/>
          <w:lang w:eastAsia="en-US"/>
        </w:rPr>
      </w:pPr>
    </w:p>
    <w:tbl>
      <w:tblPr>
        <w:tblStyle w:val="Tabelacomgrade"/>
        <w:tblW w:w="9889" w:type="dxa"/>
        <w:tblLook w:val="00A0" w:firstRow="1" w:lastRow="0" w:firstColumn="1" w:lastColumn="0" w:noHBand="0" w:noVBand="0"/>
      </w:tblPr>
      <w:tblGrid>
        <w:gridCol w:w="4068"/>
        <w:gridCol w:w="5821"/>
      </w:tblGrid>
      <w:tr w:rsidR="000F5764" w:rsidRPr="008E57D0" w14:paraId="3CA00ABA" w14:textId="77777777" w:rsidTr="00B240AE">
        <w:tc>
          <w:tcPr>
            <w:tcW w:w="4068" w:type="dxa"/>
          </w:tcPr>
          <w:p w14:paraId="1DF39476" w14:textId="77777777" w:rsidR="000F5764" w:rsidRPr="008E57D0" w:rsidRDefault="000F5764" w:rsidP="00B240AE">
            <w:pPr>
              <w:pStyle w:val="Default"/>
              <w:suppressAutoHyphens/>
              <w:autoSpaceDN/>
              <w:spacing w:line="360" w:lineRule="auto"/>
              <w:jc w:val="both"/>
              <w:rPr>
                <w:rFonts w:ascii="Arial" w:eastAsia="Century Gothic" w:hAnsi="Arial" w:cs="Arial"/>
                <w:b/>
                <w:bCs/>
                <w:color w:val="auto"/>
                <w:sz w:val="22"/>
                <w:lang w:eastAsia="en-US"/>
              </w:rPr>
            </w:pPr>
            <w:r w:rsidRPr="008E57D0">
              <w:rPr>
                <w:rFonts w:ascii="Arial" w:eastAsia="Century Gothic" w:hAnsi="Arial" w:cs="Arial"/>
                <w:b/>
                <w:bCs/>
                <w:color w:val="auto"/>
                <w:sz w:val="22"/>
                <w:lang w:eastAsia="en-US"/>
              </w:rPr>
              <w:t>Requisito</w:t>
            </w:r>
          </w:p>
        </w:tc>
        <w:tc>
          <w:tcPr>
            <w:tcW w:w="5821" w:type="dxa"/>
          </w:tcPr>
          <w:p w14:paraId="24932931" w14:textId="77777777" w:rsidR="000F5764" w:rsidRPr="008E57D0" w:rsidRDefault="000F5764" w:rsidP="00B240AE">
            <w:pPr>
              <w:pStyle w:val="Default"/>
              <w:suppressAutoHyphens/>
              <w:autoSpaceDN/>
              <w:spacing w:line="360" w:lineRule="auto"/>
              <w:jc w:val="both"/>
              <w:rPr>
                <w:rFonts w:ascii="Arial" w:eastAsia="Century Gothic" w:hAnsi="Arial" w:cs="Arial"/>
                <w:b/>
                <w:bCs/>
                <w:color w:val="auto"/>
                <w:sz w:val="22"/>
                <w:lang w:eastAsia="en-US"/>
              </w:rPr>
            </w:pPr>
            <w:r w:rsidRPr="008E57D0">
              <w:rPr>
                <w:rFonts w:ascii="Arial" w:eastAsia="Century Gothic" w:hAnsi="Arial" w:cs="Arial"/>
                <w:b/>
                <w:bCs/>
                <w:color w:val="auto"/>
                <w:sz w:val="22"/>
                <w:lang w:eastAsia="en-US"/>
              </w:rPr>
              <w:t>Comprovação</w:t>
            </w:r>
          </w:p>
        </w:tc>
      </w:tr>
      <w:tr w:rsidR="000F5764" w:rsidRPr="00092722" w14:paraId="63C3FC90" w14:textId="77777777" w:rsidTr="00B240AE">
        <w:tc>
          <w:tcPr>
            <w:tcW w:w="4068" w:type="dxa"/>
          </w:tcPr>
          <w:p w14:paraId="62C857D0" w14:textId="77777777" w:rsidR="000F5764" w:rsidRPr="008E57D0" w:rsidRDefault="000F5764" w:rsidP="00E25E06">
            <w:pPr>
              <w:pStyle w:val="Default"/>
              <w:suppressAutoHyphens/>
              <w:autoSpaceDN/>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Profissional com formação no curso de Arquivologia, de acordo com a Lei nº 6.456, de 04.07.78 e Decreto nº 82.590, de 06.11.78.</w:t>
            </w:r>
          </w:p>
        </w:tc>
        <w:tc>
          <w:tcPr>
            <w:tcW w:w="5821" w:type="dxa"/>
          </w:tcPr>
          <w:p w14:paraId="3ADDA306" w14:textId="77777777" w:rsidR="000F5764" w:rsidRPr="008E57D0" w:rsidRDefault="000F5764" w:rsidP="00E25E06">
            <w:pPr>
              <w:pStyle w:val="Default"/>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O profissional deverá comprovar a conclusão do curso por diploma fornecido por instituição de ensino superior, reconhecida pelo MEC, devidamente registrado na entidade fiscalizadora da profissão, no órgão de classe correspondente, ou na Delegacia Regional do Trabalho (DRT).</w:t>
            </w:r>
          </w:p>
        </w:tc>
      </w:tr>
      <w:tr w:rsidR="00CA25F7" w:rsidRPr="00092722" w14:paraId="66957D59" w14:textId="77777777" w:rsidTr="00B240AE">
        <w:tc>
          <w:tcPr>
            <w:tcW w:w="4068" w:type="dxa"/>
          </w:tcPr>
          <w:p w14:paraId="70BD02EA" w14:textId="4F5C1FBC" w:rsidR="00CA25F7" w:rsidRPr="008E57D0" w:rsidRDefault="00CA25F7" w:rsidP="00CA25F7">
            <w:pPr>
              <w:pStyle w:val="Default"/>
              <w:suppressAutoHyphens/>
              <w:autoSpaceDN/>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 xml:space="preserve">03 (três) anos de comprovada experiência em organização arquivística, pertinente e compatível em características com o projeto desta </w:t>
            </w:r>
            <w:r w:rsidR="00EA0912">
              <w:rPr>
                <w:rFonts w:ascii="Arial" w:eastAsia="Century Gothic" w:hAnsi="Arial" w:cs="Arial"/>
                <w:bCs/>
                <w:color w:val="auto"/>
                <w:sz w:val="22"/>
                <w:lang w:eastAsia="en-US"/>
              </w:rPr>
              <w:t>contratação</w:t>
            </w:r>
            <w:r w:rsidRPr="008E57D0">
              <w:rPr>
                <w:rFonts w:ascii="Arial" w:eastAsia="Century Gothic" w:hAnsi="Arial" w:cs="Arial"/>
                <w:bCs/>
                <w:color w:val="auto"/>
                <w:sz w:val="22"/>
                <w:lang w:eastAsia="en-US"/>
              </w:rPr>
              <w:t>.</w:t>
            </w:r>
          </w:p>
        </w:tc>
        <w:tc>
          <w:tcPr>
            <w:tcW w:w="5821" w:type="dxa"/>
          </w:tcPr>
          <w:p w14:paraId="1E25CCB6" w14:textId="18F83863" w:rsidR="00CA25F7" w:rsidRPr="008E57D0" w:rsidRDefault="00CA25F7" w:rsidP="00CA25F7">
            <w:pPr>
              <w:adjustRightInd w:val="0"/>
              <w:spacing w:line="360" w:lineRule="auto"/>
              <w:jc w:val="both"/>
              <w:rPr>
                <w:rFonts w:ascii="Arial" w:hAnsi="Arial" w:cs="Arial"/>
                <w:bCs/>
                <w:szCs w:val="24"/>
                <w:lang w:val="pt-BR"/>
              </w:rPr>
            </w:pPr>
            <w:r w:rsidRPr="008E57D0">
              <w:rPr>
                <w:rFonts w:ascii="Arial" w:hAnsi="Arial" w:cs="Arial"/>
                <w:bCs/>
                <w:szCs w:val="24"/>
                <w:lang w:val="pt-BR"/>
              </w:rPr>
              <w:t xml:space="preserve">A empresa </w:t>
            </w:r>
            <w:r w:rsidR="00EA0912">
              <w:rPr>
                <w:rFonts w:ascii="Arial" w:hAnsi="Arial" w:cs="Arial"/>
                <w:bCs/>
                <w:szCs w:val="24"/>
                <w:lang w:val="pt-BR"/>
              </w:rPr>
              <w:t>proponente</w:t>
            </w:r>
            <w:r w:rsidRPr="008E57D0">
              <w:rPr>
                <w:rFonts w:ascii="Arial" w:hAnsi="Arial" w:cs="Arial"/>
                <w:bCs/>
                <w:szCs w:val="24"/>
                <w:lang w:val="pt-BR"/>
              </w:rPr>
              <w:t xml:space="preserve"> deverá apresentar pelo menos 1 (hum) atestado de capacidade técnica emitido por empresa pública ou privada, comprovando que o Supervisor Técnico com vínculo com a </w:t>
            </w:r>
            <w:r w:rsidR="00EA0912">
              <w:rPr>
                <w:rFonts w:ascii="Arial" w:hAnsi="Arial" w:cs="Arial"/>
                <w:bCs/>
                <w:szCs w:val="24"/>
                <w:lang w:val="pt-BR"/>
              </w:rPr>
              <w:t>proponente</w:t>
            </w:r>
            <w:r w:rsidRPr="008E57D0">
              <w:rPr>
                <w:rFonts w:ascii="Arial" w:hAnsi="Arial" w:cs="Arial"/>
                <w:bCs/>
                <w:szCs w:val="24"/>
                <w:lang w:val="pt-BR"/>
              </w:rPr>
              <w:t>, tenha participado como gestor de projetos compatíveis com o presente edital, indicando claramente nome de contato e telefone nas declarações, sujeito à inspeção técnica da SESA e suas Unidades deverá constar no atestado:</w:t>
            </w:r>
          </w:p>
          <w:p w14:paraId="2B2B25C7" w14:textId="77777777" w:rsidR="00CA25F7" w:rsidRPr="008E57D0" w:rsidRDefault="00CA25F7" w:rsidP="00CA25F7">
            <w:pPr>
              <w:pStyle w:val="PargrafodaLista"/>
              <w:widowControl/>
              <w:numPr>
                <w:ilvl w:val="3"/>
                <w:numId w:val="25"/>
              </w:numPr>
              <w:autoSpaceDE w:val="0"/>
              <w:autoSpaceDN w:val="0"/>
              <w:adjustRightInd w:val="0"/>
              <w:spacing w:line="360" w:lineRule="auto"/>
              <w:contextualSpacing w:val="0"/>
              <w:jc w:val="both"/>
              <w:rPr>
                <w:rFonts w:ascii="Arial" w:hAnsi="Arial" w:cs="Arial"/>
                <w:bCs/>
                <w:szCs w:val="24"/>
                <w:lang w:val="pt-BR"/>
              </w:rPr>
            </w:pPr>
            <w:r w:rsidRPr="008E57D0">
              <w:rPr>
                <w:rFonts w:ascii="Arial" w:hAnsi="Arial" w:cs="Arial"/>
                <w:bCs/>
                <w:szCs w:val="24"/>
                <w:lang w:val="pt-BR"/>
              </w:rPr>
              <w:t>Nome e CNPJ da empresa CONTRATADA;</w:t>
            </w:r>
          </w:p>
          <w:p w14:paraId="31551DF5" w14:textId="77777777" w:rsidR="00CA25F7" w:rsidRPr="008E57D0" w:rsidRDefault="00CA25F7" w:rsidP="00CA25F7">
            <w:pPr>
              <w:pStyle w:val="PargrafodaLista"/>
              <w:widowControl/>
              <w:numPr>
                <w:ilvl w:val="3"/>
                <w:numId w:val="25"/>
              </w:numPr>
              <w:autoSpaceDE w:val="0"/>
              <w:autoSpaceDN w:val="0"/>
              <w:adjustRightInd w:val="0"/>
              <w:spacing w:line="360" w:lineRule="auto"/>
              <w:contextualSpacing w:val="0"/>
              <w:jc w:val="both"/>
              <w:rPr>
                <w:rFonts w:ascii="Arial" w:hAnsi="Arial" w:cs="Arial"/>
                <w:bCs/>
                <w:szCs w:val="24"/>
                <w:lang w:val="pt-BR"/>
              </w:rPr>
            </w:pPr>
            <w:r w:rsidRPr="008E57D0">
              <w:rPr>
                <w:rFonts w:ascii="Arial" w:hAnsi="Arial" w:cs="Arial"/>
                <w:bCs/>
                <w:szCs w:val="24"/>
                <w:lang w:val="pt-BR"/>
              </w:rPr>
              <w:t>Nome e CNPJ da empresa CONTRATANTE;</w:t>
            </w:r>
          </w:p>
          <w:p w14:paraId="296B119A" w14:textId="77777777" w:rsidR="00CA25F7" w:rsidRPr="008E57D0" w:rsidRDefault="00CA25F7" w:rsidP="00CA25F7">
            <w:pPr>
              <w:pStyle w:val="PargrafodaLista"/>
              <w:widowControl/>
              <w:numPr>
                <w:ilvl w:val="3"/>
                <w:numId w:val="25"/>
              </w:numPr>
              <w:autoSpaceDE w:val="0"/>
              <w:autoSpaceDN w:val="0"/>
              <w:adjustRightInd w:val="0"/>
              <w:spacing w:line="360" w:lineRule="auto"/>
              <w:contextualSpacing w:val="0"/>
              <w:jc w:val="both"/>
              <w:rPr>
                <w:rFonts w:ascii="Arial" w:hAnsi="Arial" w:cs="Arial"/>
                <w:bCs/>
                <w:szCs w:val="24"/>
                <w:lang w:val="pt-BR"/>
              </w:rPr>
            </w:pPr>
            <w:r w:rsidRPr="008E57D0">
              <w:rPr>
                <w:rFonts w:ascii="Arial" w:hAnsi="Arial" w:cs="Arial"/>
                <w:bCs/>
                <w:szCs w:val="24"/>
                <w:lang w:val="pt-BR"/>
              </w:rPr>
              <w:t>Nome e telefone de contato do representante da empresa CONTRATANTE;</w:t>
            </w:r>
          </w:p>
          <w:p w14:paraId="0B8F135F" w14:textId="77777777" w:rsidR="00CA25F7" w:rsidRPr="008E57D0" w:rsidRDefault="00CA25F7" w:rsidP="00CA25F7">
            <w:pPr>
              <w:pStyle w:val="PargrafodaLista"/>
              <w:widowControl/>
              <w:numPr>
                <w:ilvl w:val="3"/>
                <w:numId w:val="25"/>
              </w:numPr>
              <w:autoSpaceDE w:val="0"/>
              <w:autoSpaceDN w:val="0"/>
              <w:adjustRightInd w:val="0"/>
              <w:spacing w:line="360" w:lineRule="auto"/>
              <w:contextualSpacing w:val="0"/>
              <w:jc w:val="both"/>
              <w:rPr>
                <w:rFonts w:ascii="Arial" w:hAnsi="Arial" w:cs="Arial"/>
                <w:bCs/>
                <w:szCs w:val="24"/>
                <w:lang w:val="pt-BR"/>
              </w:rPr>
            </w:pPr>
            <w:r w:rsidRPr="008E57D0">
              <w:rPr>
                <w:rFonts w:ascii="Arial" w:hAnsi="Arial" w:cs="Arial"/>
                <w:bCs/>
                <w:szCs w:val="24"/>
                <w:lang w:val="pt-BR"/>
              </w:rPr>
              <w:t xml:space="preserve">Nome dos produtos e ferramentas utilizados no </w:t>
            </w:r>
            <w:r w:rsidRPr="008E57D0">
              <w:rPr>
                <w:rFonts w:ascii="Arial" w:hAnsi="Arial" w:cs="Arial"/>
                <w:bCs/>
                <w:szCs w:val="24"/>
                <w:lang w:val="pt-BR"/>
              </w:rPr>
              <w:lastRenderedPageBreak/>
              <w:t>desenvolvimento dos projetos concluídos;</w:t>
            </w:r>
          </w:p>
          <w:p w14:paraId="0AE6CF80" w14:textId="77777777" w:rsidR="00CA25F7" w:rsidRPr="008E57D0" w:rsidRDefault="00CA25F7" w:rsidP="00CA25F7">
            <w:pPr>
              <w:pStyle w:val="PargrafodaLista"/>
              <w:widowControl/>
              <w:numPr>
                <w:ilvl w:val="3"/>
                <w:numId w:val="25"/>
              </w:numPr>
              <w:autoSpaceDE w:val="0"/>
              <w:autoSpaceDN w:val="0"/>
              <w:adjustRightInd w:val="0"/>
              <w:spacing w:line="360" w:lineRule="auto"/>
              <w:contextualSpacing w:val="0"/>
              <w:jc w:val="both"/>
              <w:rPr>
                <w:rFonts w:ascii="Arial" w:hAnsi="Arial" w:cs="Arial"/>
                <w:bCs/>
                <w:szCs w:val="24"/>
                <w:lang w:val="pt-BR"/>
              </w:rPr>
            </w:pPr>
            <w:r w:rsidRPr="008E57D0">
              <w:rPr>
                <w:rFonts w:ascii="Arial" w:hAnsi="Arial" w:cs="Arial"/>
                <w:bCs/>
                <w:szCs w:val="24"/>
                <w:lang w:val="pt-BR"/>
              </w:rPr>
              <w:t>Tempo de utilização dos produtos;</w:t>
            </w:r>
          </w:p>
          <w:p w14:paraId="53B30684" w14:textId="77777777" w:rsidR="00CA25F7" w:rsidRPr="008E57D0" w:rsidRDefault="00CA25F7" w:rsidP="00CA25F7">
            <w:pPr>
              <w:pStyle w:val="PargrafodaLista"/>
              <w:widowControl/>
              <w:numPr>
                <w:ilvl w:val="3"/>
                <w:numId w:val="25"/>
              </w:numPr>
              <w:autoSpaceDE w:val="0"/>
              <w:autoSpaceDN w:val="0"/>
              <w:adjustRightInd w:val="0"/>
              <w:spacing w:line="360" w:lineRule="auto"/>
              <w:contextualSpacing w:val="0"/>
              <w:jc w:val="both"/>
              <w:rPr>
                <w:rFonts w:ascii="Arial" w:hAnsi="Arial" w:cs="Arial"/>
                <w:bCs/>
                <w:szCs w:val="24"/>
                <w:lang w:val="pt-BR"/>
              </w:rPr>
            </w:pPr>
            <w:r w:rsidRPr="008E57D0">
              <w:rPr>
                <w:rFonts w:ascii="Arial" w:hAnsi="Arial" w:cs="Arial"/>
                <w:bCs/>
                <w:szCs w:val="24"/>
                <w:lang w:val="pt-BR"/>
              </w:rPr>
              <w:t>Escopo do projeto;</w:t>
            </w:r>
          </w:p>
          <w:p w14:paraId="160DC574" w14:textId="77777777" w:rsidR="00CA25F7" w:rsidRPr="008E57D0" w:rsidRDefault="00CA25F7" w:rsidP="00CA25F7">
            <w:pPr>
              <w:pStyle w:val="PargrafodaLista"/>
              <w:widowControl/>
              <w:numPr>
                <w:ilvl w:val="3"/>
                <w:numId w:val="25"/>
              </w:numPr>
              <w:autoSpaceDE w:val="0"/>
              <w:autoSpaceDN w:val="0"/>
              <w:adjustRightInd w:val="0"/>
              <w:spacing w:line="360" w:lineRule="auto"/>
              <w:contextualSpacing w:val="0"/>
              <w:jc w:val="both"/>
              <w:rPr>
                <w:rFonts w:ascii="Arial" w:hAnsi="Arial" w:cs="Arial"/>
                <w:bCs/>
                <w:szCs w:val="24"/>
                <w:lang w:val="pt-BR"/>
              </w:rPr>
            </w:pPr>
            <w:r w:rsidRPr="008E57D0">
              <w:rPr>
                <w:rFonts w:ascii="Arial" w:hAnsi="Arial" w:cs="Arial"/>
                <w:bCs/>
                <w:szCs w:val="24"/>
                <w:lang w:val="pt-BR"/>
              </w:rPr>
              <w:t>Descrição dos serviços prestados pelo técnico;</w:t>
            </w:r>
          </w:p>
          <w:p w14:paraId="295CC244" w14:textId="77777777" w:rsidR="00CA25F7" w:rsidRPr="008E57D0" w:rsidRDefault="00CA25F7" w:rsidP="00CA25F7">
            <w:pPr>
              <w:adjustRightInd w:val="0"/>
              <w:spacing w:line="360" w:lineRule="auto"/>
              <w:jc w:val="both"/>
              <w:rPr>
                <w:rFonts w:ascii="Arial" w:hAnsi="Arial" w:cs="Arial"/>
                <w:bCs/>
                <w:szCs w:val="24"/>
                <w:lang w:val="pt-BR"/>
              </w:rPr>
            </w:pPr>
            <w:r w:rsidRPr="008E57D0">
              <w:rPr>
                <w:rFonts w:ascii="Arial" w:hAnsi="Arial" w:cs="Arial"/>
                <w:bCs/>
                <w:szCs w:val="24"/>
                <w:lang w:val="pt-BR"/>
              </w:rPr>
              <w:t>Nome e cpf do técnico</w:t>
            </w:r>
          </w:p>
        </w:tc>
      </w:tr>
      <w:tr w:rsidR="00CA25F7" w:rsidRPr="008E57D0" w14:paraId="2C9856DA" w14:textId="77777777" w:rsidTr="00B06DFE">
        <w:tc>
          <w:tcPr>
            <w:tcW w:w="4068" w:type="dxa"/>
          </w:tcPr>
          <w:p w14:paraId="0FF6A696" w14:textId="77777777" w:rsidR="00CA25F7" w:rsidRPr="008E57D0" w:rsidRDefault="00CA25F7" w:rsidP="00CA25F7">
            <w:pPr>
              <w:pStyle w:val="Default"/>
              <w:suppressAutoHyphens/>
              <w:autoSpaceDN/>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lastRenderedPageBreak/>
              <w:t>Habilidade de gerenciamento, organização, controle, liderança, solução de problemas, trabalho em equipes e relacionamento pessoal</w:t>
            </w:r>
          </w:p>
        </w:tc>
        <w:tc>
          <w:tcPr>
            <w:tcW w:w="5821" w:type="dxa"/>
            <w:vAlign w:val="center"/>
          </w:tcPr>
          <w:p w14:paraId="04618783" w14:textId="258AB726" w:rsidR="00CA25F7" w:rsidRPr="008E57D0" w:rsidRDefault="00CA25F7" w:rsidP="00CA25F7">
            <w:pPr>
              <w:pStyle w:val="Default"/>
              <w:spacing w:line="360" w:lineRule="auto"/>
              <w:jc w:val="center"/>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 xml:space="preserve">Declaração </w:t>
            </w:r>
            <w:r w:rsidR="00EA0912">
              <w:rPr>
                <w:rFonts w:ascii="Arial" w:eastAsia="Century Gothic" w:hAnsi="Arial" w:cs="Arial"/>
                <w:bCs/>
                <w:color w:val="auto"/>
                <w:sz w:val="22"/>
                <w:lang w:eastAsia="en-US"/>
              </w:rPr>
              <w:t>da empresa proponente</w:t>
            </w:r>
          </w:p>
        </w:tc>
      </w:tr>
      <w:tr w:rsidR="00EA0912" w:rsidRPr="008E57D0" w14:paraId="248CDB25" w14:textId="77777777" w:rsidTr="00B06DFE">
        <w:tc>
          <w:tcPr>
            <w:tcW w:w="4068" w:type="dxa"/>
          </w:tcPr>
          <w:p w14:paraId="6B48ADC1" w14:textId="77777777" w:rsidR="00EA0912" w:rsidRPr="008E57D0" w:rsidRDefault="00EA0912" w:rsidP="00EA0912">
            <w:pPr>
              <w:pStyle w:val="Default"/>
              <w:suppressAutoHyphens/>
              <w:autoSpaceDN/>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Conhecimento e prática em Windows XP, Word 2007, Excel 2007 ou versões posteriores e internet</w:t>
            </w:r>
          </w:p>
        </w:tc>
        <w:tc>
          <w:tcPr>
            <w:tcW w:w="5821" w:type="dxa"/>
            <w:vAlign w:val="center"/>
          </w:tcPr>
          <w:p w14:paraId="5E3EA6AB" w14:textId="6AC7E00B" w:rsidR="00EA0912" w:rsidRPr="008E57D0" w:rsidRDefault="00EA0912" w:rsidP="00EA0912">
            <w:pPr>
              <w:pStyle w:val="Default"/>
              <w:spacing w:line="360" w:lineRule="auto"/>
              <w:jc w:val="center"/>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 xml:space="preserve">Declaração </w:t>
            </w:r>
            <w:r>
              <w:rPr>
                <w:rFonts w:ascii="Arial" w:eastAsia="Century Gothic" w:hAnsi="Arial" w:cs="Arial"/>
                <w:bCs/>
                <w:color w:val="auto"/>
                <w:sz w:val="22"/>
                <w:lang w:eastAsia="en-US"/>
              </w:rPr>
              <w:t>da empresa proponente</w:t>
            </w:r>
          </w:p>
        </w:tc>
      </w:tr>
    </w:tbl>
    <w:p w14:paraId="4ABFD8EE" w14:textId="77777777" w:rsidR="000F5764" w:rsidRPr="008E57D0" w:rsidRDefault="000F5764" w:rsidP="000F5764">
      <w:pPr>
        <w:spacing w:line="360" w:lineRule="auto"/>
        <w:rPr>
          <w:rFonts w:ascii="Arial" w:hAnsi="Arial" w:cs="Arial"/>
          <w:sz w:val="16"/>
          <w:highlight w:val="green"/>
          <w:lang w:val="pt-BR"/>
        </w:rPr>
      </w:pPr>
    </w:p>
    <w:p w14:paraId="2D378751" w14:textId="77777777" w:rsidR="003C1D3B" w:rsidRPr="008E57D0" w:rsidRDefault="003C1D3B" w:rsidP="000F5764">
      <w:pPr>
        <w:pStyle w:val="Default"/>
        <w:spacing w:line="360" w:lineRule="auto"/>
        <w:jc w:val="both"/>
        <w:rPr>
          <w:rFonts w:ascii="Arial" w:hAnsi="Arial" w:cs="Arial"/>
          <w:color w:val="auto"/>
          <w:sz w:val="16"/>
          <w:szCs w:val="20"/>
          <w:highlight w:val="green"/>
        </w:rPr>
      </w:pPr>
    </w:p>
    <w:p w14:paraId="464EE6FF" w14:textId="77777777" w:rsidR="000F5764" w:rsidRPr="008E57D0" w:rsidRDefault="000F5764" w:rsidP="00260949">
      <w:pPr>
        <w:pStyle w:val="Default"/>
        <w:numPr>
          <w:ilvl w:val="0"/>
          <w:numId w:val="24"/>
        </w:numPr>
        <w:suppressAutoHyphens/>
        <w:autoSpaceDN/>
        <w:adjustRightInd/>
        <w:spacing w:line="360" w:lineRule="auto"/>
        <w:ind w:left="142" w:hanging="284"/>
        <w:jc w:val="both"/>
        <w:rPr>
          <w:rFonts w:ascii="Arial" w:eastAsia="Century Gothic" w:hAnsi="Arial" w:cs="Arial"/>
          <w:bCs/>
          <w:color w:val="auto"/>
          <w:lang w:eastAsia="en-US"/>
        </w:rPr>
      </w:pPr>
      <w:r w:rsidRPr="008E57D0">
        <w:rPr>
          <w:rFonts w:ascii="Arial" w:eastAsia="Century Gothic" w:hAnsi="Arial" w:cs="Arial"/>
          <w:b/>
          <w:bCs/>
          <w:color w:val="auto"/>
          <w:lang w:eastAsia="en-US"/>
        </w:rPr>
        <w:t>Técnico de Apoio:</w:t>
      </w:r>
      <w:r w:rsidRPr="008E57D0">
        <w:rPr>
          <w:rFonts w:ascii="Arial" w:eastAsia="Century Gothic" w:hAnsi="Arial" w:cs="Arial"/>
          <w:bCs/>
          <w:color w:val="auto"/>
          <w:lang w:eastAsia="en-US"/>
        </w:rPr>
        <w:t xml:space="preserve"> executar atividades de apoio técnico das atividades de recebimento de processos e documentos, bem como o tratamento de acervos documentais, abrangendo atividades de classificação documental, preparação, indexação, classificação, digitalização, transferências, arquivamento, desarquivamentos e recolhimento de acervos para os arquivos intermediários e permanentes; atendimento a consultas, empréstimos e devoluções de originais de documentos a usuários internos e externos. </w:t>
      </w:r>
    </w:p>
    <w:p w14:paraId="5C00A3CB" w14:textId="77777777" w:rsidR="00C279A5" w:rsidRPr="008E57D0" w:rsidRDefault="00C279A5" w:rsidP="00C279A5">
      <w:pPr>
        <w:pStyle w:val="Default"/>
        <w:suppressAutoHyphens/>
        <w:autoSpaceDN/>
        <w:adjustRightInd/>
        <w:spacing w:line="360" w:lineRule="auto"/>
        <w:ind w:left="142"/>
        <w:jc w:val="both"/>
        <w:rPr>
          <w:rFonts w:ascii="Arial" w:eastAsia="Century Gothic" w:hAnsi="Arial" w:cs="Arial"/>
          <w:bCs/>
          <w:color w:val="auto"/>
          <w:sz w:val="22"/>
          <w:highlight w:val="lightGray"/>
          <w:lang w:eastAsia="en-US"/>
        </w:rPr>
      </w:pPr>
    </w:p>
    <w:tbl>
      <w:tblPr>
        <w:tblStyle w:val="Tabelacomgrade"/>
        <w:tblW w:w="0" w:type="auto"/>
        <w:tblLook w:val="00A0" w:firstRow="1" w:lastRow="0" w:firstColumn="1" w:lastColumn="0" w:noHBand="0" w:noVBand="0"/>
      </w:tblPr>
      <w:tblGrid>
        <w:gridCol w:w="4820"/>
        <w:gridCol w:w="4103"/>
      </w:tblGrid>
      <w:tr w:rsidR="000F5764" w:rsidRPr="008E57D0" w14:paraId="5EB7E261" w14:textId="77777777" w:rsidTr="003C1D3B">
        <w:tc>
          <w:tcPr>
            <w:tcW w:w="4820" w:type="dxa"/>
          </w:tcPr>
          <w:p w14:paraId="1F9896D0" w14:textId="77777777" w:rsidR="000F5764" w:rsidRPr="008E57D0" w:rsidRDefault="000F5764" w:rsidP="00E25E06">
            <w:pPr>
              <w:pStyle w:val="Default"/>
              <w:spacing w:line="360" w:lineRule="auto"/>
              <w:jc w:val="both"/>
              <w:rPr>
                <w:rFonts w:ascii="Arial" w:eastAsia="Century Gothic" w:hAnsi="Arial" w:cs="Arial"/>
                <w:b/>
                <w:bCs/>
                <w:color w:val="auto"/>
                <w:sz w:val="22"/>
                <w:lang w:eastAsia="en-US"/>
              </w:rPr>
            </w:pPr>
            <w:r w:rsidRPr="008E57D0">
              <w:rPr>
                <w:rFonts w:ascii="Arial" w:eastAsia="Century Gothic" w:hAnsi="Arial" w:cs="Arial"/>
                <w:b/>
                <w:bCs/>
                <w:color w:val="auto"/>
                <w:sz w:val="22"/>
                <w:lang w:eastAsia="en-US"/>
              </w:rPr>
              <w:t>Requisito</w:t>
            </w:r>
          </w:p>
        </w:tc>
        <w:tc>
          <w:tcPr>
            <w:tcW w:w="4103" w:type="dxa"/>
          </w:tcPr>
          <w:p w14:paraId="3BDE6AE7" w14:textId="77777777" w:rsidR="000F5764" w:rsidRPr="008E57D0" w:rsidRDefault="000F5764" w:rsidP="00E25E06">
            <w:pPr>
              <w:pStyle w:val="Default"/>
              <w:spacing w:line="360" w:lineRule="auto"/>
              <w:jc w:val="both"/>
              <w:rPr>
                <w:rFonts w:ascii="Arial" w:eastAsia="Century Gothic" w:hAnsi="Arial" w:cs="Arial"/>
                <w:b/>
                <w:bCs/>
                <w:color w:val="auto"/>
                <w:sz w:val="22"/>
                <w:lang w:eastAsia="en-US"/>
              </w:rPr>
            </w:pPr>
            <w:r w:rsidRPr="008E57D0">
              <w:rPr>
                <w:rFonts w:ascii="Arial" w:eastAsia="Century Gothic" w:hAnsi="Arial" w:cs="Arial"/>
                <w:b/>
                <w:bCs/>
                <w:color w:val="auto"/>
                <w:sz w:val="22"/>
                <w:lang w:eastAsia="en-US"/>
              </w:rPr>
              <w:t>Comprovação</w:t>
            </w:r>
          </w:p>
        </w:tc>
      </w:tr>
      <w:tr w:rsidR="000F5764" w:rsidRPr="00092722" w14:paraId="58C8ED20" w14:textId="77777777" w:rsidTr="003C1D3B">
        <w:tc>
          <w:tcPr>
            <w:tcW w:w="4820" w:type="dxa"/>
          </w:tcPr>
          <w:p w14:paraId="4F74817F" w14:textId="77777777" w:rsidR="000F5764" w:rsidRPr="008E57D0" w:rsidRDefault="000F5764" w:rsidP="00E25E06">
            <w:pPr>
              <w:pStyle w:val="Default"/>
              <w:suppressAutoHyphens/>
              <w:autoSpaceDN/>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Profissionais com ensino médio completo</w:t>
            </w:r>
          </w:p>
        </w:tc>
        <w:tc>
          <w:tcPr>
            <w:tcW w:w="4103" w:type="dxa"/>
          </w:tcPr>
          <w:p w14:paraId="4398D24F" w14:textId="77777777" w:rsidR="000F5764" w:rsidRPr="008E57D0" w:rsidRDefault="000F5764" w:rsidP="00E25E06">
            <w:pPr>
              <w:pStyle w:val="Default"/>
              <w:spacing w:line="360" w:lineRule="auto"/>
              <w:jc w:val="center"/>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Diploma de Conclusão de Ensino Médio.</w:t>
            </w:r>
          </w:p>
        </w:tc>
      </w:tr>
      <w:tr w:rsidR="00EA0912" w:rsidRPr="008E57D0" w14:paraId="3F37DC00" w14:textId="77777777" w:rsidTr="00EA0912">
        <w:tc>
          <w:tcPr>
            <w:tcW w:w="4820" w:type="dxa"/>
          </w:tcPr>
          <w:p w14:paraId="2F3DC8F5" w14:textId="77777777" w:rsidR="00EA0912" w:rsidRPr="008E57D0" w:rsidRDefault="00EA0912" w:rsidP="00EA0912">
            <w:pPr>
              <w:pStyle w:val="Default"/>
              <w:suppressAutoHyphens/>
              <w:autoSpaceDN/>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01 (um) ano de comprovada experiência em execução de serviços pertinentes e compatíveis com as características do objeto desta licitação.</w:t>
            </w:r>
          </w:p>
        </w:tc>
        <w:tc>
          <w:tcPr>
            <w:tcW w:w="4103" w:type="dxa"/>
            <w:vAlign w:val="center"/>
          </w:tcPr>
          <w:p w14:paraId="70531ACB" w14:textId="77BB1E42" w:rsidR="00EA0912" w:rsidRPr="008E57D0" w:rsidRDefault="00EA0912" w:rsidP="00EA0912">
            <w:pPr>
              <w:adjustRightInd w:val="0"/>
              <w:spacing w:line="360" w:lineRule="auto"/>
              <w:jc w:val="center"/>
              <w:rPr>
                <w:rFonts w:ascii="Arial" w:hAnsi="Arial" w:cs="Arial"/>
                <w:bCs/>
                <w:szCs w:val="24"/>
                <w:lang w:val="pt-BR"/>
              </w:rPr>
            </w:pPr>
            <w:proofErr w:type="spellStart"/>
            <w:r w:rsidRPr="008E57D0">
              <w:rPr>
                <w:rFonts w:ascii="Arial" w:hAnsi="Arial" w:cs="Arial"/>
                <w:bCs/>
              </w:rPr>
              <w:t>Declaração</w:t>
            </w:r>
            <w:proofErr w:type="spellEnd"/>
            <w:r w:rsidRPr="008E57D0">
              <w:rPr>
                <w:rFonts w:ascii="Arial" w:hAnsi="Arial" w:cs="Arial"/>
                <w:bCs/>
              </w:rPr>
              <w:t xml:space="preserve"> </w:t>
            </w:r>
            <w:r>
              <w:rPr>
                <w:rFonts w:ascii="Arial" w:hAnsi="Arial" w:cs="Arial"/>
                <w:bCs/>
              </w:rPr>
              <w:t xml:space="preserve">da </w:t>
            </w:r>
            <w:proofErr w:type="spellStart"/>
            <w:r>
              <w:rPr>
                <w:rFonts w:ascii="Arial" w:hAnsi="Arial" w:cs="Arial"/>
                <w:bCs/>
              </w:rPr>
              <w:t>empresa</w:t>
            </w:r>
            <w:proofErr w:type="spellEnd"/>
            <w:r>
              <w:rPr>
                <w:rFonts w:ascii="Arial" w:hAnsi="Arial" w:cs="Arial"/>
                <w:bCs/>
              </w:rPr>
              <w:t xml:space="preserve"> </w:t>
            </w:r>
            <w:proofErr w:type="spellStart"/>
            <w:r>
              <w:rPr>
                <w:rFonts w:ascii="Arial" w:hAnsi="Arial" w:cs="Arial"/>
                <w:bCs/>
              </w:rPr>
              <w:t>proponente</w:t>
            </w:r>
            <w:proofErr w:type="spellEnd"/>
          </w:p>
        </w:tc>
      </w:tr>
      <w:tr w:rsidR="00EA0912" w:rsidRPr="008E57D0" w14:paraId="2379ADF8" w14:textId="77777777" w:rsidTr="00EA0912">
        <w:tc>
          <w:tcPr>
            <w:tcW w:w="4820" w:type="dxa"/>
          </w:tcPr>
          <w:p w14:paraId="5CFFC863" w14:textId="77777777" w:rsidR="00EA0912" w:rsidRPr="008E57D0" w:rsidRDefault="00EA0912" w:rsidP="00EA0912">
            <w:pPr>
              <w:pStyle w:val="Default"/>
              <w:suppressAutoHyphens/>
              <w:autoSpaceDN/>
              <w:spacing w:line="360" w:lineRule="auto"/>
              <w:jc w:val="both"/>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Conhecimento e prática em Windows 7, Pacote Office 2010 ou versões posteriores e internet.</w:t>
            </w:r>
          </w:p>
        </w:tc>
        <w:tc>
          <w:tcPr>
            <w:tcW w:w="4103" w:type="dxa"/>
            <w:vAlign w:val="center"/>
          </w:tcPr>
          <w:p w14:paraId="5BB75661" w14:textId="77D3849F" w:rsidR="00EA0912" w:rsidRPr="008E57D0" w:rsidRDefault="00EA0912" w:rsidP="00EA0912">
            <w:pPr>
              <w:pStyle w:val="Default"/>
              <w:spacing w:line="360" w:lineRule="auto"/>
              <w:jc w:val="center"/>
              <w:rPr>
                <w:rFonts w:ascii="Arial" w:eastAsia="Century Gothic" w:hAnsi="Arial" w:cs="Arial"/>
                <w:bCs/>
                <w:color w:val="auto"/>
                <w:sz w:val="22"/>
                <w:lang w:eastAsia="en-US"/>
              </w:rPr>
            </w:pPr>
            <w:r w:rsidRPr="008E57D0">
              <w:rPr>
                <w:rFonts w:ascii="Arial" w:eastAsia="Century Gothic" w:hAnsi="Arial" w:cs="Arial"/>
                <w:bCs/>
                <w:color w:val="auto"/>
                <w:sz w:val="22"/>
                <w:lang w:eastAsia="en-US"/>
              </w:rPr>
              <w:t xml:space="preserve">Declaração </w:t>
            </w:r>
            <w:r>
              <w:rPr>
                <w:rFonts w:ascii="Arial" w:eastAsia="Century Gothic" w:hAnsi="Arial" w:cs="Arial"/>
                <w:bCs/>
                <w:color w:val="auto"/>
                <w:sz w:val="22"/>
                <w:lang w:eastAsia="en-US"/>
              </w:rPr>
              <w:t>da empresa proponente</w:t>
            </w:r>
          </w:p>
        </w:tc>
      </w:tr>
    </w:tbl>
    <w:p w14:paraId="07008F7F" w14:textId="77777777" w:rsidR="000F5764" w:rsidRPr="008E57D0" w:rsidRDefault="000F5764" w:rsidP="00260949">
      <w:pPr>
        <w:pStyle w:val="PargrafodaLista"/>
        <w:widowControl/>
        <w:numPr>
          <w:ilvl w:val="0"/>
          <w:numId w:val="24"/>
        </w:numPr>
        <w:autoSpaceDE w:val="0"/>
        <w:autoSpaceDN w:val="0"/>
        <w:adjustRightInd w:val="0"/>
        <w:spacing w:line="360" w:lineRule="auto"/>
        <w:ind w:right="-510"/>
        <w:jc w:val="both"/>
        <w:rPr>
          <w:rFonts w:ascii="Arial" w:hAnsi="Arial" w:cs="Arial"/>
          <w:b/>
          <w:bCs/>
          <w:sz w:val="24"/>
          <w:szCs w:val="24"/>
          <w:lang w:val="pt-BR"/>
        </w:rPr>
      </w:pPr>
      <w:r w:rsidRPr="008E57D0">
        <w:rPr>
          <w:rFonts w:ascii="Arial" w:hAnsi="Arial" w:cs="Arial"/>
          <w:b/>
          <w:bCs/>
          <w:sz w:val="24"/>
          <w:szCs w:val="24"/>
          <w:lang w:val="pt-BR"/>
        </w:rPr>
        <w:lastRenderedPageBreak/>
        <w:t>Consultor Sênior em Sistemas GED/Workflow</w:t>
      </w:r>
    </w:p>
    <w:p w14:paraId="3B8DB881" w14:textId="5FE40CDC" w:rsidR="000F5764" w:rsidRPr="008E57D0" w:rsidRDefault="000F5764" w:rsidP="000F5764">
      <w:pPr>
        <w:adjustRightInd w:val="0"/>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A empresa </w:t>
      </w:r>
      <w:r w:rsidR="00EA0912">
        <w:rPr>
          <w:rFonts w:ascii="Arial" w:hAnsi="Arial" w:cs="Arial"/>
          <w:bCs/>
          <w:sz w:val="24"/>
          <w:szCs w:val="24"/>
          <w:lang w:val="pt-BR"/>
        </w:rPr>
        <w:t>proponente</w:t>
      </w:r>
      <w:r w:rsidRPr="008E57D0">
        <w:rPr>
          <w:rFonts w:ascii="Arial" w:hAnsi="Arial" w:cs="Arial"/>
          <w:bCs/>
          <w:sz w:val="24"/>
          <w:szCs w:val="24"/>
          <w:lang w:val="pt-BR"/>
        </w:rPr>
        <w:t xml:space="preserve"> deverá apresentar no mínimo 01 (hum) atestado de Capacidade Técnica, comprovando que o Consultor Sênior, com o qual possua vínculo, desenvolveu e implantou projeto de solução GED/Workflow, para pessoa jurídica de direito privado e/ou público, prestando serviços semelhantes (exclusivamente no Brasil). Deverá constar no atestado:</w:t>
      </w:r>
    </w:p>
    <w:p w14:paraId="46EBFDA3" w14:textId="77777777" w:rsidR="000F5764" w:rsidRPr="008E57D0"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Nome e CNPJ da empresa CONTRATADA;</w:t>
      </w:r>
    </w:p>
    <w:p w14:paraId="666E28B5" w14:textId="77777777" w:rsidR="000F5764" w:rsidRPr="008E57D0"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Nome e CNPJ da empresa CONTRATANTE;</w:t>
      </w:r>
    </w:p>
    <w:p w14:paraId="2B1CA76F" w14:textId="77777777" w:rsidR="000F5764" w:rsidRPr="008E57D0"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Nome e telefone de contato do representante da empresa CONTRATANTE;</w:t>
      </w:r>
    </w:p>
    <w:p w14:paraId="05501496" w14:textId="77777777" w:rsidR="000F5764" w:rsidRPr="008E57D0"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Nome dos produtos e ferramentas utilizados no desenvolvimento dos projetos concluídos;</w:t>
      </w:r>
    </w:p>
    <w:p w14:paraId="6C326800" w14:textId="77777777" w:rsidR="000F5764" w:rsidRPr="008E57D0"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Tempo de utilização dos produtos;</w:t>
      </w:r>
    </w:p>
    <w:p w14:paraId="64CCB9F7" w14:textId="77777777" w:rsidR="000F5764" w:rsidRPr="008E57D0"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Escopo do projeto;</w:t>
      </w:r>
    </w:p>
    <w:p w14:paraId="1D071D36" w14:textId="77777777" w:rsidR="000F5764" w:rsidRPr="008E57D0"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Descrição dos serviços prestados pelo técnico;</w:t>
      </w:r>
    </w:p>
    <w:p w14:paraId="34F86A59" w14:textId="77777777" w:rsidR="000F5764" w:rsidRDefault="000F5764" w:rsidP="00260949">
      <w:pPr>
        <w:pStyle w:val="PargrafodaLista"/>
        <w:widowControl/>
        <w:numPr>
          <w:ilvl w:val="3"/>
          <w:numId w:val="29"/>
        </w:numPr>
        <w:autoSpaceDE w:val="0"/>
        <w:autoSpaceDN w:val="0"/>
        <w:adjustRightInd w:val="0"/>
        <w:spacing w:line="360" w:lineRule="auto"/>
        <w:contextualSpacing w:val="0"/>
        <w:jc w:val="both"/>
        <w:rPr>
          <w:rFonts w:ascii="Arial" w:hAnsi="Arial" w:cs="Arial"/>
          <w:bCs/>
          <w:sz w:val="24"/>
          <w:szCs w:val="24"/>
          <w:lang w:val="pt-BR"/>
        </w:rPr>
      </w:pPr>
      <w:r w:rsidRPr="008E57D0">
        <w:rPr>
          <w:rFonts w:ascii="Arial" w:hAnsi="Arial" w:cs="Arial"/>
          <w:bCs/>
          <w:sz w:val="24"/>
          <w:szCs w:val="24"/>
          <w:lang w:val="pt-BR"/>
        </w:rPr>
        <w:t>Nome e cpf do técnico</w:t>
      </w:r>
    </w:p>
    <w:p w14:paraId="3914A7FB" w14:textId="77777777" w:rsidR="000631EF" w:rsidRPr="008E57D0" w:rsidRDefault="000631EF" w:rsidP="000631EF">
      <w:pPr>
        <w:pStyle w:val="PargrafodaLista"/>
        <w:widowControl/>
        <w:autoSpaceDE w:val="0"/>
        <w:autoSpaceDN w:val="0"/>
        <w:adjustRightInd w:val="0"/>
        <w:spacing w:line="360" w:lineRule="auto"/>
        <w:ind w:left="861"/>
        <w:contextualSpacing w:val="0"/>
        <w:jc w:val="both"/>
        <w:rPr>
          <w:rFonts w:ascii="Arial" w:hAnsi="Arial" w:cs="Arial"/>
          <w:bCs/>
          <w:sz w:val="24"/>
          <w:szCs w:val="24"/>
          <w:lang w:val="pt-BR"/>
        </w:rPr>
      </w:pPr>
    </w:p>
    <w:p w14:paraId="687D253E" w14:textId="77777777" w:rsidR="000F5764" w:rsidRPr="008E57D0" w:rsidRDefault="000F5764" w:rsidP="000F5764">
      <w:pPr>
        <w:adjustRightInd w:val="0"/>
        <w:spacing w:line="360" w:lineRule="auto"/>
        <w:jc w:val="both"/>
        <w:rPr>
          <w:rFonts w:ascii="Arial" w:hAnsi="Arial" w:cs="Arial"/>
          <w:bCs/>
          <w:sz w:val="24"/>
          <w:szCs w:val="24"/>
          <w:lang w:val="pt-BR"/>
        </w:rPr>
      </w:pPr>
      <w:r w:rsidRPr="008E57D0">
        <w:rPr>
          <w:rFonts w:ascii="Arial" w:hAnsi="Arial" w:cs="Arial"/>
          <w:bCs/>
          <w:sz w:val="24"/>
          <w:szCs w:val="24"/>
          <w:lang w:val="pt-BR"/>
        </w:rPr>
        <w:t>Deverá ser apresentado o currículo de cada profissional com o detalhamento de sua experiência profissional, em atendimento aos requisitos especificados. Para o arquivista deverá ainda apresentar atestado comprovando a experiência profissional.</w:t>
      </w:r>
    </w:p>
    <w:p w14:paraId="240AAC4B" w14:textId="77777777" w:rsidR="003C1D3B" w:rsidRPr="008E57D0" w:rsidRDefault="003C1D3B" w:rsidP="000F5764">
      <w:pPr>
        <w:adjustRightInd w:val="0"/>
        <w:spacing w:line="360" w:lineRule="auto"/>
        <w:jc w:val="both"/>
        <w:rPr>
          <w:rFonts w:ascii="Arial" w:hAnsi="Arial" w:cs="Arial"/>
          <w:bCs/>
          <w:sz w:val="24"/>
          <w:szCs w:val="24"/>
          <w:lang w:val="pt-BR"/>
        </w:rPr>
      </w:pPr>
    </w:p>
    <w:p w14:paraId="48807AE2" w14:textId="6C13C381" w:rsidR="000F5764" w:rsidRPr="008E57D0" w:rsidRDefault="000F5764" w:rsidP="000F5764">
      <w:pPr>
        <w:adjustRightInd w:val="0"/>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Os atestados entregues pela </w:t>
      </w:r>
      <w:r w:rsidR="00EA0912">
        <w:rPr>
          <w:rFonts w:ascii="Arial" w:hAnsi="Arial" w:cs="Arial"/>
          <w:bCs/>
          <w:sz w:val="24"/>
          <w:szCs w:val="24"/>
          <w:lang w:val="pt-BR"/>
        </w:rPr>
        <w:t>empresa proponente</w:t>
      </w:r>
      <w:r w:rsidRPr="008E57D0">
        <w:rPr>
          <w:rFonts w:ascii="Arial" w:hAnsi="Arial" w:cs="Arial"/>
          <w:bCs/>
          <w:sz w:val="24"/>
          <w:szCs w:val="24"/>
          <w:lang w:val="pt-BR"/>
        </w:rPr>
        <w:t xml:space="preserve"> deverão ser específicos para esta </w:t>
      </w:r>
      <w:r w:rsidR="00EA0912">
        <w:rPr>
          <w:rFonts w:ascii="Arial" w:hAnsi="Arial" w:cs="Arial"/>
          <w:bCs/>
          <w:sz w:val="24"/>
          <w:szCs w:val="24"/>
          <w:lang w:val="pt-BR"/>
        </w:rPr>
        <w:t>contratação</w:t>
      </w:r>
      <w:r w:rsidRPr="008E57D0">
        <w:rPr>
          <w:rFonts w:ascii="Arial" w:hAnsi="Arial" w:cs="Arial"/>
          <w:bCs/>
          <w:sz w:val="24"/>
          <w:szCs w:val="24"/>
          <w:lang w:val="pt-BR"/>
        </w:rPr>
        <w:t>.</w:t>
      </w:r>
    </w:p>
    <w:p w14:paraId="03F70E71" w14:textId="77777777" w:rsidR="003C1D3B" w:rsidRPr="008E57D0" w:rsidRDefault="003C1D3B" w:rsidP="000F5764">
      <w:pPr>
        <w:adjustRightInd w:val="0"/>
        <w:spacing w:line="360" w:lineRule="auto"/>
        <w:jc w:val="both"/>
        <w:rPr>
          <w:rFonts w:ascii="Arial" w:hAnsi="Arial" w:cs="Arial"/>
          <w:bCs/>
          <w:sz w:val="24"/>
          <w:szCs w:val="24"/>
          <w:lang w:val="pt-BR"/>
        </w:rPr>
      </w:pPr>
    </w:p>
    <w:p w14:paraId="37F1AC77" w14:textId="77777777" w:rsidR="000F5764" w:rsidRPr="008E57D0" w:rsidRDefault="000F5764" w:rsidP="000F5764">
      <w:pPr>
        <w:adjustRightInd w:val="0"/>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Atestados emitidos por empresas fora do Brasil deverão ser traduzidos por tradutores juramentados. </w:t>
      </w:r>
    </w:p>
    <w:p w14:paraId="4D721989" w14:textId="77777777" w:rsidR="003C1D3B" w:rsidRPr="008E57D0" w:rsidRDefault="003C1D3B" w:rsidP="000F5764">
      <w:pPr>
        <w:adjustRightInd w:val="0"/>
        <w:spacing w:line="360" w:lineRule="auto"/>
        <w:jc w:val="both"/>
        <w:rPr>
          <w:rFonts w:ascii="Arial" w:hAnsi="Arial" w:cs="Arial"/>
          <w:bCs/>
          <w:sz w:val="24"/>
          <w:szCs w:val="24"/>
          <w:lang w:val="pt-BR"/>
        </w:rPr>
      </w:pPr>
    </w:p>
    <w:p w14:paraId="2D4A817A" w14:textId="6DA7874E" w:rsidR="000F5764" w:rsidRPr="008E57D0" w:rsidRDefault="000F5764" w:rsidP="000F5764">
      <w:pPr>
        <w:adjustRightInd w:val="0"/>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Prova de vínculo com a </w:t>
      </w:r>
      <w:r w:rsidR="00EA0912">
        <w:rPr>
          <w:rFonts w:ascii="Arial" w:hAnsi="Arial" w:cs="Arial"/>
          <w:bCs/>
          <w:sz w:val="24"/>
          <w:szCs w:val="24"/>
          <w:lang w:val="pt-BR"/>
        </w:rPr>
        <w:t>proponente</w:t>
      </w:r>
      <w:r w:rsidRPr="008E57D0">
        <w:rPr>
          <w:rFonts w:ascii="Arial" w:hAnsi="Arial" w:cs="Arial"/>
          <w:bCs/>
          <w:sz w:val="24"/>
          <w:szCs w:val="24"/>
          <w:lang w:val="pt-BR"/>
        </w:rPr>
        <w:t xml:space="preserve"> deverá ser comprovada da seguinte forma:</w:t>
      </w:r>
    </w:p>
    <w:p w14:paraId="1E55DD98" w14:textId="6DA1B328" w:rsidR="003C1D3B" w:rsidRPr="008E57D0" w:rsidRDefault="000F5764" w:rsidP="00B06DFE">
      <w:pPr>
        <w:widowControl/>
        <w:numPr>
          <w:ilvl w:val="0"/>
          <w:numId w:val="26"/>
        </w:numPr>
        <w:autoSpaceDE w:val="0"/>
        <w:spacing w:line="360" w:lineRule="auto"/>
        <w:ind w:left="540"/>
        <w:jc w:val="both"/>
        <w:rPr>
          <w:rFonts w:ascii="Arial" w:hAnsi="Arial" w:cs="Arial"/>
          <w:bCs/>
          <w:sz w:val="24"/>
          <w:szCs w:val="24"/>
          <w:lang w:val="pt-BR"/>
        </w:rPr>
      </w:pPr>
      <w:r w:rsidRPr="008E57D0">
        <w:rPr>
          <w:rFonts w:ascii="Arial" w:hAnsi="Arial" w:cs="Arial"/>
          <w:bCs/>
          <w:sz w:val="24"/>
          <w:szCs w:val="24"/>
          <w:lang w:val="pt-BR"/>
        </w:rPr>
        <w:t xml:space="preserve">Cópias das carteiras de trabalho (CTPS) dos profissionais e Guia de recolhimento do FGTS do mês anterior a abertura da </w:t>
      </w:r>
      <w:r w:rsidR="00EA0912">
        <w:rPr>
          <w:rFonts w:ascii="Arial" w:hAnsi="Arial" w:cs="Arial"/>
          <w:bCs/>
          <w:sz w:val="24"/>
          <w:szCs w:val="24"/>
          <w:lang w:val="pt-BR"/>
        </w:rPr>
        <w:t>contratação</w:t>
      </w:r>
      <w:r w:rsidR="00C279A5" w:rsidRPr="008E57D0">
        <w:rPr>
          <w:rFonts w:ascii="Arial" w:hAnsi="Arial" w:cs="Arial"/>
          <w:bCs/>
          <w:sz w:val="24"/>
          <w:szCs w:val="24"/>
          <w:lang w:val="pt-BR"/>
        </w:rPr>
        <w:t xml:space="preserve"> </w:t>
      </w:r>
      <w:r w:rsidRPr="008E57D0">
        <w:rPr>
          <w:rFonts w:ascii="Arial" w:hAnsi="Arial" w:cs="Arial"/>
          <w:bCs/>
          <w:sz w:val="24"/>
          <w:szCs w:val="24"/>
          <w:lang w:val="pt-BR"/>
        </w:rPr>
        <w:t>ou;</w:t>
      </w:r>
    </w:p>
    <w:p w14:paraId="5F22D381" w14:textId="4C449B94" w:rsidR="000F5764" w:rsidRPr="008E57D0" w:rsidRDefault="000F5764" w:rsidP="00B06DFE">
      <w:pPr>
        <w:widowControl/>
        <w:numPr>
          <w:ilvl w:val="0"/>
          <w:numId w:val="26"/>
        </w:numPr>
        <w:autoSpaceDE w:val="0"/>
        <w:spacing w:line="360" w:lineRule="auto"/>
        <w:ind w:left="540"/>
        <w:jc w:val="both"/>
        <w:rPr>
          <w:rFonts w:ascii="Arial" w:hAnsi="Arial" w:cs="Arial"/>
          <w:bCs/>
          <w:sz w:val="24"/>
          <w:szCs w:val="24"/>
          <w:lang w:val="pt-BR"/>
        </w:rPr>
      </w:pPr>
      <w:r w:rsidRPr="008E57D0">
        <w:rPr>
          <w:rFonts w:ascii="Arial" w:hAnsi="Arial" w:cs="Arial"/>
          <w:bCs/>
          <w:sz w:val="24"/>
          <w:szCs w:val="24"/>
          <w:lang w:val="pt-BR"/>
        </w:rPr>
        <w:lastRenderedPageBreak/>
        <w:t xml:space="preserve">Caso não exista vínculo empregatício, cópia de documento idôneo que demonstre que o profissional integra o quadro permanente da </w:t>
      </w:r>
      <w:r w:rsidR="00EA0912">
        <w:rPr>
          <w:rFonts w:ascii="Arial" w:hAnsi="Arial" w:cs="Arial"/>
          <w:bCs/>
          <w:sz w:val="24"/>
          <w:szCs w:val="24"/>
          <w:lang w:val="pt-BR"/>
        </w:rPr>
        <w:t>proponente</w:t>
      </w:r>
      <w:r w:rsidRPr="008E57D0">
        <w:rPr>
          <w:rFonts w:ascii="Arial" w:hAnsi="Arial" w:cs="Arial"/>
          <w:bCs/>
          <w:sz w:val="24"/>
          <w:szCs w:val="24"/>
          <w:lang w:val="pt-BR"/>
        </w:rPr>
        <w:t>, dentre as seguintes opções:</w:t>
      </w:r>
    </w:p>
    <w:p w14:paraId="5618DA0C" w14:textId="5088C208" w:rsidR="000F5764" w:rsidRPr="008E57D0" w:rsidRDefault="000F5764" w:rsidP="000F5764">
      <w:pPr>
        <w:spacing w:line="360" w:lineRule="auto"/>
        <w:ind w:left="900"/>
        <w:jc w:val="both"/>
        <w:rPr>
          <w:rFonts w:ascii="Arial" w:hAnsi="Arial" w:cs="Arial"/>
          <w:bCs/>
          <w:sz w:val="24"/>
          <w:szCs w:val="24"/>
          <w:lang w:val="pt-BR"/>
        </w:rPr>
      </w:pPr>
      <w:r w:rsidRPr="008E57D0">
        <w:rPr>
          <w:rFonts w:ascii="Arial" w:hAnsi="Arial" w:cs="Arial"/>
          <w:bCs/>
          <w:sz w:val="24"/>
          <w:szCs w:val="24"/>
          <w:lang w:val="pt-BR"/>
        </w:rPr>
        <w:t xml:space="preserve">a) contrato de prestação de serviços referentes a atividades de desenvolvimento e implantação de sistemas entre a </w:t>
      </w:r>
      <w:r w:rsidR="00EA0912">
        <w:rPr>
          <w:rFonts w:ascii="Arial" w:hAnsi="Arial" w:cs="Arial"/>
          <w:bCs/>
          <w:sz w:val="24"/>
          <w:szCs w:val="24"/>
          <w:lang w:val="pt-BR"/>
        </w:rPr>
        <w:t>proponente</w:t>
      </w:r>
      <w:r w:rsidRPr="008E57D0">
        <w:rPr>
          <w:rFonts w:ascii="Arial" w:hAnsi="Arial" w:cs="Arial"/>
          <w:bCs/>
          <w:sz w:val="24"/>
          <w:szCs w:val="24"/>
          <w:lang w:val="pt-BR"/>
        </w:rPr>
        <w:t xml:space="preserve"> e a empresa à qual o técnico esteja vinculado, acompanhado de comprovação de vínculo do técnico com tal empresa.</w:t>
      </w:r>
    </w:p>
    <w:p w14:paraId="1271E491" w14:textId="303F7871" w:rsidR="000F5764" w:rsidRPr="008E57D0" w:rsidRDefault="000F5764" w:rsidP="000F5764">
      <w:pPr>
        <w:spacing w:line="360" w:lineRule="auto"/>
        <w:ind w:left="900"/>
        <w:jc w:val="both"/>
        <w:rPr>
          <w:rFonts w:ascii="Arial" w:hAnsi="Arial" w:cs="Arial"/>
          <w:bCs/>
          <w:sz w:val="24"/>
          <w:szCs w:val="24"/>
          <w:lang w:val="pt-BR"/>
        </w:rPr>
      </w:pPr>
      <w:r w:rsidRPr="008E57D0">
        <w:rPr>
          <w:rFonts w:ascii="Arial" w:hAnsi="Arial" w:cs="Arial"/>
          <w:bCs/>
          <w:sz w:val="24"/>
          <w:szCs w:val="24"/>
          <w:lang w:val="pt-BR"/>
        </w:rPr>
        <w:t xml:space="preserve">b) no caso de participação societária do técnico na empresa </w:t>
      </w:r>
      <w:r w:rsidR="00EA0912">
        <w:rPr>
          <w:rFonts w:ascii="Arial" w:hAnsi="Arial" w:cs="Arial"/>
          <w:bCs/>
          <w:sz w:val="24"/>
          <w:szCs w:val="24"/>
          <w:lang w:val="pt-BR"/>
        </w:rPr>
        <w:t>proponente</w:t>
      </w:r>
      <w:r w:rsidRPr="008E57D0">
        <w:rPr>
          <w:rFonts w:ascii="Arial" w:hAnsi="Arial" w:cs="Arial"/>
          <w:bCs/>
          <w:sz w:val="24"/>
          <w:szCs w:val="24"/>
          <w:lang w:val="pt-BR"/>
        </w:rPr>
        <w:t xml:space="preserve">, cópia do contrato social da </w:t>
      </w:r>
      <w:r w:rsidR="00EA0912">
        <w:rPr>
          <w:rFonts w:ascii="Arial" w:hAnsi="Arial" w:cs="Arial"/>
          <w:bCs/>
          <w:sz w:val="24"/>
          <w:szCs w:val="24"/>
          <w:lang w:val="pt-BR"/>
        </w:rPr>
        <w:t>proponente</w:t>
      </w:r>
      <w:r w:rsidRPr="008E57D0">
        <w:rPr>
          <w:rFonts w:ascii="Arial" w:hAnsi="Arial" w:cs="Arial"/>
          <w:bCs/>
          <w:sz w:val="24"/>
          <w:szCs w:val="24"/>
          <w:lang w:val="pt-BR"/>
        </w:rPr>
        <w:t xml:space="preserve"> no qual conste claramente sua identificação como tal.</w:t>
      </w:r>
    </w:p>
    <w:p w14:paraId="365A38DD" w14:textId="77777777" w:rsidR="000F5764" w:rsidRPr="008E57D0" w:rsidRDefault="000F5764" w:rsidP="000F5764">
      <w:pPr>
        <w:pStyle w:val="PargrafodaLista"/>
        <w:spacing w:line="360" w:lineRule="auto"/>
        <w:ind w:left="0"/>
        <w:jc w:val="both"/>
        <w:rPr>
          <w:rFonts w:ascii="Arial" w:hAnsi="Arial" w:cs="Arial"/>
          <w:bCs/>
          <w:szCs w:val="24"/>
          <w:lang w:val="pt-BR"/>
        </w:rPr>
      </w:pPr>
    </w:p>
    <w:p w14:paraId="3E4433E0" w14:textId="77777777" w:rsidR="000F5764" w:rsidRPr="008E57D0" w:rsidRDefault="000F5764" w:rsidP="00260949">
      <w:pPr>
        <w:pStyle w:val="PargrafodaLista"/>
        <w:widowControl/>
        <w:numPr>
          <w:ilvl w:val="1"/>
          <w:numId w:val="34"/>
        </w:numPr>
        <w:spacing w:after="200" w:line="276" w:lineRule="auto"/>
        <w:outlineLvl w:val="1"/>
        <w:rPr>
          <w:rFonts w:ascii="Arial" w:hAnsi="Arial" w:cs="Arial"/>
          <w:b/>
          <w:sz w:val="24"/>
          <w:lang w:val="pt-BR"/>
        </w:rPr>
      </w:pPr>
      <w:bookmarkStart w:id="59" w:name="_Toc256414747"/>
      <w:bookmarkStart w:id="60" w:name="_Toc320019278"/>
      <w:bookmarkStart w:id="61" w:name="_Toc29826021"/>
      <w:bookmarkEnd w:id="58"/>
      <w:r w:rsidRPr="008E57D0">
        <w:rPr>
          <w:rFonts w:ascii="Arial" w:hAnsi="Arial" w:cs="Arial"/>
          <w:b/>
          <w:sz w:val="24"/>
          <w:lang w:val="pt-BR"/>
        </w:rPr>
        <w:t xml:space="preserve">Da </w:t>
      </w:r>
      <w:r w:rsidR="002442C4" w:rsidRPr="008E57D0">
        <w:rPr>
          <w:rFonts w:ascii="Arial" w:hAnsi="Arial" w:cs="Arial"/>
          <w:b/>
          <w:sz w:val="24"/>
          <w:lang w:val="pt-BR"/>
        </w:rPr>
        <w:t xml:space="preserve">Comprovação </w:t>
      </w:r>
      <w:r w:rsidR="00260949" w:rsidRPr="008E57D0">
        <w:rPr>
          <w:rFonts w:ascii="Arial" w:hAnsi="Arial" w:cs="Arial"/>
          <w:b/>
          <w:sz w:val="24"/>
          <w:lang w:val="pt-BR"/>
        </w:rPr>
        <w:t>d</w:t>
      </w:r>
      <w:r w:rsidR="002442C4" w:rsidRPr="008E57D0">
        <w:rPr>
          <w:rFonts w:ascii="Arial" w:hAnsi="Arial" w:cs="Arial"/>
          <w:b/>
          <w:sz w:val="24"/>
          <w:lang w:val="pt-BR"/>
        </w:rPr>
        <w:t xml:space="preserve">e </w:t>
      </w:r>
      <w:r w:rsidRPr="008E57D0">
        <w:rPr>
          <w:rFonts w:ascii="Arial" w:hAnsi="Arial" w:cs="Arial"/>
          <w:b/>
          <w:sz w:val="24"/>
          <w:lang w:val="pt-BR"/>
        </w:rPr>
        <w:t xml:space="preserve">Aptidão Técnica </w:t>
      </w:r>
      <w:r w:rsidR="00260949" w:rsidRPr="008E57D0">
        <w:rPr>
          <w:rFonts w:ascii="Arial" w:hAnsi="Arial" w:cs="Arial"/>
          <w:b/>
          <w:sz w:val="24"/>
          <w:lang w:val="pt-BR"/>
        </w:rPr>
        <w:t>d</w:t>
      </w:r>
      <w:r w:rsidR="002442C4" w:rsidRPr="008E57D0">
        <w:rPr>
          <w:rFonts w:ascii="Arial" w:hAnsi="Arial" w:cs="Arial"/>
          <w:b/>
          <w:sz w:val="24"/>
          <w:lang w:val="pt-BR"/>
        </w:rPr>
        <w:t xml:space="preserve">a </w:t>
      </w:r>
      <w:r w:rsidRPr="008E57D0">
        <w:rPr>
          <w:rFonts w:ascii="Arial" w:hAnsi="Arial" w:cs="Arial"/>
          <w:b/>
          <w:sz w:val="24"/>
          <w:lang w:val="pt-BR"/>
        </w:rPr>
        <w:t>Empresa</w:t>
      </w:r>
      <w:bookmarkEnd w:id="59"/>
      <w:bookmarkEnd w:id="60"/>
      <w:r w:rsidRPr="008E57D0">
        <w:rPr>
          <w:rFonts w:ascii="Arial" w:hAnsi="Arial" w:cs="Arial"/>
          <w:b/>
          <w:sz w:val="24"/>
          <w:lang w:val="pt-BR"/>
        </w:rPr>
        <w:t xml:space="preserve"> </w:t>
      </w:r>
      <w:r w:rsidR="002442C4" w:rsidRPr="008E57D0">
        <w:rPr>
          <w:rFonts w:ascii="Arial" w:hAnsi="Arial" w:cs="Arial"/>
          <w:b/>
          <w:sz w:val="24"/>
          <w:lang w:val="pt-BR"/>
        </w:rPr>
        <w:t xml:space="preserve">Exigíveis Após </w:t>
      </w:r>
      <w:r w:rsidR="00260949" w:rsidRPr="008E57D0">
        <w:rPr>
          <w:rFonts w:ascii="Arial" w:hAnsi="Arial" w:cs="Arial"/>
          <w:b/>
          <w:sz w:val="24"/>
          <w:lang w:val="pt-BR"/>
        </w:rPr>
        <w:t>a</w:t>
      </w:r>
      <w:r w:rsidR="002442C4" w:rsidRPr="008E57D0">
        <w:rPr>
          <w:rFonts w:ascii="Arial" w:hAnsi="Arial" w:cs="Arial"/>
          <w:b/>
          <w:sz w:val="24"/>
          <w:lang w:val="pt-BR"/>
        </w:rPr>
        <w:t xml:space="preserve"> Assinatura </w:t>
      </w:r>
      <w:r w:rsidR="00260949" w:rsidRPr="008E57D0">
        <w:rPr>
          <w:rFonts w:ascii="Arial" w:hAnsi="Arial" w:cs="Arial"/>
          <w:b/>
          <w:sz w:val="24"/>
          <w:lang w:val="pt-BR"/>
        </w:rPr>
        <w:t>d</w:t>
      </w:r>
      <w:r w:rsidR="002442C4" w:rsidRPr="008E57D0">
        <w:rPr>
          <w:rFonts w:ascii="Arial" w:hAnsi="Arial" w:cs="Arial"/>
          <w:b/>
          <w:sz w:val="24"/>
          <w:lang w:val="pt-BR"/>
        </w:rPr>
        <w:t>o Contrato</w:t>
      </w:r>
      <w:bookmarkEnd w:id="61"/>
      <w:r w:rsidR="00C279A5" w:rsidRPr="008E57D0">
        <w:rPr>
          <w:rFonts w:ascii="Arial" w:hAnsi="Arial" w:cs="Arial"/>
          <w:b/>
          <w:sz w:val="24"/>
          <w:lang w:val="pt-BR"/>
        </w:rPr>
        <w:br/>
      </w:r>
    </w:p>
    <w:p w14:paraId="5986FE0D" w14:textId="530AE846" w:rsidR="000F5764" w:rsidRPr="008E57D0" w:rsidRDefault="000F5764" w:rsidP="000F5764">
      <w:pPr>
        <w:pStyle w:val="PargrafodaLista"/>
        <w:tabs>
          <w:tab w:val="left" w:pos="540"/>
          <w:tab w:val="left" w:pos="567"/>
        </w:tabs>
        <w:autoSpaceDE w:val="0"/>
        <w:spacing w:line="360" w:lineRule="auto"/>
        <w:ind w:left="0"/>
        <w:jc w:val="both"/>
        <w:rPr>
          <w:rFonts w:ascii="Arial" w:hAnsi="Arial" w:cs="Arial"/>
          <w:bCs/>
          <w:sz w:val="24"/>
          <w:szCs w:val="24"/>
          <w:lang w:val="pt-BR"/>
        </w:rPr>
      </w:pPr>
      <w:r w:rsidRPr="008E57D0">
        <w:rPr>
          <w:rFonts w:ascii="Arial" w:hAnsi="Arial" w:cs="Arial"/>
          <w:bCs/>
          <w:sz w:val="24"/>
          <w:szCs w:val="24"/>
          <w:lang w:val="pt-BR"/>
        </w:rPr>
        <w:t xml:space="preserve">A empresa </w:t>
      </w:r>
      <w:r w:rsidR="00EA0912">
        <w:rPr>
          <w:rFonts w:ascii="Arial" w:hAnsi="Arial" w:cs="Arial"/>
          <w:bCs/>
          <w:sz w:val="24"/>
          <w:szCs w:val="24"/>
          <w:lang w:val="pt-BR"/>
        </w:rPr>
        <w:t>proponente</w:t>
      </w:r>
      <w:r w:rsidRPr="008E57D0">
        <w:rPr>
          <w:rFonts w:ascii="Arial" w:hAnsi="Arial" w:cs="Arial"/>
          <w:bCs/>
          <w:sz w:val="24"/>
          <w:szCs w:val="24"/>
          <w:lang w:val="pt-BR"/>
        </w:rPr>
        <w:t xml:space="preserve"> deverá apresentar certificado, emitido pelo fabricante, de no mínimo 01 (hum) profissional com vínculo com a </w:t>
      </w:r>
      <w:r w:rsidR="00EA0912">
        <w:rPr>
          <w:rFonts w:ascii="Arial" w:hAnsi="Arial" w:cs="Arial"/>
          <w:bCs/>
          <w:sz w:val="24"/>
          <w:szCs w:val="24"/>
          <w:lang w:val="pt-BR"/>
        </w:rPr>
        <w:t>proponente</w:t>
      </w:r>
      <w:r w:rsidRPr="008E57D0">
        <w:rPr>
          <w:rFonts w:ascii="Arial" w:hAnsi="Arial" w:cs="Arial"/>
          <w:bCs/>
          <w:sz w:val="24"/>
          <w:szCs w:val="24"/>
          <w:lang w:val="pt-BR"/>
        </w:rPr>
        <w:t xml:space="preserve">, com a certificação do fabricante no software ofertado, sendo este o profissional que deverá executar no local, os serviços de implantação dos softwares especificados neste edital. </w:t>
      </w:r>
    </w:p>
    <w:p w14:paraId="2ACD2538" w14:textId="77777777" w:rsidR="003C1D3B" w:rsidRPr="008E57D0" w:rsidRDefault="003C1D3B" w:rsidP="000F5764">
      <w:pPr>
        <w:pStyle w:val="PargrafodaLista"/>
        <w:tabs>
          <w:tab w:val="left" w:pos="540"/>
          <w:tab w:val="left" w:pos="567"/>
        </w:tabs>
        <w:autoSpaceDE w:val="0"/>
        <w:spacing w:line="360" w:lineRule="auto"/>
        <w:ind w:left="0"/>
        <w:jc w:val="both"/>
        <w:rPr>
          <w:rFonts w:ascii="Arial" w:hAnsi="Arial" w:cs="Arial"/>
          <w:bCs/>
          <w:sz w:val="24"/>
          <w:szCs w:val="24"/>
          <w:lang w:val="pt-BR"/>
        </w:rPr>
      </w:pPr>
    </w:p>
    <w:p w14:paraId="1B19AFC9" w14:textId="31BB1B68" w:rsidR="000F5764" w:rsidRPr="008E57D0" w:rsidRDefault="000F5764" w:rsidP="000F5764">
      <w:pPr>
        <w:pStyle w:val="PargrafodaLista"/>
        <w:tabs>
          <w:tab w:val="left" w:pos="540"/>
          <w:tab w:val="left" w:pos="567"/>
        </w:tabs>
        <w:autoSpaceDE w:val="0"/>
        <w:spacing w:line="360" w:lineRule="auto"/>
        <w:ind w:left="0"/>
        <w:jc w:val="both"/>
        <w:rPr>
          <w:rFonts w:ascii="Arial" w:hAnsi="Arial" w:cs="Arial"/>
          <w:bCs/>
          <w:sz w:val="24"/>
          <w:szCs w:val="24"/>
          <w:lang w:val="pt-BR"/>
        </w:rPr>
      </w:pPr>
      <w:r w:rsidRPr="008E57D0">
        <w:rPr>
          <w:rFonts w:ascii="Arial" w:hAnsi="Arial" w:cs="Arial"/>
          <w:bCs/>
          <w:sz w:val="24"/>
          <w:szCs w:val="24"/>
          <w:lang w:val="pt-BR"/>
        </w:rPr>
        <w:t xml:space="preserve">A empresa </w:t>
      </w:r>
      <w:r w:rsidR="00EA0912">
        <w:rPr>
          <w:rFonts w:ascii="Arial" w:hAnsi="Arial" w:cs="Arial"/>
          <w:bCs/>
          <w:sz w:val="24"/>
          <w:szCs w:val="24"/>
          <w:lang w:val="pt-BR"/>
        </w:rPr>
        <w:t>proponente</w:t>
      </w:r>
      <w:r w:rsidRPr="008E57D0">
        <w:rPr>
          <w:rFonts w:ascii="Arial" w:hAnsi="Arial" w:cs="Arial"/>
          <w:bCs/>
          <w:sz w:val="24"/>
          <w:szCs w:val="24"/>
          <w:lang w:val="pt-BR"/>
        </w:rPr>
        <w:t xml:space="preserve"> deverá apresentar no mínimo 01 (hum) profissional com vínculo com a </w:t>
      </w:r>
      <w:r w:rsidR="00EA0912">
        <w:rPr>
          <w:rFonts w:ascii="Arial" w:hAnsi="Arial" w:cs="Arial"/>
          <w:bCs/>
          <w:sz w:val="24"/>
          <w:szCs w:val="24"/>
          <w:lang w:val="pt-BR"/>
        </w:rPr>
        <w:t>proponente</w:t>
      </w:r>
      <w:r w:rsidRPr="008E57D0">
        <w:rPr>
          <w:rFonts w:ascii="Arial" w:hAnsi="Arial" w:cs="Arial"/>
          <w:bCs/>
          <w:sz w:val="24"/>
          <w:szCs w:val="24"/>
          <w:lang w:val="pt-BR"/>
        </w:rPr>
        <w:t>, que possua certificação PMP – Project Management Professional ou Especialização em Gerência de Projetos ou Especialização em Gerência de Projetos com carga horária maior ou igual a 360 horas. Apresentar cópia do certificado emitido pelo Project Management Institute ou cópia do diploma do curso de Especialização em Gerência de Projetos com carga horária maior ou iguala a 360 horas/aula.</w:t>
      </w:r>
    </w:p>
    <w:p w14:paraId="2ACB02D7" w14:textId="77777777" w:rsidR="000F723A" w:rsidRPr="008E57D0" w:rsidRDefault="000F723A" w:rsidP="000F5764">
      <w:pPr>
        <w:pStyle w:val="LetrascomRecuo"/>
        <w:numPr>
          <w:ilvl w:val="0"/>
          <w:numId w:val="0"/>
        </w:numPr>
        <w:tabs>
          <w:tab w:val="left" w:pos="567"/>
          <w:tab w:val="left" w:pos="5560"/>
          <w:tab w:val="left" w:pos="6514"/>
        </w:tabs>
        <w:spacing w:after="0" w:line="360" w:lineRule="auto"/>
        <w:ind w:left="360"/>
        <w:rPr>
          <w:rFonts w:ascii="Arial" w:eastAsia="Century Gothic" w:hAnsi="Arial" w:cs="Arial"/>
          <w:bCs/>
          <w:highlight w:val="lightGray"/>
          <w:lang w:eastAsia="en-US"/>
        </w:rPr>
      </w:pPr>
    </w:p>
    <w:p w14:paraId="24991AE7" w14:textId="77777777" w:rsidR="000F5764" w:rsidRPr="008E57D0" w:rsidRDefault="000F5764" w:rsidP="00260949">
      <w:pPr>
        <w:pStyle w:val="PargrafodaLista"/>
        <w:widowControl/>
        <w:numPr>
          <w:ilvl w:val="1"/>
          <w:numId w:val="34"/>
        </w:numPr>
        <w:spacing w:after="200" w:line="276" w:lineRule="auto"/>
        <w:outlineLvl w:val="1"/>
        <w:rPr>
          <w:rFonts w:ascii="Arial" w:hAnsi="Arial" w:cs="Arial"/>
          <w:b/>
          <w:sz w:val="24"/>
          <w:lang w:val="pt-BR"/>
        </w:rPr>
      </w:pPr>
      <w:bookmarkStart w:id="62" w:name="_Toc256414748"/>
      <w:bookmarkStart w:id="63" w:name="_Toc320019279"/>
      <w:bookmarkStart w:id="64" w:name="_Toc29826022"/>
      <w:r w:rsidRPr="008E57D0">
        <w:rPr>
          <w:rFonts w:ascii="Arial" w:hAnsi="Arial" w:cs="Arial"/>
          <w:b/>
          <w:sz w:val="24"/>
          <w:lang w:val="pt-BR"/>
        </w:rPr>
        <w:t>Dos Registros Obrigatórios</w:t>
      </w:r>
      <w:bookmarkEnd w:id="62"/>
      <w:bookmarkEnd w:id="63"/>
      <w:bookmarkEnd w:id="64"/>
    </w:p>
    <w:p w14:paraId="20A9E124" w14:textId="77777777" w:rsidR="000F5764" w:rsidRPr="008E57D0" w:rsidRDefault="000F5764" w:rsidP="000F5764">
      <w:pPr>
        <w:pStyle w:val="Corpodetexto"/>
        <w:tabs>
          <w:tab w:val="left" w:pos="480"/>
          <w:tab w:val="left" w:pos="540"/>
        </w:tabs>
        <w:spacing w:line="360" w:lineRule="auto"/>
        <w:ind w:right="-510"/>
        <w:rPr>
          <w:rFonts w:ascii="Arial" w:hAnsi="Arial" w:cs="Arial"/>
          <w:bCs/>
          <w:sz w:val="24"/>
          <w:szCs w:val="24"/>
          <w:lang w:val="pt-BR"/>
        </w:rPr>
      </w:pPr>
      <w:r w:rsidRPr="008E57D0">
        <w:rPr>
          <w:rFonts w:ascii="Arial" w:hAnsi="Arial" w:cs="Arial"/>
          <w:bCs/>
          <w:sz w:val="24"/>
          <w:szCs w:val="24"/>
          <w:lang w:val="pt-BR"/>
        </w:rPr>
        <w:t xml:space="preserve">Para a prestação dos serviços descritos neste Termo de Referência, a proponente deverá possuir os seguintes registros que serão exigidos no ato da visita nas instalações da </w:t>
      </w:r>
      <w:r w:rsidRPr="008E57D0">
        <w:rPr>
          <w:rFonts w:ascii="Arial" w:hAnsi="Arial" w:cs="Arial"/>
          <w:bCs/>
          <w:sz w:val="24"/>
          <w:szCs w:val="24"/>
          <w:lang w:val="pt-BR"/>
        </w:rPr>
        <w:lastRenderedPageBreak/>
        <w:t>proponente na região da Grande Vitória.</w:t>
      </w:r>
    </w:p>
    <w:p w14:paraId="302EF806" w14:textId="77777777" w:rsidR="000F5764" w:rsidRPr="008E57D0" w:rsidRDefault="000F5764" w:rsidP="003C1D3B">
      <w:pPr>
        <w:pStyle w:val="Corpodetexto"/>
        <w:widowControl/>
        <w:numPr>
          <w:ilvl w:val="0"/>
          <w:numId w:val="48"/>
        </w:numPr>
        <w:tabs>
          <w:tab w:val="left" w:pos="36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CAT – Certidão expedida pelo Corpo de bombeiros das Instalações da Contratada onde serão executados os serviços de Digitalização e Guarda de Documentos;</w:t>
      </w:r>
    </w:p>
    <w:p w14:paraId="14EDBEC5" w14:textId="77777777" w:rsidR="000F5764" w:rsidRPr="008E57D0" w:rsidRDefault="000F5764" w:rsidP="003C1D3B">
      <w:pPr>
        <w:pStyle w:val="Corpodetexto"/>
        <w:widowControl/>
        <w:numPr>
          <w:ilvl w:val="0"/>
          <w:numId w:val="48"/>
        </w:numPr>
        <w:tabs>
          <w:tab w:val="left" w:pos="36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Registro no Ministério da Justiça, conforme Lei n° 5433, de 8 de maio de 1968 e Decreto nº. 1799, de 30 de janeiro de1996.</w:t>
      </w:r>
    </w:p>
    <w:p w14:paraId="7FBC5511" w14:textId="77777777" w:rsidR="000F5764" w:rsidRPr="008E57D0" w:rsidRDefault="000F5764" w:rsidP="003C1D3B">
      <w:pPr>
        <w:pStyle w:val="Corpodetexto"/>
        <w:widowControl/>
        <w:numPr>
          <w:ilvl w:val="0"/>
          <w:numId w:val="48"/>
        </w:numPr>
        <w:tabs>
          <w:tab w:val="left" w:pos="36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Alvará de funcionamento do local da prestação dos serviços descritos nos itens 03, 04, 05, 06 e 07.</w:t>
      </w:r>
    </w:p>
    <w:p w14:paraId="771874A5" w14:textId="77777777" w:rsidR="000F5764" w:rsidRPr="008E57D0" w:rsidRDefault="000F5764" w:rsidP="003C1D3B">
      <w:pPr>
        <w:pStyle w:val="Corpodetexto"/>
        <w:widowControl/>
        <w:numPr>
          <w:ilvl w:val="0"/>
          <w:numId w:val="48"/>
        </w:numPr>
        <w:tabs>
          <w:tab w:val="left" w:pos="36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Apólice contra sinistros das instalações da contratada destinada a prestação de serviços de guarda de documentos, no valor de 30% do valor máximo orçado neste edital.</w:t>
      </w:r>
    </w:p>
    <w:p w14:paraId="003FC75F" w14:textId="77777777" w:rsidR="000F5764" w:rsidRPr="008E57D0" w:rsidRDefault="000F5764" w:rsidP="000F5764">
      <w:pPr>
        <w:tabs>
          <w:tab w:val="left" w:pos="-1112"/>
          <w:tab w:val="left" w:pos="540"/>
          <w:tab w:val="left" w:pos="567"/>
          <w:tab w:val="left" w:pos="1980"/>
        </w:tabs>
        <w:spacing w:line="360" w:lineRule="auto"/>
        <w:jc w:val="both"/>
        <w:rPr>
          <w:rFonts w:ascii="Arial" w:hAnsi="Arial" w:cs="Arial"/>
          <w:b/>
          <w:sz w:val="16"/>
          <w:highlight w:val="green"/>
          <w:lang w:val="pt-BR"/>
        </w:rPr>
      </w:pPr>
    </w:p>
    <w:p w14:paraId="29D02A81" w14:textId="77777777" w:rsidR="00DC05CC" w:rsidRPr="008E57D0" w:rsidRDefault="00DC05CC" w:rsidP="000F5764">
      <w:pPr>
        <w:tabs>
          <w:tab w:val="left" w:pos="-1112"/>
          <w:tab w:val="left" w:pos="540"/>
          <w:tab w:val="left" w:pos="567"/>
          <w:tab w:val="left" w:pos="1980"/>
        </w:tabs>
        <w:spacing w:line="360" w:lineRule="auto"/>
        <w:jc w:val="both"/>
        <w:rPr>
          <w:rFonts w:ascii="Arial" w:hAnsi="Arial" w:cs="Arial"/>
          <w:b/>
          <w:sz w:val="16"/>
          <w:highlight w:val="green"/>
          <w:lang w:val="pt-BR"/>
        </w:rPr>
      </w:pPr>
    </w:p>
    <w:p w14:paraId="31FB6A09" w14:textId="77777777" w:rsidR="00DC05CC" w:rsidRPr="008E57D0" w:rsidRDefault="00DC05CC" w:rsidP="00260949">
      <w:pPr>
        <w:pStyle w:val="PargrafodaLista"/>
        <w:widowControl/>
        <w:numPr>
          <w:ilvl w:val="1"/>
          <w:numId w:val="34"/>
        </w:numPr>
        <w:spacing w:after="200" w:line="276" w:lineRule="auto"/>
        <w:outlineLvl w:val="1"/>
        <w:rPr>
          <w:rFonts w:ascii="Arial" w:hAnsi="Arial" w:cs="Arial"/>
          <w:b/>
          <w:sz w:val="24"/>
          <w:lang w:val="pt-BR"/>
        </w:rPr>
      </w:pPr>
      <w:bookmarkStart w:id="65" w:name="_Toc29826023"/>
      <w:r w:rsidRPr="008E57D0">
        <w:rPr>
          <w:rFonts w:ascii="Arial" w:hAnsi="Arial" w:cs="Arial"/>
          <w:b/>
          <w:sz w:val="24"/>
          <w:lang w:val="pt-BR"/>
        </w:rPr>
        <w:t>Condições Para Habilitação</w:t>
      </w:r>
      <w:bookmarkEnd w:id="65"/>
    </w:p>
    <w:p w14:paraId="151FB4F6" w14:textId="77777777" w:rsidR="00DC05CC" w:rsidRPr="008E57D0" w:rsidRDefault="00DC05CC" w:rsidP="00DC05CC">
      <w:pPr>
        <w:rPr>
          <w:rFonts w:ascii="Arial" w:hAnsi="Arial" w:cs="Arial"/>
          <w:sz w:val="16"/>
          <w:highlight w:val="green"/>
          <w:lang w:val="pt-BR"/>
        </w:rPr>
      </w:pPr>
    </w:p>
    <w:p w14:paraId="14C504D2" w14:textId="7D5D3E1D" w:rsidR="00DC05CC" w:rsidRPr="008E57D0" w:rsidRDefault="00DC05CC" w:rsidP="00DC05CC">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 xml:space="preserve">Apresentação de, no mínimo, 01 (um) atestado de aptidão da empresa </w:t>
      </w:r>
      <w:r w:rsidR="00EA0912">
        <w:rPr>
          <w:rFonts w:ascii="Arial" w:hAnsi="Arial" w:cs="Arial"/>
          <w:bCs/>
          <w:sz w:val="24"/>
          <w:szCs w:val="24"/>
          <w:lang w:val="pt-BR"/>
        </w:rPr>
        <w:t>proponente</w:t>
      </w:r>
      <w:r w:rsidRPr="008E57D0">
        <w:rPr>
          <w:rFonts w:ascii="Arial" w:hAnsi="Arial" w:cs="Arial"/>
          <w:bCs/>
          <w:sz w:val="24"/>
          <w:szCs w:val="24"/>
          <w:lang w:val="pt-BR"/>
        </w:rPr>
        <w:t xml:space="preserve"> para execução de serviços compatíveis com o objeto desta </w:t>
      </w:r>
      <w:r w:rsidR="00EA0912">
        <w:rPr>
          <w:rFonts w:ascii="Arial" w:hAnsi="Arial" w:cs="Arial"/>
          <w:bCs/>
          <w:sz w:val="24"/>
          <w:szCs w:val="24"/>
          <w:lang w:val="pt-BR"/>
        </w:rPr>
        <w:t>contratação</w:t>
      </w:r>
      <w:r w:rsidRPr="008E57D0">
        <w:rPr>
          <w:rFonts w:ascii="Arial" w:hAnsi="Arial" w:cs="Arial"/>
          <w:bCs/>
          <w:sz w:val="24"/>
          <w:szCs w:val="24"/>
          <w:lang w:val="pt-BR"/>
        </w:rPr>
        <w:t xml:space="preserve"> em características, quantidades e prazo que permitam o ajuizamento da capacidade de atendimento, fornecidos por pessoa jurídica de Direito Público ou Privado. </w:t>
      </w:r>
    </w:p>
    <w:p w14:paraId="65569FB0" w14:textId="77777777" w:rsidR="00DC05CC" w:rsidRPr="008E57D0" w:rsidRDefault="00DC05CC" w:rsidP="00DC05CC">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O atestado de capacidade técnica deverá indicar claramente nome de contato e telefone das pessoas de contato, sujeito à inspeção técnica da SESA e suas Unidades e deverá constar no atestado:</w:t>
      </w:r>
    </w:p>
    <w:p w14:paraId="47391401" w14:textId="77777777" w:rsidR="00DC05CC" w:rsidRPr="008E57D0" w:rsidRDefault="00DC05CC" w:rsidP="00260949">
      <w:pPr>
        <w:pStyle w:val="Corpodetexto"/>
        <w:widowControl/>
        <w:numPr>
          <w:ilvl w:val="0"/>
          <w:numId w:val="43"/>
        </w:numPr>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Nome e CNPJ da empresa CONTRATADA;</w:t>
      </w:r>
    </w:p>
    <w:p w14:paraId="73C147DF" w14:textId="77777777" w:rsidR="00DC05CC" w:rsidRPr="008E57D0" w:rsidRDefault="00DC05CC" w:rsidP="00260949">
      <w:pPr>
        <w:pStyle w:val="Corpodetexto"/>
        <w:widowControl/>
        <w:numPr>
          <w:ilvl w:val="0"/>
          <w:numId w:val="43"/>
        </w:numPr>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Nome e CNPJ da empresa CONTRATANTE;</w:t>
      </w:r>
    </w:p>
    <w:p w14:paraId="58EF2A39" w14:textId="77777777" w:rsidR="00DC05CC" w:rsidRPr="008E57D0" w:rsidRDefault="00DC05CC" w:rsidP="00260949">
      <w:pPr>
        <w:pStyle w:val="Corpodetexto"/>
        <w:widowControl/>
        <w:numPr>
          <w:ilvl w:val="0"/>
          <w:numId w:val="43"/>
        </w:numPr>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Nome e telefone de contato do representante da empresa CONTRATANTE;</w:t>
      </w:r>
    </w:p>
    <w:p w14:paraId="6A33C26B" w14:textId="77777777" w:rsidR="00DC05CC" w:rsidRPr="008E57D0" w:rsidRDefault="00DC05CC" w:rsidP="00DC05CC">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p>
    <w:p w14:paraId="5EB66A6C" w14:textId="77777777" w:rsidR="00031845" w:rsidRDefault="00DC05CC" w:rsidP="00140340">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A análise do atestado terá como parâmetro a prestação de serviços de digitalização de documentos, licenciamento e implantação de GED/workflow, modelagem de processos de no mínimo 50% do volume estimado para este edital.</w:t>
      </w:r>
    </w:p>
    <w:p w14:paraId="171D8C20" w14:textId="27869250" w:rsidR="00140340" w:rsidRDefault="00140340" w:rsidP="00140340">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
          <w:sz w:val="16"/>
          <w:highlight w:val="green"/>
          <w:lang w:val="pt-BR"/>
        </w:rPr>
      </w:pPr>
    </w:p>
    <w:p w14:paraId="70A7CC12" w14:textId="4EAEFFD1" w:rsidR="00A7279D" w:rsidRDefault="00A7279D" w:rsidP="00140340">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
          <w:sz w:val="16"/>
          <w:highlight w:val="green"/>
          <w:lang w:val="pt-BR"/>
        </w:rPr>
      </w:pPr>
    </w:p>
    <w:p w14:paraId="2A98DB94" w14:textId="5C37F81A" w:rsidR="00A7279D" w:rsidRDefault="00A7279D" w:rsidP="00140340">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
          <w:sz w:val="16"/>
          <w:highlight w:val="green"/>
          <w:lang w:val="pt-BR"/>
        </w:rPr>
      </w:pPr>
    </w:p>
    <w:p w14:paraId="6A35D4CF" w14:textId="77777777" w:rsidR="00A7279D" w:rsidRPr="008E57D0" w:rsidRDefault="00A7279D" w:rsidP="00140340">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
          <w:sz w:val="16"/>
          <w:highlight w:val="green"/>
          <w:lang w:val="pt-BR"/>
        </w:rPr>
      </w:pPr>
    </w:p>
    <w:p w14:paraId="639567C3" w14:textId="77777777" w:rsidR="000F5764" w:rsidRPr="008E57D0" w:rsidRDefault="000F5764" w:rsidP="00260949">
      <w:pPr>
        <w:pStyle w:val="PargrafodaLista"/>
        <w:widowControl/>
        <w:numPr>
          <w:ilvl w:val="1"/>
          <w:numId w:val="34"/>
        </w:numPr>
        <w:spacing w:after="200" w:line="276" w:lineRule="auto"/>
        <w:outlineLvl w:val="1"/>
        <w:rPr>
          <w:rFonts w:ascii="Arial" w:hAnsi="Arial" w:cs="Arial"/>
          <w:b/>
          <w:sz w:val="24"/>
          <w:lang w:val="pt-BR"/>
        </w:rPr>
      </w:pPr>
      <w:bookmarkStart w:id="66" w:name="_Toc29826024"/>
      <w:r w:rsidRPr="008E57D0">
        <w:rPr>
          <w:rFonts w:ascii="Arial" w:hAnsi="Arial" w:cs="Arial"/>
          <w:b/>
          <w:sz w:val="24"/>
          <w:lang w:val="pt-BR"/>
        </w:rPr>
        <w:t>Observações</w:t>
      </w:r>
      <w:bookmarkEnd w:id="66"/>
    </w:p>
    <w:p w14:paraId="75BA9042" w14:textId="77777777" w:rsidR="000F5764" w:rsidRPr="008E57D0" w:rsidRDefault="000F5764" w:rsidP="00DC05CC">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 w:val="24"/>
          <w:szCs w:val="24"/>
          <w:lang w:val="pt-BR"/>
        </w:rPr>
      </w:pPr>
      <w:r w:rsidRPr="008E57D0">
        <w:rPr>
          <w:rFonts w:ascii="Arial" w:hAnsi="Arial" w:cs="Arial"/>
          <w:bCs/>
          <w:sz w:val="24"/>
          <w:szCs w:val="24"/>
          <w:lang w:val="pt-BR"/>
        </w:rPr>
        <w:t>Caso a prestação dos serviços seja realizada por filial, a proponente deverá apresentar todas as certidões de regularidade fiscal da filial, sem prejuízo da matriz.</w:t>
      </w:r>
    </w:p>
    <w:p w14:paraId="113D2DD0" w14:textId="77777777" w:rsidR="00DC05CC" w:rsidRPr="008E57D0" w:rsidRDefault="00DC05CC" w:rsidP="00DC05CC">
      <w:pPr>
        <w:pStyle w:val="Corpodetexto"/>
        <w:widowControl/>
        <w:tabs>
          <w:tab w:val="left" w:pos="360"/>
          <w:tab w:val="left" w:pos="720"/>
          <w:tab w:val="left" w:pos="851"/>
          <w:tab w:val="left" w:pos="2520"/>
          <w:tab w:val="left" w:pos="2700"/>
          <w:tab w:val="left" w:pos="4080"/>
          <w:tab w:val="left" w:pos="4140"/>
        </w:tabs>
        <w:suppressAutoHyphens/>
        <w:autoSpaceDE w:val="0"/>
        <w:spacing w:after="0" w:line="360" w:lineRule="auto"/>
        <w:ind w:right="-510"/>
        <w:jc w:val="both"/>
        <w:rPr>
          <w:rFonts w:ascii="Arial" w:hAnsi="Arial" w:cs="Arial"/>
          <w:bCs/>
          <w:szCs w:val="24"/>
          <w:highlight w:val="lightGray"/>
          <w:lang w:val="pt-BR"/>
        </w:rPr>
      </w:pPr>
    </w:p>
    <w:p w14:paraId="73134586" w14:textId="77777777" w:rsidR="00E75870" w:rsidRPr="008E57D0" w:rsidRDefault="00E75870" w:rsidP="000F5764">
      <w:pPr>
        <w:pStyle w:val="LetrascomRecuo"/>
        <w:numPr>
          <w:ilvl w:val="0"/>
          <w:numId w:val="0"/>
        </w:numPr>
        <w:tabs>
          <w:tab w:val="left" w:pos="284"/>
        </w:tabs>
        <w:spacing w:after="0" w:line="360" w:lineRule="auto"/>
        <w:rPr>
          <w:rFonts w:ascii="Arial" w:hAnsi="Arial" w:cs="Arial"/>
          <w:sz w:val="16"/>
          <w:highlight w:val="green"/>
        </w:rPr>
      </w:pPr>
    </w:p>
    <w:p w14:paraId="455F1207" w14:textId="77777777" w:rsidR="00E75870" w:rsidRPr="008E57D0" w:rsidRDefault="00E75870" w:rsidP="00260949">
      <w:pPr>
        <w:pStyle w:val="PargrafodaLista"/>
        <w:widowControl/>
        <w:numPr>
          <w:ilvl w:val="0"/>
          <w:numId w:val="34"/>
        </w:numPr>
        <w:spacing w:after="200" w:line="276" w:lineRule="auto"/>
        <w:outlineLvl w:val="0"/>
        <w:rPr>
          <w:rFonts w:ascii="Arial" w:hAnsi="Arial" w:cs="Arial"/>
          <w:b/>
          <w:sz w:val="24"/>
          <w:lang w:val="pt-BR"/>
        </w:rPr>
      </w:pPr>
      <w:bookmarkStart w:id="67" w:name="_Toc325024831"/>
      <w:bookmarkStart w:id="68" w:name="_Toc29826025"/>
      <w:r w:rsidRPr="008E57D0">
        <w:rPr>
          <w:rFonts w:ascii="Arial" w:hAnsi="Arial" w:cs="Arial"/>
          <w:b/>
          <w:sz w:val="24"/>
          <w:lang w:val="pt-BR"/>
        </w:rPr>
        <w:t>QUALIFICAÇÃO MÍNIMA DA PROPONENTE</w:t>
      </w:r>
      <w:bookmarkEnd w:id="67"/>
      <w:bookmarkEnd w:id="68"/>
    </w:p>
    <w:p w14:paraId="6B436331" w14:textId="50CDB5E5" w:rsidR="00E75870" w:rsidRPr="008E57D0" w:rsidRDefault="00E75870" w:rsidP="00E75870">
      <w:pPr>
        <w:spacing w:line="360" w:lineRule="auto"/>
        <w:jc w:val="both"/>
        <w:rPr>
          <w:rFonts w:ascii="Arial" w:hAnsi="Arial" w:cs="Arial"/>
          <w:bCs/>
          <w:sz w:val="24"/>
          <w:szCs w:val="24"/>
          <w:lang w:val="pt-BR"/>
        </w:rPr>
      </w:pPr>
      <w:bookmarkStart w:id="69" w:name="_Toc324521780"/>
      <w:r w:rsidRPr="008E57D0">
        <w:rPr>
          <w:rFonts w:ascii="Arial" w:hAnsi="Arial" w:cs="Arial"/>
          <w:bCs/>
          <w:sz w:val="24"/>
          <w:szCs w:val="24"/>
          <w:lang w:val="pt-BR"/>
        </w:rPr>
        <w:t xml:space="preserve">Os itens a seguir deverão ser apresentados </w:t>
      </w:r>
      <w:r w:rsidR="00171C4C">
        <w:rPr>
          <w:rFonts w:ascii="Arial" w:hAnsi="Arial" w:cs="Arial"/>
          <w:bCs/>
          <w:sz w:val="24"/>
          <w:szCs w:val="24"/>
          <w:lang w:val="pt-BR"/>
        </w:rPr>
        <w:t>por e-mail:</w:t>
      </w:r>
      <w:bookmarkEnd w:id="69"/>
    </w:p>
    <w:p w14:paraId="1341480A" w14:textId="77777777" w:rsidR="00E75870" w:rsidRPr="008E57D0" w:rsidRDefault="00E75870" w:rsidP="00260949">
      <w:pPr>
        <w:widowControl/>
        <w:numPr>
          <w:ilvl w:val="0"/>
          <w:numId w:val="31"/>
        </w:numPr>
        <w:spacing w:line="360" w:lineRule="auto"/>
        <w:jc w:val="both"/>
        <w:rPr>
          <w:rFonts w:ascii="Arial" w:hAnsi="Arial" w:cs="Arial"/>
          <w:bCs/>
          <w:sz w:val="24"/>
          <w:szCs w:val="24"/>
          <w:lang w:val="pt-BR"/>
        </w:rPr>
      </w:pPr>
      <w:bookmarkStart w:id="70" w:name="_Toc324521782"/>
      <w:r w:rsidRPr="008E57D0">
        <w:rPr>
          <w:rFonts w:ascii="Arial" w:hAnsi="Arial" w:cs="Arial"/>
          <w:bCs/>
          <w:sz w:val="24"/>
          <w:szCs w:val="24"/>
          <w:lang w:val="pt-BR"/>
        </w:rPr>
        <w:t xml:space="preserve">A proponente deverá apresentar atestado(s) de capacidade técnica, emitido(s) por empresa(s) pública(s) ou privada(s), comprovando que tenha prestado SATISFATORIAMENTE </w:t>
      </w:r>
      <w:r w:rsidR="00DC05CC" w:rsidRPr="008E57D0">
        <w:rPr>
          <w:rFonts w:ascii="Arial" w:hAnsi="Arial" w:cs="Arial"/>
          <w:bCs/>
          <w:sz w:val="24"/>
          <w:szCs w:val="24"/>
          <w:lang w:val="pt-BR"/>
        </w:rPr>
        <w:t xml:space="preserve">os </w:t>
      </w:r>
      <w:r w:rsidRPr="008E57D0">
        <w:rPr>
          <w:rFonts w:ascii="Arial" w:hAnsi="Arial" w:cs="Arial"/>
          <w:bCs/>
          <w:sz w:val="24"/>
          <w:szCs w:val="24"/>
          <w:lang w:val="pt-BR"/>
        </w:rPr>
        <w:t>serviços</w:t>
      </w:r>
      <w:r w:rsidR="00DC05CC" w:rsidRPr="008E57D0">
        <w:rPr>
          <w:rFonts w:ascii="Arial" w:hAnsi="Arial" w:cs="Arial"/>
          <w:bCs/>
          <w:sz w:val="24"/>
          <w:szCs w:val="24"/>
          <w:lang w:val="pt-BR"/>
        </w:rPr>
        <w:t xml:space="preserve"> relacionados</w:t>
      </w:r>
      <w:r w:rsidRPr="008E57D0">
        <w:rPr>
          <w:rFonts w:ascii="Arial" w:hAnsi="Arial" w:cs="Arial"/>
          <w:bCs/>
          <w:sz w:val="24"/>
          <w:szCs w:val="24"/>
          <w:lang w:val="pt-BR"/>
        </w:rPr>
        <w:t xml:space="preserve">. O Atestado deverá ser em papel timbrado contendo nome, </w:t>
      </w:r>
      <w:r w:rsidR="00241644" w:rsidRPr="008E57D0">
        <w:rPr>
          <w:rFonts w:ascii="Arial" w:hAnsi="Arial" w:cs="Arial"/>
          <w:bCs/>
          <w:sz w:val="24"/>
          <w:szCs w:val="24"/>
          <w:lang w:val="pt-BR"/>
        </w:rPr>
        <w:t>e-mail</w:t>
      </w:r>
      <w:r w:rsidRPr="008E57D0">
        <w:rPr>
          <w:rFonts w:ascii="Arial" w:hAnsi="Arial" w:cs="Arial"/>
          <w:bCs/>
          <w:sz w:val="24"/>
          <w:szCs w:val="24"/>
          <w:lang w:val="pt-BR"/>
        </w:rPr>
        <w:t>, cargo e telefone para contato. A Secretaria de Saúde do ES se reserva ao direito de realizar diligências para aferir a veracidade das informações apresentadas.</w:t>
      </w:r>
      <w:bookmarkEnd w:id="70"/>
    </w:p>
    <w:p w14:paraId="4A755736" w14:textId="77777777" w:rsidR="00E75870" w:rsidRPr="008E57D0" w:rsidRDefault="00E75870" w:rsidP="00260949">
      <w:pPr>
        <w:widowControl/>
        <w:numPr>
          <w:ilvl w:val="0"/>
          <w:numId w:val="31"/>
        </w:numPr>
        <w:spacing w:line="360" w:lineRule="auto"/>
        <w:jc w:val="both"/>
        <w:rPr>
          <w:rFonts w:ascii="Arial" w:hAnsi="Arial" w:cs="Arial"/>
          <w:bCs/>
          <w:sz w:val="24"/>
          <w:szCs w:val="24"/>
          <w:lang w:val="pt-BR"/>
        </w:rPr>
      </w:pPr>
      <w:bookmarkStart w:id="71" w:name="_Toc324521783"/>
      <w:r w:rsidRPr="008E57D0">
        <w:rPr>
          <w:rFonts w:ascii="Arial" w:hAnsi="Arial" w:cs="Arial"/>
          <w:bCs/>
          <w:sz w:val="24"/>
          <w:szCs w:val="24"/>
          <w:lang w:val="pt-BR"/>
        </w:rPr>
        <w:t>A proponente deverá comprovar que possui certificação SGQTEC - Sistema de Gestão de Qualidade para Empresas de Tecnologia ou ABNT NBR ISO 9000.</w:t>
      </w:r>
      <w:bookmarkEnd w:id="71"/>
    </w:p>
    <w:p w14:paraId="129F9992" w14:textId="77777777" w:rsidR="00E75870" w:rsidRPr="008E57D0" w:rsidRDefault="00E75870" w:rsidP="00260949">
      <w:pPr>
        <w:widowControl/>
        <w:numPr>
          <w:ilvl w:val="0"/>
          <w:numId w:val="31"/>
        </w:numPr>
        <w:spacing w:line="360" w:lineRule="auto"/>
        <w:jc w:val="both"/>
        <w:rPr>
          <w:rFonts w:ascii="Arial" w:hAnsi="Arial" w:cs="Arial"/>
          <w:bCs/>
          <w:sz w:val="24"/>
          <w:szCs w:val="24"/>
          <w:lang w:val="pt-BR"/>
        </w:rPr>
      </w:pPr>
      <w:bookmarkStart w:id="72" w:name="_Toc324521784"/>
      <w:r w:rsidRPr="008E57D0">
        <w:rPr>
          <w:rFonts w:ascii="Arial" w:hAnsi="Arial" w:cs="Arial"/>
          <w:bCs/>
          <w:sz w:val="24"/>
          <w:szCs w:val="24"/>
          <w:lang w:val="pt-BR"/>
        </w:rPr>
        <w:t xml:space="preserve">Apresentar declaração dos fabricantes dos componentes da solução especificada, certificando a capacitação técnica do fornecedor para implantação da solução. O fabricante deve declarar que a proponente que está capacitada tecnicamente para atender ao objeto deste edital e que possui a </w:t>
      </w:r>
      <w:r w:rsidR="00DC05CC" w:rsidRPr="008E57D0">
        <w:rPr>
          <w:rFonts w:ascii="Arial" w:hAnsi="Arial" w:cs="Arial"/>
          <w:bCs/>
          <w:sz w:val="24"/>
          <w:szCs w:val="24"/>
          <w:lang w:val="pt-BR"/>
        </w:rPr>
        <w:t xml:space="preserve">equipe </w:t>
      </w:r>
      <w:r w:rsidRPr="008E57D0">
        <w:rPr>
          <w:rFonts w:ascii="Arial" w:hAnsi="Arial" w:cs="Arial"/>
          <w:bCs/>
          <w:sz w:val="24"/>
          <w:szCs w:val="24"/>
          <w:lang w:val="pt-BR"/>
        </w:rPr>
        <w:t xml:space="preserve">técnica necessária para fornecer os </w:t>
      </w:r>
      <w:r w:rsidR="00DC05CC" w:rsidRPr="008E57D0">
        <w:rPr>
          <w:rFonts w:ascii="Arial" w:hAnsi="Arial" w:cs="Arial"/>
          <w:bCs/>
          <w:sz w:val="24"/>
          <w:szCs w:val="24"/>
          <w:lang w:val="pt-BR"/>
        </w:rPr>
        <w:t xml:space="preserve">serviços </w:t>
      </w:r>
      <w:r w:rsidRPr="008E57D0">
        <w:rPr>
          <w:rFonts w:ascii="Arial" w:hAnsi="Arial" w:cs="Arial"/>
          <w:bCs/>
          <w:sz w:val="24"/>
          <w:szCs w:val="24"/>
          <w:lang w:val="pt-BR"/>
        </w:rPr>
        <w:t>aqui requeridos;</w:t>
      </w:r>
      <w:bookmarkEnd w:id="72"/>
    </w:p>
    <w:p w14:paraId="0FD33F8C" w14:textId="77777777" w:rsidR="00241644" w:rsidRPr="008E57D0" w:rsidRDefault="00241644" w:rsidP="00E75870">
      <w:pPr>
        <w:spacing w:line="360" w:lineRule="auto"/>
        <w:jc w:val="both"/>
        <w:rPr>
          <w:rFonts w:ascii="Arial" w:hAnsi="Arial" w:cs="Arial"/>
          <w:bCs/>
          <w:sz w:val="24"/>
          <w:szCs w:val="24"/>
          <w:lang w:val="pt-BR"/>
        </w:rPr>
      </w:pPr>
      <w:bookmarkStart w:id="73" w:name="_Toc324521785"/>
    </w:p>
    <w:p w14:paraId="3639989B" w14:textId="77777777" w:rsidR="00E75870" w:rsidRPr="008E57D0" w:rsidRDefault="00E75870" w:rsidP="00E75870">
      <w:pPr>
        <w:spacing w:line="360" w:lineRule="auto"/>
        <w:jc w:val="both"/>
        <w:rPr>
          <w:rFonts w:ascii="Arial" w:hAnsi="Arial" w:cs="Arial"/>
          <w:bCs/>
          <w:sz w:val="24"/>
          <w:szCs w:val="24"/>
          <w:lang w:val="pt-BR"/>
        </w:rPr>
      </w:pPr>
      <w:r w:rsidRPr="008E57D0">
        <w:rPr>
          <w:rFonts w:ascii="Arial" w:hAnsi="Arial" w:cs="Arial"/>
          <w:bCs/>
          <w:sz w:val="24"/>
          <w:szCs w:val="24"/>
          <w:lang w:val="pt-BR"/>
        </w:rPr>
        <w:t>Caso a empresa não esteja estabelecida no Estado do Espírito Santo, os fabricantes dos produtos propostos deverão indicar um representante no Estado, para fins de assistência técnica local. Tal declaração deverá ser apresentada em conjunto com a documentação exigida neste edital e deve confirmar no mínimo o nível de serviços para atendimento de suporte no local e troca de equipamentos em garantia especificados neste projeto básico.</w:t>
      </w:r>
      <w:bookmarkEnd w:id="73"/>
    </w:p>
    <w:p w14:paraId="5AA0355E" w14:textId="77777777" w:rsidR="00E75870" w:rsidRPr="008E57D0" w:rsidRDefault="00E75870" w:rsidP="00B06DFE">
      <w:pPr>
        <w:widowControl/>
        <w:numPr>
          <w:ilvl w:val="0"/>
          <w:numId w:val="33"/>
        </w:numPr>
        <w:spacing w:line="360" w:lineRule="auto"/>
        <w:jc w:val="both"/>
        <w:rPr>
          <w:rFonts w:ascii="Arial" w:hAnsi="Arial" w:cs="Arial"/>
          <w:bCs/>
          <w:sz w:val="24"/>
          <w:szCs w:val="24"/>
          <w:lang w:val="pt-BR"/>
        </w:rPr>
      </w:pPr>
      <w:bookmarkStart w:id="74" w:name="_Toc324521786"/>
      <w:r w:rsidRPr="008E57D0">
        <w:rPr>
          <w:rFonts w:ascii="Arial" w:hAnsi="Arial" w:cs="Arial"/>
          <w:bCs/>
          <w:sz w:val="24"/>
          <w:szCs w:val="24"/>
          <w:lang w:val="pt-BR"/>
        </w:rPr>
        <w:lastRenderedPageBreak/>
        <w:t>Apresentação de, no mínimo, 01 (um) profissional pertencente ao quadro permanente da proponente, certificado Microsoft como</w:t>
      </w:r>
      <w:bookmarkStart w:id="75" w:name="_Toc324521787"/>
      <w:bookmarkEnd w:id="74"/>
      <w:r w:rsidR="00241644" w:rsidRPr="008E57D0">
        <w:rPr>
          <w:rFonts w:ascii="Arial" w:hAnsi="Arial" w:cs="Arial"/>
          <w:bCs/>
          <w:sz w:val="24"/>
          <w:szCs w:val="24"/>
          <w:lang w:val="pt-BR"/>
        </w:rPr>
        <w:t xml:space="preserve">: </w:t>
      </w:r>
      <w:r w:rsidRPr="008E57D0">
        <w:rPr>
          <w:rFonts w:ascii="Arial" w:hAnsi="Arial" w:cs="Arial"/>
          <w:bCs/>
          <w:sz w:val="24"/>
          <w:szCs w:val="24"/>
          <w:lang w:val="pt-BR"/>
        </w:rPr>
        <w:t xml:space="preserve">Microsoft </w:t>
      </w:r>
      <w:proofErr w:type="spellStart"/>
      <w:r w:rsidRPr="008E57D0">
        <w:rPr>
          <w:rFonts w:ascii="Arial" w:hAnsi="Arial" w:cs="Arial"/>
          <w:bCs/>
          <w:sz w:val="24"/>
          <w:szCs w:val="24"/>
          <w:lang w:val="pt-BR"/>
        </w:rPr>
        <w:t>Certified</w:t>
      </w:r>
      <w:proofErr w:type="spellEnd"/>
      <w:r w:rsidRPr="008E57D0">
        <w:rPr>
          <w:rFonts w:ascii="Arial" w:hAnsi="Arial" w:cs="Arial"/>
          <w:bCs/>
          <w:sz w:val="24"/>
          <w:szCs w:val="24"/>
          <w:lang w:val="pt-BR"/>
        </w:rPr>
        <w:t xml:space="preserve"> IT Professional Enterprise Administrator em Windows Server para implementação da plataforma de aplicações utilizadas pelo GED;</w:t>
      </w:r>
      <w:bookmarkEnd w:id="75"/>
    </w:p>
    <w:p w14:paraId="4F2C46CA" w14:textId="77777777" w:rsidR="00241644" w:rsidRPr="008E57D0" w:rsidRDefault="00241644" w:rsidP="00E75870">
      <w:pPr>
        <w:spacing w:line="360" w:lineRule="auto"/>
        <w:jc w:val="both"/>
        <w:rPr>
          <w:rFonts w:ascii="Arial" w:hAnsi="Arial" w:cs="Arial"/>
          <w:bCs/>
          <w:sz w:val="24"/>
          <w:szCs w:val="24"/>
          <w:lang w:val="pt-BR"/>
        </w:rPr>
      </w:pPr>
    </w:p>
    <w:p w14:paraId="70A4A5F2" w14:textId="77777777" w:rsidR="00E75870" w:rsidRPr="008E57D0" w:rsidRDefault="00E75870" w:rsidP="00E75870">
      <w:pPr>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 </w:t>
      </w:r>
      <w:bookmarkStart w:id="76" w:name="_Toc324521788"/>
      <w:r w:rsidRPr="008E57D0">
        <w:rPr>
          <w:rFonts w:ascii="Arial" w:hAnsi="Arial" w:cs="Arial"/>
          <w:bCs/>
          <w:sz w:val="24"/>
          <w:szCs w:val="24"/>
          <w:lang w:val="pt-BR"/>
        </w:rPr>
        <w:t>Tal capacidade será provada através de transcript emitido pela instituição competente. Este profissional deverá executar “in loco” os serviços especificados de integração da solução com a rede Microsoft;</w:t>
      </w:r>
      <w:bookmarkEnd w:id="76"/>
    </w:p>
    <w:p w14:paraId="777F2AB3" w14:textId="77777777" w:rsidR="00241644" w:rsidRPr="008E57D0" w:rsidRDefault="00241644" w:rsidP="00E75870">
      <w:pPr>
        <w:spacing w:line="360" w:lineRule="auto"/>
        <w:jc w:val="both"/>
        <w:rPr>
          <w:rFonts w:ascii="Arial" w:hAnsi="Arial" w:cs="Arial"/>
          <w:bCs/>
          <w:sz w:val="24"/>
          <w:szCs w:val="24"/>
          <w:lang w:val="pt-BR"/>
        </w:rPr>
      </w:pPr>
    </w:p>
    <w:p w14:paraId="6496038B" w14:textId="77777777" w:rsidR="00E75870" w:rsidRPr="008E57D0" w:rsidRDefault="00E75870" w:rsidP="00260949">
      <w:pPr>
        <w:widowControl/>
        <w:numPr>
          <w:ilvl w:val="0"/>
          <w:numId w:val="32"/>
        </w:numPr>
        <w:spacing w:line="360" w:lineRule="auto"/>
        <w:jc w:val="both"/>
        <w:rPr>
          <w:rFonts w:ascii="Arial" w:hAnsi="Arial" w:cs="Arial"/>
          <w:bCs/>
          <w:sz w:val="24"/>
          <w:szCs w:val="24"/>
          <w:lang w:val="pt-BR"/>
        </w:rPr>
      </w:pPr>
      <w:bookmarkStart w:id="77" w:name="_Toc324521789"/>
      <w:r w:rsidRPr="008E57D0">
        <w:rPr>
          <w:rFonts w:ascii="Arial" w:hAnsi="Arial" w:cs="Arial"/>
          <w:bCs/>
          <w:sz w:val="24"/>
          <w:szCs w:val="24"/>
          <w:lang w:val="pt-BR"/>
        </w:rPr>
        <w:t>Apresentação de, no mínimo, 01 (um) profissional pertencente ao quadro permanente da proponente, certificado como PMP – Project Management Professional – para instituição PMI.</w:t>
      </w:r>
      <w:bookmarkEnd w:id="77"/>
      <w:r w:rsidRPr="008E57D0">
        <w:rPr>
          <w:rFonts w:ascii="Arial" w:hAnsi="Arial" w:cs="Arial"/>
          <w:bCs/>
          <w:sz w:val="24"/>
          <w:szCs w:val="24"/>
          <w:lang w:val="pt-BR"/>
        </w:rPr>
        <w:t xml:space="preserve"> </w:t>
      </w:r>
    </w:p>
    <w:p w14:paraId="6A12E8B3" w14:textId="77777777" w:rsidR="00241644" w:rsidRPr="008E57D0" w:rsidRDefault="00241644" w:rsidP="00241644">
      <w:pPr>
        <w:widowControl/>
        <w:spacing w:line="360" w:lineRule="auto"/>
        <w:ind w:left="720"/>
        <w:jc w:val="both"/>
        <w:rPr>
          <w:rFonts w:ascii="Arial" w:hAnsi="Arial" w:cs="Arial"/>
          <w:bCs/>
          <w:sz w:val="24"/>
          <w:szCs w:val="24"/>
          <w:lang w:val="pt-BR"/>
        </w:rPr>
      </w:pPr>
    </w:p>
    <w:p w14:paraId="727608DF" w14:textId="77777777" w:rsidR="00E75870" w:rsidRPr="008E57D0" w:rsidRDefault="00E75870" w:rsidP="00E75870">
      <w:pPr>
        <w:spacing w:line="360" w:lineRule="auto"/>
        <w:jc w:val="both"/>
        <w:rPr>
          <w:rFonts w:ascii="Arial" w:hAnsi="Arial" w:cs="Arial"/>
          <w:bCs/>
          <w:sz w:val="24"/>
          <w:szCs w:val="24"/>
          <w:lang w:val="pt-BR"/>
        </w:rPr>
      </w:pPr>
      <w:bookmarkStart w:id="78" w:name="_Toc324521790"/>
      <w:r w:rsidRPr="008E57D0">
        <w:rPr>
          <w:rFonts w:ascii="Arial" w:hAnsi="Arial" w:cs="Arial"/>
          <w:bCs/>
          <w:sz w:val="24"/>
          <w:szCs w:val="24"/>
          <w:lang w:val="pt-BR"/>
        </w:rPr>
        <w:t>Tal capacidade será provada através de certificado emitido pela instituição competente. Este profissional deverá executar os serviços especificados de gestão do projeto;</w:t>
      </w:r>
      <w:bookmarkEnd w:id="78"/>
    </w:p>
    <w:p w14:paraId="353F37CB" w14:textId="77777777" w:rsidR="00241644" w:rsidRPr="008E57D0" w:rsidRDefault="00241644" w:rsidP="00E75870">
      <w:pPr>
        <w:spacing w:line="360" w:lineRule="auto"/>
        <w:jc w:val="both"/>
        <w:rPr>
          <w:rFonts w:ascii="Arial" w:hAnsi="Arial" w:cs="Arial"/>
          <w:bCs/>
          <w:sz w:val="24"/>
          <w:szCs w:val="24"/>
          <w:lang w:val="pt-BR"/>
        </w:rPr>
      </w:pPr>
      <w:bookmarkStart w:id="79" w:name="_Toc324521791"/>
    </w:p>
    <w:p w14:paraId="554E1A06" w14:textId="335D5EEC" w:rsidR="00B32327" w:rsidRDefault="00E75870" w:rsidP="00E75870">
      <w:pPr>
        <w:spacing w:line="360" w:lineRule="auto"/>
        <w:jc w:val="both"/>
        <w:rPr>
          <w:rFonts w:ascii="Arial" w:hAnsi="Arial" w:cs="Arial"/>
          <w:bCs/>
          <w:sz w:val="24"/>
          <w:szCs w:val="24"/>
          <w:lang w:val="pt-BR"/>
        </w:rPr>
      </w:pPr>
      <w:r w:rsidRPr="008E57D0">
        <w:rPr>
          <w:rFonts w:ascii="Arial" w:hAnsi="Arial" w:cs="Arial"/>
          <w:bCs/>
          <w:sz w:val="24"/>
          <w:szCs w:val="24"/>
          <w:lang w:val="pt-BR"/>
        </w:rPr>
        <w:t>Para comprovar que os profissionais certificados apresentados pertencem ao quadro permanente da empresa, o proponente deverá apresentar</w:t>
      </w:r>
      <w:r w:rsidR="00B32327">
        <w:rPr>
          <w:rFonts w:ascii="Arial" w:hAnsi="Arial" w:cs="Arial"/>
          <w:bCs/>
          <w:sz w:val="24"/>
          <w:szCs w:val="24"/>
          <w:lang w:val="pt-BR"/>
        </w:rPr>
        <w:t>:</w:t>
      </w:r>
    </w:p>
    <w:p w14:paraId="70201ED0" w14:textId="77777777" w:rsidR="00B32327" w:rsidRPr="00B32327" w:rsidRDefault="00B32327" w:rsidP="00B32327">
      <w:pPr>
        <w:pStyle w:val="PargrafodaLista"/>
        <w:widowControl/>
        <w:numPr>
          <w:ilvl w:val="0"/>
          <w:numId w:val="53"/>
        </w:numPr>
        <w:spacing w:line="360" w:lineRule="auto"/>
        <w:jc w:val="both"/>
        <w:rPr>
          <w:rFonts w:ascii="Arial" w:hAnsi="Arial" w:cs="Arial"/>
          <w:sz w:val="24"/>
          <w:szCs w:val="24"/>
          <w:lang w:val="pt-BR"/>
        </w:rPr>
      </w:pPr>
      <w:r w:rsidRPr="00B32327">
        <w:rPr>
          <w:rFonts w:ascii="Arial" w:hAnsi="Arial" w:cs="Arial"/>
          <w:sz w:val="24"/>
          <w:szCs w:val="24"/>
          <w:lang w:val="pt-BR"/>
        </w:rPr>
        <w:t>Anotações na Carteira de Trabalho e Previdência Social – CTPS, acompanhada da Ficha de Registro de Empregados</w:t>
      </w:r>
    </w:p>
    <w:p w14:paraId="1B4B1510" w14:textId="77777777" w:rsidR="00B32327" w:rsidRPr="00B32327" w:rsidRDefault="00B32327" w:rsidP="00B32327">
      <w:pPr>
        <w:pStyle w:val="PargrafodaLista"/>
        <w:widowControl/>
        <w:numPr>
          <w:ilvl w:val="0"/>
          <w:numId w:val="53"/>
        </w:numPr>
        <w:spacing w:line="360" w:lineRule="auto"/>
        <w:jc w:val="both"/>
        <w:rPr>
          <w:rFonts w:ascii="Arial" w:hAnsi="Arial" w:cs="Arial"/>
          <w:sz w:val="24"/>
          <w:szCs w:val="24"/>
          <w:lang w:val="pt-BR"/>
        </w:rPr>
      </w:pPr>
      <w:r w:rsidRPr="00B32327">
        <w:rPr>
          <w:rFonts w:ascii="Arial" w:hAnsi="Arial" w:cs="Arial"/>
          <w:sz w:val="24"/>
          <w:szCs w:val="24"/>
          <w:lang w:val="pt-BR"/>
        </w:rPr>
        <w:t>Contrato social ou Ata da Assembleia referente à investidura no cargo, no caso de sócio ou dirigente da empresa licitante;</w:t>
      </w:r>
    </w:p>
    <w:p w14:paraId="2A73D843" w14:textId="77777777" w:rsidR="00B32327" w:rsidRPr="00B32327" w:rsidRDefault="00B32327" w:rsidP="00B32327">
      <w:pPr>
        <w:widowControl/>
        <w:numPr>
          <w:ilvl w:val="0"/>
          <w:numId w:val="53"/>
        </w:numPr>
        <w:spacing w:line="360" w:lineRule="auto"/>
        <w:jc w:val="both"/>
        <w:rPr>
          <w:rFonts w:ascii="Arial" w:hAnsi="Arial" w:cs="Arial"/>
          <w:sz w:val="24"/>
          <w:szCs w:val="24"/>
          <w:lang w:val="pt-BR"/>
        </w:rPr>
      </w:pPr>
      <w:r w:rsidRPr="00B32327">
        <w:rPr>
          <w:rFonts w:ascii="Arial" w:hAnsi="Arial" w:cs="Arial"/>
          <w:sz w:val="24"/>
          <w:szCs w:val="24"/>
          <w:lang w:val="pt-BR"/>
        </w:rPr>
        <w:t>Contrato de prestação de serviços ou de promessa de prestação de serviços, celebrado de acordo com a legislação civil comum.</w:t>
      </w:r>
    </w:p>
    <w:p w14:paraId="393C46D3" w14:textId="77777777" w:rsidR="00B32327" w:rsidRPr="00B32327" w:rsidRDefault="00B32327" w:rsidP="00B32327">
      <w:pPr>
        <w:pStyle w:val="PargrafodaLista"/>
        <w:widowControl/>
        <w:numPr>
          <w:ilvl w:val="2"/>
          <w:numId w:val="53"/>
        </w:numPr>
        <w:spacing w:line="360" w:lineRule="auto"/>
        <w:jc w:val="both"/>
        <w:rPr>
          <w:rFonts w:ascii="Arial" w:hAnsi="Arial" w:cs="Arial"/>
          <w:sz w:val="24"/>
          <w:szCs w:val="24"/>
          <w:lang w:val="pt-BR"/>
        </w:rPr>
      </w:pPr>
      <w:r w:rsidRPr="00B32327">
        <w:rPr>
          <w:rFonts w:ascii="Arial" w:hAnsi="Arial" w:cs="Arial"/>
          <w:sz w:val="24"/>
          <w:szCs w:val="24"/>
          <w:lang w:val="pt-BR"/>
        </w:rPr>
        <w:t>Nos casos do item “</w:t>
      </w:r>
      <w:r w:rsidRPr="00B32327">
        <w:rPr>
          <w:rFonts w:ascii="Arial" w:hAnsi="Arial" w:cs="Arial"/>
          <w:b/>
          <w:bCs/>
          <w:i/>
          <w:iCs/>
          <w:sz w:val="24"/>
          <w:szCs w:val="24"/>
          <w:lang w:val="pt-BR"/>
        </w:rPr>
        <w:t>c</w:t>
      </w:r>
      <w:r w:rsidRPr="00B32327">
        <w:rPr>
          <w:rFonts w:ascii="Arial" w:hAnsi="Arial" w:cs="Arial"/>
          <w:sz w:val="24"/>
          <w:szCs w:val="24"/>
          <w:lang w:val="pt-BR"/>
        </w:rPr>
        <w:t>”, deverão ser anexados os contratos e declarações individuais, por escrito, dos profissionais apresentados, autorizando sua inclusão na equipe técnica e confirmando a sua futura participação na execução dos trabalhos.</w:t>
      </w:r>
    </w:p>
    <w:p w14:paraId="5875E73D" w14:textId="77777777" w:rsidR="00B32327" w:rsidRPr="00B32327" w:rsidRDefault="00B32327" w:rsidP="00F84B2B">
      <w:pPr>
        <w:pStyle w:val="PargrafodaLista"/>
        <w:widowControl/>
        <w:numPr>
          <w:ilvl w:val="0"/>
          <w:numId w:val="53"/>
        </w:numPr>
        <w:spacing w:line="360" w:lineRule="auto"/>
        <w:jc w:val="both"/>
        <w:rPr>
          <w:rFonts w:ascii="Arial" w:hAnsi="Arial" w:cs="Arial"/>
          <w:sz w:val="24"/>
          <w:szCs w:val="24"/>
          <w:lang w:val="pt-BR"/>
        </w:rPr>
      </w:pPr>
      <w:r w:rsidRPr="00B32327">
        <w:rPr>
          <w:rFonts w:ascii="Arial" w:hAnsi="Arial" w:cs="Arial"/>
          <w:sz w:val="24"/>
          <w:szCs w:val="24"/>
          <w:lang w:val="pt-BR"/>
        </w:rPr>
        <w:lastRenderedPageBreak/>
        <w:t>Os profissionais indicados pela licitante para comprovação da capacidade técnica-profissional deverão participar da execução dos trabalhos, admitindo-se a sua substituição por outros de experiência equivalente ou superior, desde que aprovada pela Administração.</w:t>
      </w:r>
    </w:p>
    <w:p w14:paraId="68E19596" w14:textId="77777777" w:rsidR="00B32327" w:rsidRDefault="00B32327" w:rsidP="00E75870">
      <w:pPr>
        <w:spacing w:line="360" w:lineRule="auto"/>
        <w:jc w:val="both"/>
        <w:rPr>
          <w:rFonts w:ascii="Arial" w:hAnsi="Arial" w:cs="Arial"/>
          <w:bCs/>
          <w:sz w:val="24"/>
          <w:szCs w:val="24"/>
          <w:lang w:val="pt-BR"/>
        </w:rPr>
      </w:pPr>
    </w:p>
    <w:p w14:paraId="3AED935A" w14:textId="77777777" w:rsidR="00E75870" w:rsidRPr="008E57D0" w:rsidRDefault="00E75870" w:rsidP="00E75870">
      <w:pPr>
        <w:spacing w:line="360" w:lineRule="auto"/>
        <w:jc w:val="both"/>
        <w:rPr>
          <w:rFonts w:ascii="Arial" w:hAnsi="Arial" w:cs="Arial"/>
          <w:bCs/>
          <w:sz w:val="24"/>
          <w:szCs w:val="24"/>
          <w:lang w:val="pt-BR"/>
        </w:rPr>
      </w:pPr>
      <w:bookmarkStart w:id="80" w:name="_Toc324521792"/>
      <w:bookmarkEnd w:id="79"/>
      <w:r w:rsidRPr="008E57D0">
        <w:rPr>
          <w:rFonts w:ascii="Arial" w:hAnsi="Arial" w:cs="Arial"/>
          <w:bCs/>
          <w:sz w:val="24"/>
          <w:szCs w:val="24"/>
          <w:lang w:val="pt-BR"/>
        </w:rPr>
        <w:t>As declarações e atestados emitidos pelas empresas, sejam fabricantes ou clientes, exigidos para comprovação da qualificação da empresa, devem estar em papel timbrado, com a devida identificação e assinatura do responsável, devendo possuir ainda os contatos do emissor de forma que possa ser verificada.</w:t>
      </w:r>
      <w:bookmarkEnd w:id="80"/>
      <w:r w:rsidRPr="008E57D0">
        <w:rPr>
          <w:rFonts w:ascii="Arial" w:hAnsi="Arial" w:cs="Arial"/>
          <w:bCs/>
          <w:sz w:val="24"/>
          <w:szCs w:val="24"/>
          <w:lang w:val="pt-BR"/>
        </w:rPr>
        <w:t xml:space="preserve"> </w:t>
      </w:r>
    </w:p>
    <w:p w14:paraId="32ED62FE" w14:textId="77777777" w:rsidR="00241644" w:rsidRPr="008E57D0" w:rsidRDefault="00241644" w:rsidP="00E75870">
      <w:pPr>
        <w:spacing w:line="360" w:lineRule="auto"/>
        <w:rPr>
          <w:rFonts w:ascii="Arial" w:hAnsi="Arial" w:cs="Arial"/>
          <w:bCs/>
          <w:sz w:val="24"/>
          <w:szCs w:val="24"/>
          <w:lang w:val="pt-BR"/>
        </w:rPr>
      </w:pPr>
      <w:bookmarkStart w:id="81" w:name="_Toc324521796"/>
    </w:p>
    <w:p w14:paraId="57FB8037" w14:textId="25354509" w:rsidR="00E75870" w:rsidRDefault="00E75870" w:rsidP="00F84B2B">
      <w:pPr>
        <w:spacing w:line="360" w:lineRule="auto"/>
        <w:jc w:val="both"/>
        <w:rPr>
          <w:rFonts w:ascii="Arial" w:hAnsi="Arial" w:cs="Arial"/>
          <w:bCs/>
          <w:sz w:val="24"/>
          <w:szCs w:val="24"/>
          <w:lang w:val="pt-BR"/>
        </w:rPr>
      </w:pPr>
      <w:r w:rsidRPr="008E57D0">
        <w:rPr>
          <w:rFonts w:ascii="Arial" w:hAnsi="Arial" w:cs="Arial"/>
          <w:bCs/>
          <w:sz w:val="24"/>
          <w:szCs w:val="24"/>
          <w:lang w:val="pt-BR"/>
        </w:rPr>
        <w:t>Não serão aceitas “Cartas de Fabricantes” com referências a futuros “releases” de produtos para provar existência ou aderência a qualquer quesito desta</w:t>
      </w:r>
      <w:r w:rsidR="00F84B2B">
        <w:rPr>
          <w:rFonts w:ascii="Arial" w:hAnsi="Arial" w:cs="Arial"/>
          <w:bCs/>
          <w:sz w:val="24"/>
          <w:szCs w:val="24"/>
          <w:lang w:val="pt-BR"/>
        </w:rPr>
        <w:t xml:space="preserve"> </w:t>
      </w:r>
      <w:r w:rsidRPr="008E57D0">
        <w:rPr>
          <w:rFonts w:ascii="Arial" w:hAnsi="Arial" w:cs="Arial"/>
          <w:bCs/>
          <w:sz w:val="24"/>
          <w:szCs w:val="24"/>
          <w:lang w:val="pt-BR"/>
        </w:rPr>
        <w:t>especificação.</w:t>
      </w:r>
      <w:bookmarkEnd w:id="81"/>
    </w:p>
    <w:p w14:paraId="07A626BE" w14:textId="0C28EA8B" w:rsidR="00F84B2B" w:rsidRDefault="00F84B2B" w:rsidP="00F84B2B">
      <w:pPr>
        <w:spacing w:line="360" w:lineRule="auto"/>
        <w:jc w:val="both"/>
        <w:rPr>
          <w:rFonts w:ascii="Arial" w:hAnsi="Arial" w:cs="Arial"/>
          <w:bCs/>
          <w:sz w:val="24"/>
          <w:szCs w:val="24"/>
          <w:lang w:val="pt-BR"/>
        </w:rPr>
      </w:pPr>
    </w:p>
    <w:p w14:paraId="18BA8DB9" w14:textId="712E3E7F" w:rsidR="00F84B2B" w:rsidRPr="008E57D0" w:rsidRDefault="00F84B2B" w:rsidP="00F84B2B">
      <w:pPr>
        <w:spacing w:line="360" w:lineRule="auto"/>
        <w:jc w:val="both"/>
        <w:rPr>
          <w:rFonts w:ascii="Arial" w:hAnsi="Arial" w:cs="Arial"/>
          <w:bCs/>
          <w:sz w:val="24"/>
          <w:szCs w:val="24"/>
          <w:lang w:val="pt-BR"/>
        </w:rPr>
      </w:pPr>
      <w:r>
        <w:rPr>
          <w:rFonts w:ascii="Arial" w:hAnsi="Arial" w:cs="Arial"/>
          <w:bCs/>
          <w:sz w:val="24"/>
          <w:szCs w:val="24"/>
          <w:lang w:val="pt-BR"/>
        </w:rPr>
        <w:t>Por se tratar</w:t>
      </w:r>
      <w:r w:rsidR="00FF54EF">
        <w:rPr>
          <w:rFonts w:ascii="Arial" w:hAnsi="Arial" w:cs="Arial"/>
          <w:bCs/>
          <w:sz w:val="24"/>
          <w:szCs w:val="24"/>
          <w:lang w:val="pt-BR"/>
        </w:rPr>
        <w:t xml:space="preserve"> de serviços especializados e aplicados ao software </w:t>
      </w:r>
      <w:proofErr w:type="spellStart"/>
      <w:r w:rsidR="00FF54EF" w:rsidRPr="00FF54EF">
        <w:rPr>
          <w:rFonts w:ascii="Arial" w:hAnsi="Arial" w:cs="Arial"/>
          <w:b/>
          <w:sz w:val="24"/>
          <w:szCs w:val="24"/>
          <w:lang w:val="pt-BR"/>
        </w:rPr>
        <w:t>onBase</w:t>
      </w:r>
      <w:proofErr w:type="spellEnd"/>
      <w:r w:rsidR="00FF54EF">
        <w:rPr>
          <w:rFonts w:ascii="Arial" w:hAnsi="Arial" w:cs="Arial"/>
          <w:bCs/>
          <w:sz w:val="24"/>
          <w:szCs w:val="24"/>
          <w:lang w:val="pt-BR"/>
        </w:rPr>
        <w:t xml:space="preserve">, já utilizados nesta SESA há mais de 6 anos, </w:t>
      </w:r>
      <w:r w:rsidR="00FF54EF" w:rsidRPr="00FF54EF">
        <w:rPr>
          <w:rFonts w:ascii="Arial" w:hAnsi="Arial" w:cs="Arial"/>
          <w:bCs/>
          <w:sz w:val="24"/>
          <w:szCs w:val="24"/>
          <w:lang w:val="pt-BR"/>
        </w:rPr>
        <w:t>deve ser apresentado em conjunto documento emitido pelo fabricante que o proponente do preço é de fato fornecedor autorizado no Brasil.</w:t>
      </w:r>
    </w:p>
    <w:p w14:paraId="6672A4EE" w14:textId="77777777" w:rsidR="00E75870" w:rsidRPr="008E57D0" w:rsidRDefault="00E75870" w:rsidP="00E75870">
      <w:pPr>
        <w:spacing w:line="360" w:lineRule="auto"/>
        <w:rPr>
          <w:rFonts w:ascii="Arial" w:hAnsi="Arial" w:cs="Arial"/>
          <w:sz w:val="16"/>
          <w:lang w:val="pt-BR"/>
        </w:rPr>
      </w:pPr>
    </w:p>
    <w:p w14:paraId="572E2E54" w14:textId="77777777" w:rsidR="009D476B" w:rsidRPr="008E57D0" w:rsidRDefault="009D476B" w:rsidP="00E75870">
      <w:pPr>
        <w:spacing w:line="360" w:lineRule="auto"/>
        <w:jc w:val="both"/>
        <w:rPr>
          <w:rFonts w:ascii="Arial" w:hAnsi="Arial" w:cs="Arial"/>
          <w:b/>
          <w:sz w:val="16"/>
          <w:lang w:val="pt-BR"/>
        </w:rPr>
      </w:pPr>
    </w:p>
    <w:p w14:paraId="21B42DA0" w14:textId="77777777" w:rsidR="00E75870" w:rsidRPr="008E57D0" w:rsidRDefault="00E75870" w:rsidP="00260949">
      <w:pPr>
        <w:pStyle w:val="PargrafodaLista"/>
        <w:widowControl/>
        <w:numPr>
          <w:ilvl w:val="0"/>
          <w:numId w:val="34"/>
        </w:numPr>
        <w:spacing w:after="200" w:line="276" w:lineRule="auto"/>
        <w:outlineLvl w:val="0"/>
        <w:rPr>
          <w:rFonts w:ascii="Arial" w:hAnsi="Arial" w:cs="Arial"/>
          <w:b/>
          <w:sz w:val="24"/>
          <w:lang w:val="pt-BR"/>
        </w:rPr>
      </w:pPr>
      <w:bookmarkStart w:id="82" w:name="_Toc256414751"/>
      <w:bookmarkStart w:id="83" w:name="_Toc320019282"/>
      <w:bookmarkStart w:id="84" w:name="_Toc325024833"/>
      <w:bookmarkStart w:id="85" w:name="_Toc29826026"/>
      <w:r w:rsidRPr="008E57D0">
        <w:rPr>
          <w:rFonts w:ascii="Arial" w:hAnsi="Arial" w:cs="Arial"/>
          <w:b/>
          <w:sz w:val="24"/>
          <w:lang w:val="pt-BR"/>
        </w:rPr>
        <w:t>DAS OBRIGAÇÕES DA CONTRATANTE</w:t>
      </w:r>
      <w:bookmarkEnd w:id="82"/>
      <w:bookmarkEnd w:id="83"/>
      <w:bookmarkEnd w:id="84"/>
      <w:bookmarkEnd w:id="85"/>
    </w:p>
    <w:p w14:paraId="18471630"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Comunicar, por escrito, à futura contratada quaisquer falhas, deficiências, imperfeições, irregularidades, inadequações e/ou omissões verificadas no cumprimento deste instrumento contratual, estabelecendo prazo compatível para a devida correção.</w:t>
      </w:r>
    </w:p>
    <w:p w14:paraId="7A2AF8B7" w14:textId="77777777" w:rsidR="00241644" w:rsidRPr="008E57D0" w:rsidRDefault="00241644" w:rsidP="009D476B">
      <w:pPr>
        <w:spacing w:line="360" w:lineRule="auto"/>
        <w:jc w:val="both"/>
        <w:rPr>
          <w:rFonts w:ascii="Arial" w:hAnsi="Arial" w:cs="Arial"/>
          <w:bCs/>
          <w:sz w:val="24"/>
          <w:szCs w:val="24"/>
          <w:lang w:val="pt-BR"/>
        </w:rPr>
      </w:pPr>
    </w:p>
    <w:p w14:paraId="5D94770B"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Prestar quaisquer informações e esclarecimentos referentes ao objeto deste Termo de Referência.</w:t>
      </w:r>
    </w:p>
    <w:p w14:paraId="23A7D6DC" w14:textId="77777777" w:rsidR="00241644" w:rsidRPr="008E57D0" w:rsidRDefault="00241644" w:rsidP="009D476B">
      <w:pPr>
        <w:spacing w:line="360" w:lineRule="auto"/>
        <w:jc w:val="both"/>
        <w:rPr>
          <w:rFonts w:ascii="Arial" w:hAnsi="Arial" w:cs="Arial"/>
          <w:bCs/>
          <w:sz w:val="24"/>
          <w:szCs w:val="24"/>
          <w:lang w:val="pt-BR"/>
        </w:rPr>
      </w:pPr>
    </w:p>
    <w:p w14:paraId="78EA850B"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Promover o acompanhamento e a fiscalização de todo o serviço contratado, sob os </w:t>
      </w:r>
      <w:r w:rsidRPr="008E57D0">
        <w:rPr>
          <w:rFonts w:ascii="Arial" w:hAnsi="Arial" w:cs="Arial"/>
          <w:bCs/>
          <w:sz w:val="24"/>
          <w:szCs w:val="24"/>
          <w:lang w:val="pt-BR"/>
        </w:rPr>
        <w:lastRenderedPageBreak/>
        <w:t>aspectos qualitativo e quantitativo, anotando, em registro próprio, os fatos que, a seu critério, exijam medidas corretivas por parte da empresa Contratada.</w:t>
      </w:r>
    </w:p>
    <w:p w14:paraId="57FEF001" w14:textId="77777777" w:rsidR="00241644" w:rsidRPr="008E57D0" w:rsidRDefault="00241644" w:rsidP="009D476B">
      <w:pPr>
        <w:spacing w:line="360" w:lineRule="auto"/>
        <w:jc w:val="both"/>
        <w:rPr>
          <w:rFonts w:ascii="Arial" w:hAnsi="Arial" w:cs="Arial"/>
          <w:bCs/>
          <w:sz w:val="24"/>
          <w:szCs w:val="24"/>
          <w:lang w:val="pt-BR"/>
        </w:rPr>
      </w:pPr>
    </w:p>
    <w:p w14:paraId="6A4A3DB0"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Rejeitar no todo ou em parte o resultado dos serviços executados em desacordo com as especificações deste Termo e solicitar expressamente sua substituição, no prazo acordado.</w:t>
      </w:r>
    </w:p>
    <w:p w14:paraId="3D2D7549" w14:textId="77777777" w:rsidR="00241644" w:rsidRPr="008E57D0" w:rsidRDefault="00241644" w:rsidP="009D476B">
      <w:pPr>
        <w:spacing w:line="360" w:lineRule="auto"/>
        <w:jc w:val="both"/>
        <w:rPr>
          <w:rFonts w:ascii="Arial" w:hAnsi="Arial" w:cs="Arial"/>
          <w:bCs/>
          <w:sz w:val="24"/>
          <w:szCs w:val="24"/>
          <w:lang w:val="pt-BR"/>
        </w:rPr>
      </w:pPr>
    </w:p>
    <w:p w14:paraId="13F93E06"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Efetuar o(s) pagamento(s) da(s) Nota(s) Fiscal(ais) ou Fatura(s) do Fornecedor, nos termos do cronograma físico-financeiro apresentado pela Contratada e aprovado pela Contratante.</w:t>
      </w:r>
    </w:p>
    <w:p w14:paraId="5BCD311D" w14:textId="77777777" w:rsidR="00241644" w:rsidRPr="008E57D0" w:rsidRDefault="00241644" w:rsidP="009D476B">
      <w:pPr>
        <w:spacing w:line="360" w:lineRule="auto"/>
        <w:jc w:val="both"/>
        <w:rPr>
          <w:rFonts w:ascii="Arial" w:hAnsi="Arial" w:cs="Arial"/>
          <w:bCs/>
          <w:sz w:val="24"/>
          <w:szCs w:val="24"/>
          <w:lang w:val="pt-BR"/>
        </w:rPr>
      </w:pPr>
    </w:p>
    <w:p w14:paraId="69E20391"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Caberá a SESA e suas Unidades fornecer os recursos necessários à execução dos serviços, incluindo equipamentos de informática, instalações, meios de comunicação e mobiliário para a equipe da contratada.</w:t>
      </w:r>
    </w:p>
    <w:p w14:paraId="1EAFD04F" w14:textId="77777777" w:rsidR="00241644" w:rsidRPr="008E57D0" w:rsidRDefault="00241644" w:rsidP="009D476B">
      <w:pPr>
        <w:spacing w:line="360" w:lineRule="auto"/>
        <w:jc w:val="both"/>
        <w:rPr>
          <w:rFonts w:ascii="Arial" w:hAnsi="Arial" w:cs="Arial"/>
          <w:bCs/>
          <w:sz w:val="24"/>
          <w:szCs w:val="24"/>
          <w:lang w:val="pt-BR"/>
        </w:rPr>
      </w:pPr>
    </w:p>
    <w:p w14:paraId="59D71920"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Tomar todas as providências institucionais para implantação dos procedimentos propostos pela Contratada, na forma deste Termo de Referência.</w:t>
      </w:r>
    </w:p>
    <w:p w14:paraId="2BEBC3D5" w14:textId="77777777" w:rsidR="00216B5A" w:rsidRPr="008E57D0" w:rsidRDefault="00216B5A" w:rsidP="009D476B">
      <w:pPr>
        <w:spacing w:line="360" w:lineRule="auto"/>
        <w:jc w:val="both"/>
        <w:rPr>
          <w:rFonts w:ascii="Arial" w:hAnsi="Arial" w:cs="Arial"/>
          <w:bCs/>
          <w:sz w:val="24"/>
          <w:szCs w:val="24"/>
          <w:lang w:val="pt-BR"/>
        </w:rPr>
      </w:pPr>
    </w:p>
    <w:p w14:paraId="0EC488BD"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Efetuar, quando julgar necessário, inspeção com a finalidade de verificar a prestação dos serviços e o atendimento das exigências contratuais decorrentes deste Termo.</w:t>
      </w:r>
    </w:p>
    <w:p w14:paraId="24BE83A4" w14:textId="77777777" w:rsidR="00216B5A" w:rsidRPr="008E57D0" w:rsidRDefault="00216B5A" w:rsidP="009D476B">
      <w:pPr>
        <w:spacing w:line="360" w:lineRule="auto"/>
        <w:jc w:val="both"/>
        <w:rPr>
          <w:rFonts w:ascii="Arial" w:hAnsi="Arial" w:cs="Arial"/>
          <w:bCs/>
          <w:sz w:val="24"/>
          <w:szCs w:val="24"/>
          <w:lang w:val="pt-BR"/>
        </w:rPr>
      </w:pPr>
    </w:p>
    <w:p w14:paraId="3BCD0145"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Promover todas as condições para a boa execução dos trabalhos com vistas a não ocasionar atrasos no cronograma.</w:t>
      </w:r>
    </w:p>
    <w:p w14:paraId="42B693FA" w14:textId="77777777" w:rsidR="00216B5A" w:rsidRPr="008E57D0" w:rsidRDefault="00216B5A" w:rsidP="009D476B">
      <w:pPr>
        <w:spacing w:line="360" w:lineRule="auto"/>
        <w:jc w:val="both"/>
        <w:rPr>
          <w:rFonts w:ascii="Arial" w:hAnsi="Arial" w:cs="Arial"/>
          <w:bCs/>
          <w:sz w:val="24"/>
          <w:szCs w:val="24"/>
          <w:lang w:val="pt-BR"/>
        </w:rPr>
      </w:pPr>
    </w:p>
    <w:p w14:paraId="7157A47A"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Vistoriar a qualquer época, as dependências destinadas, digitalização.</w:t>
      </w:r>
    </w:p>
    <w:p w14:paraId="4A4DC12C" w14:textId="77777777" w:rsidR="00216B5A" w:rsidRPr="008E57D0" w:rsidRDefault="00216B5A" w:rsidP="009D476B">
      <w:pPr>
        <w:spacing w:line="360" w:lineRule="auto"/>
        <w:jc w:val="both"/>
        <w:rPr>
          <w:rFonts w:ascii="Arial" w:hAnsi="Arial" w:cs="Arial"/>
          <w:bCs/>
          <w:sz w:val="24"/>
          <w:szCs w:val="24"/>
          <w:lang w:val="pt-BR"/>
        </w:rPr>
      </w:pPr>
    </w:p>
    <w:p w14:paraId="23F8A1B5"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Permitir o livre acesso dos empregados da Contratada às dependências da SESA e suas Unidades, para execução dos serviços, quando devidamente identificados.</w:t>
      </w:r>
    </w:p>
    <w:p w14:paraId="146065BD" w14:textId="77777777" w:rsidR="00216B5A" w:rsidRPr="008E57D0" w:rsidRDefault="00216B5A" w:rsidP="009D476B">
      <w:pPr>
        <w:spacing w:line="360" w:lineRule="auto"/>
        <w:jc w:val="both"/>
        <w:rPr>
          <w:rFonts w:ascii="Arial" w:hAnsi="Arial" w:cs="Arial"/>
          <w:bCs/>
          <w:sz w:val="24"/>
          <w:szCs w:val="24"/>
          <w:lang w:val="pt-BR"/>
        </w:rPr>
      </w:pPr>
    </w:p>
    <w:p w14:paraId="512BB3FD"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 xml:space="preserve">Suspender o pagamento da nota fiscal/fatura sempre que houver obrigação </w:t>
      </w:r>
      <w:r w:rsidRPr="008E57D0">
        <w:rPr>
          <w:rFonts w:ascii="Arial" w:hAnsi="Arial" w:cs="Arial"/>
          <w:bCs/>
          <w:sz w:val="24"/>
          <w:szCs w:val="24"/>
          <w:lang w:val="pt-BR"/>
        </w:rPr>
        <w:lastRenderedPageBreak/>
        <w:t>contratual pendente por parte da empresa contratada, até a completa regularização.</w:t>
      </w:r>
    </w:p>
    <w:p w14:paraId="14A4D0D2" w14:textId="77777777" w:rsidR="00216B5A" w:rsidRPr="008E57D0" w:rsidRDefault="00216B5A" w:rsidP="009D476B">
      <w:pPr>
        <w:spacing w:line="360" w:lineRule="auto"/>
        <w:jc w:val="both"/>
        <w:rPr>
          <w:rFonts w:ascii="Arial" w:hAnsi="Arial" w:cs="Arial"/>
          <w:bCs/>
          <w:sz w:val="24"/>
          <w:szCs w:val="24"/>
          <w:lang w:val="pt-BR"/>
        </w:rPr>
      </w:pPr>
    </w:p>
    <w:p w14:paraId="11EBCEF3" w14:textId="77777777" w:rsidR="00E75870" w:rsidRPr="008E57D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Aplicar as penalidades contratuais e regulamentares cabíveis quando do descumprimento total ou parcial das responsabilidades assumidas pela CONTRATADA, sobretudo quanto às obrigações e encargos sociais e trabalhistas, previstas no instrumento convocatório e na legislação vigente, podendo culminar em rescisão contratual, conforme disposto na Lei nº 8.666, de 1993.</w:t>
      </w:r>
    </w:p>
    <w:p w14:paraId="1E6EFEC5" w14:textId="77777777" w:rsidR="00216B5A" w:rsidRPr="008E57D0" w:rsidRDefault="00216B5A" w:rsidP="009D476B">
      <w:pPr>
        <w:spacing w:line="360" w:lineRule="auto"/>
        <w:jc w:val="both"/>
        <w:rPr>
          <w:rFonts w:ascii="Arial" w:hAnsi="Arial" w:cs="Arial"/>
          <w:bCs/>
          <w:sz w:val="24"/>
          <w:szCs w:val="24"/>
          <w:lang w:val="pt-BR"/>
        </w:rPr>
      </w:pPr>
    </w:p>
    <w:p w14:paraId="233091C7" w14:textId="69C02155" w:rsidR="00E75870" w:rsidRDefault="00E75870" w:rsidP="009D476B">
      <w:pPr>
        <w:spacing w:line="360" w:lineRule="auto"/>
        <w:jc w:val="both"/>
        <w:rPr>
          <w:rFonts w:ascii="Arial" w:hAnsi="Arial" w:cs="Arial"/>
          <w:bCs/>
          <w:sz w:val="24"/>
          <w:szCs w:val="24"/>
          <w:lang w:val="pt-BR"/>
        </w:rPr>
      </w:pPr>
      <w:r w:rsidRPr="008E57D0">
        <w:rPr>
          <w:rFonts w:ascii="Arial" w:hAnsi="Arial" w:cs="Arial"/>
          <w:bCs/>
          <w:sz w:val="24"/>
          <w:szCs w:val="24"/>
          <w:lang w:val="pt-BR"/>
        </w:rPr>
        <w:t>Exigir o imediato afastamento e/ou substituição de qualquer empregado da Contratada cuja conduta, atuação, permanência e/ou comportamento sejam qualificados ou entendidos como prejudiciais, inconvenientes, inadequados ou insatisfatórios à disciplina da Contratante ou ao interesse do serviço público.</w:t>
      </w:r>
    </w:p>
    <w:p w14:paraId="0ACBAD1F" w14:textId="77777777" w:rsidR="00A7279D" w:rsidRPr="008E57D0" w:rsidRDefault="00A7279D" w:rsidP="009D476B">
      <w:pPr>
        <w:spacing w:line="360" w:lineRule="auto"/>
        <w:jc w:val="both"/>
        <w:rPr>
          <w:rFonts w:ascii="Arial" w:hAnsi="Arial" w:cs="Arial"/>
          <w:bCs/>
          <w:szCs w:val="24"/>
          <w:highlight w:val="lightGray"/>
          <w:lang w:val="pt-BR"/>
        </w:rPr>
      </w:pPr>
    </w:p>
    <w:p w14:paraId="5BF7A181" w14:textId="77777777" w:rsidR="00E75870" w:rsidRPr="008E57D0" w:rsidRDefault="00E75870" w:rsidP="00260949">
      <w:pPr>
        <w:pStyle w:val="PargrafodaLista"/>
        <w:widowControl/>
        <w:numPr>
          <w:ilvl w:val="0"/>
          <w:numId w:val="34"/>
        </w:numPr>
        <w:spacing w:after="200" w:line="276" w:lineRule="auto"/>
        <w:outlineLvl w:val="0"/>
        <w:rPr>
          <w:rFonts w:ascii="Arial" w:hAnsi="Arial" w:cs="Arial"/>
          <w:b/>
          <w:sz w:val="24"/>
          <w:lang w:val="pt-BR"/>
        </w:rPr>
      </w:pPr>
      <w:bookmarkStart w:id="86" w:name="_Toc256414752"/>
      <w:bookmarkStart w:id="87" w:name="_Toc320019283"/>
      <w:bookmarkStart w:id="88" w:name="_Toc325024834"/>
      <w:bookmarkStart w:id="89" w:name="_Toc29826027"/>
      <w:r w:rsidRPr="008E57D0">
        <w:rPr>
          <w:rFonts w:ascii="Arial" w:hAnsi="Arial" w:cs="Arial"/>
          <w:b/>
          <w:sz w:val="24"/>
          <w:lang w:val="pt-BR"/>
        </w:rPr>
        <w:t>DOS PRAZOS PARA INÍCIO DA EXECUÇÃO</w:t>
      </w:r>
      <w:bookmarkEnd w:id="86"/>
      <w:bookmarkEnd w:id="87"/>
      <w:bookmarkEnd w:id="88"/>
      <w:bookmarkEnd w:id="89"/>
    </w:p>
    <w:p w14:paraId="45FBC614" w14:textId="65DB09EE" w:rsidR="00E75870" w:rsidRPr="008E57D0" w:rsidRDefault="008E01CB" w:rsidP="00E75870">
      <w:pPr>
        <w:spacing w:line="360" w:lineRule="auto"/>
        <w:ind w:right="-1"/>
        <w:jc w:val="both"/>
        <w:rPr>
          <w:rFonts w:ascii="Arial" w:hAnsi="Arial" w:cs="Arial"/>
          <w:bCs/>
          <w:sz w:val="24"/>
          <w:szCs w:val="24"/>
          <w:lang w:val="pt-BR"/>
        </w:rPr>
      </w:pPr>
      <w:r w:rsidRPr="000075F8">
        <w:rPr>
          <w:rFonts w:ascii="Arial" w:hAnsi="Arial" w:cs="Arial"/>
          <w:bCs/>
          <w:sz w:val="24"/>
          <w:szCs w:val="24"/>
          <w:lang w:val="pt-BR"/>
        </w:rPr>
        <w:t>A data de</w:t>
      </w:r>
      <w:r w:rsidR="00E75870" w:rsidRPr="000075F8">
        <w:rPr>
          <w:rFonts w:ascii="Arial" w:hAnsi="Arial" w:cs="Arial"/>
          <w:bCs/>
          <w:sz w:val="24"/>
          <w:szCs w:val="24"/>
          <w:lang w:val="pt-BR"/>
        </w:rPr>
        <w:t xml:space="preserve"> início da execução dos serviços </w:t>
      </w:r>
      <w:r w:rsidRPr="000075F8">
        <w:rPr>
          <w:rFonts w:ascii="Arial" w:hAnsi="Arial" w:cs="Arial"/>
          <w:bCs/>
          <w:sz w:val="24"/>
          <w:szCs w:val="24"/>
          <w:lang w:val="pt-BR"/>
        </w:rPr>
        <w:t xml:space="preserve">deverá ser a partir do dia </w:t>
      </w:r>
      <w:r w:rsidR="001D1C38">
        <w:rPr>
          <w:rFonts w:ascii="Arial" w:hAnsi="Arial" w:cs="Arial"/>
          <w:bCs/>
          <w:sz w:val="24"/>
          <w:szCs w:val="24"/>
          <w:lang w:val="pt-BR"/>
        </w:rPr>
        <w:t>2</w:t>
      </w:r>
      <w:r w:rsidR="00590CB7">
        <w:rPr>
          <w:rFonts w:ascii="Arial" w:hAnsi="Arial" w:cs="Arial"/>
          <w:bCs/>
          <w:sz w:val="24"/>
          <w:szCs w:val="24"/>
          <w:lang w:val="pt-BR"/>
        </w:rPr>
        <w:t>7</w:t>
      </w:r>
      <w:r w:rsidRPr="000075F8">
        <w:rPr>
          <w:rFonts w:ascii="Arial" w:hAnsi="Arial" w:cs="Arial"/>
          <w:bCs/>
          <w:sz w:val="24"/>
          <w:szCs w:val="24"/>
          <w:lang w:val="pt-BR"/>
        </w:rPr>
        <w:t xml:space="preserve"> de j</w:t>
      </w:r>
      <w:r w:rsidR="001D1C38">
        <w:rPr>
          <w:rFonts w:ascii="Arial" w:hAnsi="Arial" w:cs="Arial"/>
          <w:bCs/>
          <w:sz w:val="24"/>
          <w:szCs w:val="24"/>
          <w:lang w:val="pt-BR"/>
        </w:rPr>
        <w:t>aneiro</w:t>
      </w:r>
      <w:r w:rsidRPr="000075F8">
        <w:rPr>
          <w:rFonts w:ascii="Arial" w:hAnsi="Arial" w:cs="Arial"/>
          <w:bCs/>
          <w:sz w:val="24"/>
          <w:szCs w:val="24"/>
          <w:lang w:val="pt-BR"/>
        </w:rPr>
        <w:t xml:space="preserve"> de 20</w:t>
      </w:r>
      <w:r w:rsidR="001D1C38">
        <w:rPr>
          <w:rFonts w:ascii="Arial" w:hAnsi="Arial" w:cs="Arial"/>
          <w:bCs/>
          <w:sz w:val="24"/>
          <w:szCs w:val="24"/>
          <w:lang w:val="pt-BR"/>
        </w:rPr>
        <w:t>20</w:t>
      </w:r>
      <w:r w:rsidR="00E75870" w:rsidRPr="000075F8">
        <w:rPr>
          <w:rFonts w:ascii="Arial" w:hAnsi="Arial" w:cs="Arial"/>
          <w:bCs/>
          <w:sz w:val="24"/>
          <w:szCs w:val="24"/>
          <w:lang w:val="pt-BR"/>
        </w:rPr>
        <w:t>.</w:t>
      </w:r>
    </w:p>
    <w:p w14:paraId="564FDAB7" w14:textId="77777777" w:rsidR="00E75870" w:rsidRPr="008E57D0" w:rsidRDefault="00E75870" w:rsidP="00E75870">
      <w:pPr>
        <w:tabs>
          <w:tab w:val="left" w:pos="540"/>
        </w:tabs>
        <w:spacing w:line="360" w:lineRule="auto"/>
        <w:ind w:right="-1"/>
        <w:jc w:val="both"/>
        <w:rPr>
          <w:rFonts w:ascii="Arial" w:hAnsi="Arial" w:cs="Arial"/>
          <w:sz w:val="16"/>
          <w:lang w:val="pt-BR"/>
        </w:rPr>
      </w:pPr>
    </w:p>
    <w:p w14:paraId="50867D7D" w14:textId="77777777" w:rsidR="00E75870" w:rsidRPr="008E57D0" w:rsidRDefault="00E75870" w:rsidP="00260949">
      <w:pPr>
        <w:pStyle w:val="PargrafodaLista"/>
        <w:widowControl/>
        <w:numPr>
          <w:ilvl w:val="0"/>
          <w:numId w:val="34"/>
        </w:numPr>
        <w:spacing w:after="200" w:line="276" w:lineRule="auto"/>
        <w:outlineLvl w:val="0"/>
        <w:rPr>
          <w:rFonts w:ascii="Arial" w:hAnsi="Arial" w:cs="Arial"/>
          <w:b/>
          <w:sz w:val="24"/>
          <w:lang w:val="pt-BR"/>
        </w:rPr>
      </w:pPr>
      <w:bookmarkStart w:id="90" w:name="_Toc256414754"/>
      <w:bookmarkStart w:id="91" w:name="_Toc320019285"/>
      <w:bookmarkStart w:id="92" w:name="_Toc325024836"/>
      <w:bookmarkStart w:id="93" w:name="_Toc29826028"/>
      <w:r w:rsidRPr="008E57D0">
        <w:rPr>
          <w:rFonts w:ascii="Arial" w:hAnsi="Arial" w:cs="Arial"/>
          <w:b/>
          <w:sz w:val="24"/>
          <w:lang w:val="pt-BR"/>
        </w:rPr>
        <w:t>DAS CONDIÇÕES PARA SUA EXECUÇÃO</w:t>
      </w:r>
      <w:bookmarkEnd w:id="90"/>
      <w:bookmarkEnd w:id="91"/>
      <w:bookmarkEnd w:id="92"/>
      <w:bookmarkEnd w:id="93"/>
    </w:p>
    <w:p w14:paraId="52890A89" w14:textId="77777777" w:rsidR="00E75870" w:rsidRPr="008E57D0" w:rsidRDefault="00E75870" w:rsidP="00E75870">
      <w:pPr>
        <w:tabs>
          <w:tab w:val="left" w:pos="540"/>
        </w:tabs>
        <w:spacing w:line="360" w:lineRule="auto"/>
        <w:ind w:right="-1"/>
        <w:jc w:val="both"/>
        <w:rPr>
          <w:rFonts w:ascii="Arial" w:hAnsi="Arial" w:cs="Arial"/>
          <w:bCs/>
          <w:sz w:val="24"/>
          <w:szCs w:val="24"/>
          <w:lang w:val="pt-BR"/>
        </w:rPr>
      </w:pPr>
      <w:r w:rsidRPr="008E57D0">
        <w:rPr>
          <w:rFonts w:ascii="Arial" w:hAnsi="Arial" w:cs="Arial"/>
          <w:bCs/>
          <w:sz w:val="24"/>
          <w:szCs w:val="24"/>
          <w:lang w:val="pt-BR"/>
        </w:rPr>
        <w:t>Os serviços serão executados na forma prevista neste Termo de Referência, que integra este Edital. Esperam-se serviços de alto padrão de qualidade.</w:t>
      </w:r>
    </w:p>
    <w:p w14:paraId="6E6619B6" w14:textId="77777777" w:rsidR="00E75870" w:rsidRPr="008E57D0" w:rsidRDefault="00E75870" w:rsidP="00E75870">
      <w:pPr>
        <w:pStyle w:val="Corpodetexto2"/>
        <w:tabs>
          <w:tab w:val="left" w:pos="540"/>
        </w:tabs>
        <w:spacing w:line="360" w:lineRule="auto"/>
        <w:ind w:right="-1"/>
        <w:rPr>
          <w:rFonts w:ascii="Arial" w:hAnsi="Arial" w:cs="Arial"/>
          <w:bCs/>
          <w:sz w:val="24"/>
          <w:szCs w:val="24"/>
          <w:lang w:val="pt-BR"/>
        </w:rPr>
      </w:pPr>
      <w:r w:rsidRPr="008E57D0">
        <w:rPr>
          <w:rFonts w:ascii="Arial" w:hAnsi="Arial" w:cs="Arial"/>
          <w:bCs/>
          <w:sz w:val="24"/>
          <w:szCs w:val="24"/>
          <w:lang w:val="pt-BR"/>
        </w:rPr>
        <w:t>O serviço deverá ser feito por técnicos capacitados, que garantam a eficiência e a eficácia desejada.</w:t>
      </w:r>
    </w:p>
    <w:p w14:paraId="47847955" w14:textId="77777777" w:rsidR="00B003A5" w:rsidRPr="008E57D0" w:rsidRDefault="00B003A5" w:rsidP="009D476B">
      <w:pPr>
        <w:rPr>
          <w:rFonts w:ascii="Arial" w:hAnsi="Arial" w:cs="Arial"/>
          <w:sz w:val="16"/>
          <w:lang w:val="pt-BR"/>
        </w:rPr>
      </w:pPr>
      <w:bookmarkStart w:id="94" w:name="_Toc256414755"/>
    </w:p>
    <w:p w14:paraId="402F9CCD" w14:textId="77777777" w:rsidR="00E75870" w:rsidRPr="008E57D0" w:rsidRDefault="00E75870" w:rsidP="00260949">
      <w:pPr>
        <w:pStyle w:val="PargrafodaLista"/>
        <w:widowControl/>
        <w:numPr>
          <w:ilvl w:val="0"/>
          <w:numId w:val="34"/>
        </w:numPr>
        <w:spacing w:after="200" w:line="276" w:lineRule="auto"/>
        <w:outlineLvl w:val="0"/>
        <w:rPr>
          <w:rFonts w:ascii="Arial" w:hAnsi="Arial" w:cs="Arial"/>
          <w:b/>
          <w:sz w:val="24"/>
          <w:lang w:val="pt-BR"/>
        </w:rPr>
      </w:pPr>
      <w:bookmarkStart w:id="95" w:name="_Toc320019286"/>
      <w:bookmarkStart w:id="96" w:name="_Toc325024837"/>
      <w:bookmarkStart w:id="97" w:name="_Toc29826029"/>
      <w:r w:rsidRPr="008E57D0">
        <w:rPr>
          <w:rFonts w:ascii="Arial" w:hAnsi="Arial" w:cs="Arial"/>
          <w:b/>
          <w:sz w:val="24"/>
          <w:lang w:val="pt-BR"/>
        </w:rPr>
        <w:t>DAS DISPOSIÇÕES GERAIS</w:t>
      </w:r>
      <w:bookmarkEnd w:id="94"/>
      <w:bookmarkEnd w:id="95"/>
      <w:bookmarkEnd w:id="96"/>
      <w:bookmarkEnd w:id="97"/>
    </w:p>
    <w:p w14:paraId="7D9F4607" w14:textId="77777777" w:rsidR="00E75870" w:rsidRPr="008E57D0" w:rsidRDefault="00E75870" w:rsidP="00260949">
      <w:pPr>
        <w:widowControl/>
        <w:numPr>
          <w:ilvl w:val="0"/>
          <w:numId w:val="30"/>
        </w:numPr>
        <w:tabs>
          <w:tab w:val="left" w:pos="360"/>
          <w:tab w:val="left" w:pos="720"/>
          <w:tab w:val="left" w:pos="2520"/>
          <w:tab w:val="left" w:pos="2700"/>
          <w:tab w:val="left" w:pos="4860"/>
        </w:tabs>
        <w:suppressAutoHyphens/>
        <w:autoSpaceDE w:val="0"/>
        <w:spacing w:line="360" w:lineRule="auto"/>
        <w:ind w:left="0" w:right="-1" w:firstLine="0"/>
        <w:jc w:val="both"/>
        <w:rPr>
          <w:rFonts w:ascii="Arial" w:hAnsi="Arial" w:cs="Arial"/>
          <w:bCs/>
          <w:sz w:val="24"/>
          <w:szCs w:val="24"/>
          <w:lang w:val="pt-BR"/>
        </w:rPr>
      </w:pPr>
      <w:r w:rsidRPr="008E57D0">
        <w:rPr>
          <w:rFonts w:ascii="Arial" w:hAnsi="Arial" w:cs="Arial"/>
          <w:bCs/>
          <w:sz w:val="24"/>
          <w:szCs w:val="24"/>
          <w:lang w:val="pt-BR"/>
        </w:rPr>
        <w:t xml:space="preserve">Manter sigilo completo e absoluto quanto a todos os dados e informações de que o preposto, o(s) Responsável(s) Técnico(s), ou os demais empregados alocados para a execução dos serviços venham a tomar conhecimento, em razão da execução dos serviços, quer estejam, tais dados ou informações, relacionados ou não com a execução do objeto, nada divulgando, nem reproduzindo, em seu benefício, ou de terceiros, sem a autorização formal do contratante, por intermédio </w:t>
      </w:r>
      <w:r w:rsidRPr="008E57D0">
        <w:rPr>
          <w:rFonts w:ascii="Arial" w:hAnsi="Arial" w:cs="Arial"/>
          <w:bCs/>
          <w:sz w:val="24"/>
          <w:szCs w:val="24"/>
          <w:lang w:val="pt-BR"/>
        </w:rPr>
        <w:lastRenderedPageBreak/>
        <w:t>da autoridade competente, sob pena de aplicação da penalidade de suspensão do direito de licitar e contratar com toda a Administração Pública, na esfera federal, estadual e municipal;</w:t>
      </w:r>
    </w:p>
    <w:p w14:paraId="624E6769" w14:textId="77777777" w:rsidR="00E75870" w:rsidRPr="008E57D0" w:rsidRDefault="00E75870" w:rsidP="00E75870">
      <w:pPr>
        <w:tabs>
          <w:tab w:val="left" w:pos="360"/>
          <w:tab w:val="left" w:pos="720"/>
          <w:tab w:val="left" w:pos="2520"/>
          <w:tab w:val="left" w:pos="2700"/>
          <w:tab w:val="left" w:pos="4860"/>
        </w:tabs>
        <w:suppressAutoHyphens/>
        <w:spacing w:line="360" w:lineRule="auto"/>
        <w:ind w:right="-1"/>
        <w:jc w:val="both"/>
        <w:rPr>
          <w:rFonts w:ascii="Arial" w:hAnsi="Arial" w:cs="Arial"/>
          <w:bCs/>
          <w:sz w:val="24"/>
          <w:szCs w:val="24"/>
          <w:lang w:val="pt-BR"/>
        </w:rPr>
      </w:pPr>
    </w:p>
    <w:p w14:paraId="4E80026B" w14:textId="77777777" w:rsidR="00116817" w:rsidRDefault="00E75870" w:rsidP="00116817">
      <w:pPr>
        <w:widowControl/>
        <w:numPr>
          <w:ilvl w:val="0"/>
          <w:numId w:val="30"/>
        </w:numPr>
        <w:tabs>
          <w:tab w:val="left" w:pos="360"/>
          <w:tab w:val="left" w:pos="720"/>
          <w:tab w:val="left" w:pos="2520"/>
          <w:tab w:val="left" w:pos="2700"/>
          <w:tab w:val="left" w:pos="4860"/>
        </w:tabs>
        <w:suppressAutoHyphens/>
        <w:autoSpaceDE w:val="0"/>
        <w:spacing w:line="360" w:lineRule="auto"/>
        <w:ind w:left="0" w:right="-1" w:firstLine="0"/>
        <w:jc w:val="both"/>
        <w:rPr>
          <w:rFonts w:ascii="Arial" w:hAnsi="Arial" w:cs="Arial"/>
          <w:bCs/>
          <w:sz w:val="24"/>
          <w:szCs w:val="24"/>
          <w:lang w:val="pt-BR"/>
        </w:rPr>
      </w:pPr>
      <w:r w:rsidRPr="008E57D0">
        <w:rPr>
          <w:rFonts w:ascii="Arial" w:hAnsi="Arial" w:cs="Arial"/>
          <w:bCs/>
          <w:sz w:val="24"/>
          <w:szCs w:val="24"/>
          <w:lang w:val="pt-BR"/>
        </w:rPr>
        <w:t>Observar o credenciamento de todos os componentes da equipe técnica alocados para a execução dos serviços, comunicando, imediatamente, ao fiscal da execução do contrato, sobre eventuais alterações na composição da equipe, respeitadas as condições para substituição da equipe técnica constante deste Termo de Referência e do contrato;</w:t>
      </w:r>
    </w:p>
    <w:p w14:paraId="1FE9955F" w14:textId="77777777" w:rsidR="00116817" w:rsidRDefault="00116817" w:rsidP="00116817">
      <w:pPr>
        <w:pStyle w:val="PargrafodaLista"/>
        <w:rPr>
          <w:rFonts w:ascii="Arial" w:hAnsi="Arial" w:cs="Arial"/>
          <w:bCs/>
          <w:sz w:val="24"/>
          <w:szCs w:val="24"/>
          <w:lang w:val="pt-BR"/>
        </w:rPr>
      </w:pPr>
    </w:p>
    <w:p w14:paraId="6A5CA0A2" w14:textId="501EF3E9" w:rsidR="00E75870" w:rsidRPr="00116817" w:rsidRDefault="00E75870" w:rsidP="00116817">
      <w:pPr>
        <w:widowControl/>
        <w:numPr>
          <w:ilvl w:val="0"/>
          <w:numId w:val="30"/>
        </w:numPr>
        <w:tabs>
          <w:tab w:val="left" w:pos="360"/>
          <w:tab w:val="left" w:pos="720"/>
          <w:tab w:val="left" w:pos="2520"/>
          <w:tab w:val="left" w:pos="2700"/>
          <w:tab w:val="left" w:pos="4860"/>
        </w:tabs>
        <w:suppressAutoHyphens/>
        <w:autoSpaceDE w:val="0"/>
        <w:spacing w:line="360" w:lineRule="auto"/>
        <w:ind w:left="0" w:right="-1" w:firstLine="0"/>
        <w:jc w:val="both"/>
        <w:rPr>
          <w:rFonts w:ascii="Arial" w:hAnsi="Arial" w:cs="Arial"/>
          <w:bCs/>
          <w:sz w:val="24"/>
          <w:szCs w:val="24"/>
          <w:lang w:val="pt-BR"/>
        </w:rPr>
      </w:pPr>
      <w:r w:rsidRPr="00116817">
        <w:rPr>
          <w:rFonts w:ascii="Arial" w:hAnsi="Arial" w:cs="Arial"/>
          <w:bCs/>
          <w:sz w:val="24"/>
          <w:szCs w:val="24"/>
          <w:lang w:val="pt-BR"/>
        </w:rPr>
        <w:t>Acatar as orientações do fiscal da execução do contrato, ou de seu substituto legal, e do respectivo gestor, sujeitando-se a mais ampla e irrestrita fiscalização, prestando os esclarecimentos solicitados e atendendo às solicitações e/ou reclamações formuladas.</w:t>
      </w:r>
    </w:p>
    <w:p w14:paraId="7E8B4555" w14:textId="77777777" w:rsidR="003758CB" w:rsidRPr="008E57D0" w:rsidRDefault="003758CB" w:rsidP="00693A7F">
      <w:pPr>
        <w:pStyle w:val="PargrafodaLista"/>
        <w:widowControl/>
        <w:spacing w:after="240" w:line="276" w:lineRule="auto"/>
        <w:ind w:left="425"/>
        <w:contextualSpacing w:val="0"/>
        <w:jc w:val="both"/>
        <w:rPr>
          <w:rFonts w:ascii="Arial" w:hAnsi="Arial" w:cs="Arial"/>
          <w:highlight w:val="yellow"/>
          <w:lang w:val="pt-BR"/>
        </w:rPr>
      </w:pPr>
    </w:p>
    <w:p w14:paraId="3FEFCFF4" w14:textId="77777777" w:rsidR="00B003A5" w:rsidRPr="008E57D0" w:rsidRDefault="00B003A5" w:rsidP="00260949">
      <w:pPr>
        <w:pStyle w:val="PargrafodaLista"/>
        <w:widowControl/>
        <w:numPr>
          <w:ilvl w:val="0"/>
          <w:numId w:val="34"/>
        </w:numPr>
        <w:spacing w:after="200" w:line="276" w:lineRule="auto"/>
        <w:outlineLvl w:val="0"/>
        <w:rPr>
          <w:rFonts w:ascii="Arial" w:hAnsi="Arial" w:cs="Arial"/>
          <w:b/>
          <w:sz w:val="24"/>
          <w:lang w:val="pt-BR"/>
        </w:rPr>
      </w:pPr>
      <w:bookmarkStart w:id="98" w:name="_Toc29826030"/>
      <w:r w:rsidRPr="008E57D0">
        <w:rPr>
          <w:rFonts w:ascii="Arial" w:hAnsi="Arial" w:cs="Arial"/>
          <w:b/>
          <w:sz w:val="24"/>
          <w:lang w:val="pt-BR"/>
        </w:rPr>
        <w:t>DA FISCALIZAÇÃO E DO RECEBIMENTO DO OBJETO</w:t>
      </w:r>
      <w:bookmarkEnd w:id="98"/>
    </w:p>
    <w:p w14:paraId="6E09AA11" w14:textId="77777777" w:rsidR="00B003A5" w:rsidRPr="008E57D0" w:rsidRDefault="00B003A5" w:rsidP="00B003A5">
      <w:pPr>
        <w:widowControl/>
        <w:spacing w:after="240" w:line="360" w:lineRule="auto"/>
        <w:ind w:left="-6"/>
        <w:jc w:val="both"/>
        <w:rPr>
          <w:rFonts w:ascii="Arial" w:hAnsi="Arial" w:cs="Arial"/>
          <w:bCs/>
          <w:sz w:val="24"/>
          <w:szCs w:val="24"/>
          <w:lang w:val="pt-BR"/>
        </w:rPr>
      </w:pPr>
      <w:r w:rsidRPr="008E57D0">
        <w:rPr>
          <w:rFonts w:ascii="Arial" w:hAnsi="Arial" w:cs="Arial"/>
          <w:bCs/>
          <w:sz w:val="24"/>
          <w:szCs w:val="24"/>
          <w:lang w:val="pt-BR"/>
        </w:rPr>
        <w:t>A SESA designará, formalmente, funcionário responsável pelo acompanhamento e fiscalização da execução do ajuste, competindo-lhe acompanhar, supervisionar, avaliar e atestar a execução do objeto, efetuando os contatos, comunicações e notificações necessárias, atestando as notas fiscais/faturas correspondentes, bem como solicitando a eventual aplicação de sanção administrativa, sendo que se não houver o seu ateste acerca da prestação dos serviços a contento da SESA, não será permitido qualquer pagamento.</w:t>
      </w:r>
    </w:p>
    <w:p w14:paraId="03CE33A2" w14:textId="77777777" w:rsidR="00B003A5" w:rsidRPr="008E57D0" w:rsidRDefault="00B003A5"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O fiscal deverá observar os procedimentos estabelecidos na Portaria Conjunta SEGER / PGE / SECONT nº 049/2010.</w:t>
      </w:r>
    </w:p>
    <w:p w14:paraId="189F7F3B" w14:textId="02BBBA1F" w:rsidR="00B003A5" w:rsidRPr="008E57D0" w:rsidRDefault="00B003A5" w:rsidP="00B003A5">
      <w:pPr>
        <w:tabs>
          <w:tab w:val="left" w:pos="540"/>
        </w:tabs>
        <w:spacing w:line="360" w:lineRule="auto"/>
        <w:ind w:right="-1"/>
        <w:jc w:val="both"/>
        <w:rPr>
          <w:rFonts w:ascii="Arial" w:hAnsi="Arial" w:cs="Arial"/>
          <w:bCs/>
          <w:sz w:val="24"/>
          <w:szCs w:val="24"/>
          <w:lang w:val="pt-BR"/>
        </w:rPr>
      </w:pPr>
      <w:r w:rsidRPr="008E57D0">
        <w:rPr>
          <w:rFonts w:ascii="Arial" w:hAnsi="Arial" w:cs="Arial"/>
          <w:bCs/>
          <w:sz w:val="24"/>
          <w:szCs w:val="24"/>
          <w:lang w:val="pt-BR"/>
        </w:rPr>
        <w:t xml:space="preserve">A SESA fará vistoria técnica nas instalações da </w:t>
      </w:r>
      <w:r w:rsidR="00EA0912">
        <w:rPr>
          <w:rFonts w:ascii="Arial" w:hAnsi="Arial" w:cs="Arial"/>
          <w:bCs/>
          <w:sz w:val="24"/>
          <w:szCs w:val="24"/>
          <w:lang w:val="pt-BR"/>
        </w:rPr>
        <w:t>proponente</w:t>
      </w:r>
      <w:r w:rsidRPr="008E57D0">
        <w:rPr>
          <w:rFonts w:ascii="Arial" w:hAnsi="Arial" w:cs="Arial"/>
          <w:bCs/>
          <w:sz w:val="24"/>
          <w:szCs w:val="24"/>
          <w:lang w:val="pt-BR"/>
        </w:rPr>
        <w:t xml:space="preserve"> vencedora para verificação do atendimento das exigências descritas neste termo de </w:t>
      </w:r>
      <w:r w:rsidR="00216B5A" w:rsidRPr="008E57D0">
        <w:rPr>
          <w:rFonts w:ascii="Arial" w:hAnsi="Arial" w:cs="Arial"/>
          <w:bCs/>
          <w:sz w:val="24"/>
          <w:szCs w:val="24"/>
          <w:lang w:val="pt-BR"/>
        </w:rPr>
        <w:t>referência</w:t>
      </w:r>
      <w:r w:rsidRPr="008E57D0">
        <w:rPr>
          <w:rFonts w:ascii="Arial" w:hAnsi="Arial" w:cs="Arial"/>
          <w:bCs/>
          <w:sz w:val="24"/>
          <w:szCs w:val="24"/>
          <w:lang w:val="pt-BR"/>
        </w:rPr>
        <w:t>, 1 dia útil após a assinatura do contrato;</w:t>
      </w:r>
    </w:p>
    <w:p w14:paraId="39E0C8CF" w14:textId="77777777" w:rsidR="00216B5A" w:rsidRPr="008E57D0" w:rsidRDefault="00216B5A" w:rsidP="00B003A5">
      <w:pPr>
        <w:tabs>
          <w:tab w:val="left" w:pos="540"/>
        </w:tabs>
        <w:spacing w:line="360" w:lineRule="auto"/>
        <w:ind w:right="-1"/>
        <w:jc w:val="both"/>
        <w:rPr>
          <w:rFonts w:ascii="Arial" w:hAnsi="Arial" w:cs="Arial"/>
          <w:bCs/>
          <w:sz w:val="24"/>
          <w:szCs w:val="24"/>
          <w:lang w:val="pt-BR"/>
        </w:rPr>
      </w:pPr>
    </w:p>
    <w:p w14:paraId="7F8486E3" w14:textId="77777777" w:rsidR="00B003A5" w:rsidRPr="008E57D0" w:rsidRDefault="00B003A5" w:rsidP="00B003A5">
      <w:pPr>
        <w:tabs>
          <w:tab w:val="left" w:pos="540"/>
        </w:tabs>
        <w:spacing w:line="360" w:lineRule="auto"/>
        <w:ind w:right="-510"/>
        <w:jc w:val="both"/>
        <w:rPr>
          <w:rFonts w:ascii="Arial" w:hAnsi="Arial" w:cs="Arial"/>
          <w:bCs/>
          <w:sz w:val="24"/>
          <w:szCs w:val="24"/>
          <w:lang w:val="pt-BR"/>
        </w:rPr>
      </w:pPr>
      <w:r w:rsidRPr="008E57D0">
        <w:rPr>
          <w:rFonts w:ascii="Arial" w:hAnsi="Arial" w:cs="Arial"/>
          <w:bCs/>
          <w:sz w:val="24"/>
          <w:szCs w:val="24"/>
          <w:lang w:val="pt-BR"/>
        </w:rPr>
        <w:t>Durante a vistoria técnica a proponente deverá demonstrar no ato da visita:</w:t>
      </w:r>
    </w:p>
    <w:p w14:paraId="1A379C91" w14:textId="77777777" w:rsidR="00B003A5" w:rsidRPr="008E57D0" w:rsidRDefault="00B003A5" w:rsidP="00260949">
      <w:pPr>
        <w:widowControl/>
        <w:numPr>
          <w:ilvl w:val="0"/>
          <w:numId w:val="27"/>
        </w:numPr>
        <w:tabs>
          <w:tab w:val="left" w:pos="540"/>
        </w:tabs>
        <w:suppressAutoHyphens/>
        <w:autoSpaceDE w:val="0"/>
        <w:spacing w:line="360" w:lineRule="auto"/>
        <w:ind w:left="0" w:right="-510" w:firstLine="0"/>
        <w:jc w:val="both"/>
        <w:rPr>
          <w:rFonts w:ascii="Arial" w:hAnsi="Arial" w:cs="Arial"/>
          <w:bCs/>
          <w:sz w:val="24"/>
          <w:szCs w:val="24"/>
          <w:lang w:val="pt-BR"/>
        </w:rPr>
      </w:pPr>
      <w:r w:rsidRPr="008E57D0">
        <w:rPr>
          <w:rFonts w:ascii="Arial" w:hAnsi="Arial" w:cs="Arial"/>
          <w:bCs/>
          <w:sz w:val="24"/>
          <w:szCs w:val="24"/>
          <w:lang w:val="pt-BR"/>
        </w:rPr>
        <w:t>Processo de digitalização a partir do papel;</w:t>
      </w:r>
    </w:p>
    <w:p w14:paraId="627E21F1" w14:textId="77777777" w:rsidR="00B003A5" w:rsidRPr="008E57D0" w:rsidRDefault="00B003A5" w:rsidP="00260949">
      <w:pPr>
        <w:widowControl/>
        <w:numPr>
          <w:ilvl w:val="0"/>
          <w:numId w:val="27"/>
        </w:numPr>
        <w:tabs>
          <w:tab w:val="left" w:pos="540"/>
        </w:tabs>
        <w:suppressAutoHyphens/>
        <w:autoSpaceDE w:val="0"/>
        <w:spacing w:line="360" w:lineRule="auto"/>
        <w:ind w:left="0" w:right="-510" w:firstLine="0"/>
        <w:jc w:val="both"/>
        <w:rPr>
          <w:rFonts w:ascii="Arial" w:hAnsi="Arial" w:cs="Arial"/>
          <w:bCs/>
          <w:sz w:val="24"/>
          <w:szCs w:val="24"/>
          <w:lang w:val="pt-BR"/>
        </w:rPr>
      </w:pPr>
      <w:r w:rsidRPr="008E57D0">
        <w:rPr>
          <w:rFonts w:ascii="Arial" w:hAnsi="Arial" w:cs="Arial"/>
          <w:bCs/>
          <w:sz w:val="24"/>
          <w:szCs w:val="24"/>
          <w:lang w:val="pt-BR"/>
        </w:rPr>
        <w:t>Ensaio do uso do sistema GED/Workflow com as rotinas descritas;</w:t>
      </w:r>
    </w:p>
    <w:p w14:paraId="1BE90E64" w14:textId="77777777" w:rsidR="00B003A5" w:rsidRPr="008E57D0" w:rsidRDefault="00B003A5" w:rsidP="00260949">
      <w:pPr>
        <w:widowControl/>
        <w:numPr>
          <w:ilvl w:val="0"/>
          <w:numId w:val="27"/>
        </w:numPr>
        <w:tabs>
          <w:tab w:val="left" w:pos="540"/>
          <w:tab w:val="left" w:pos="567"/>
        </w:tabs>
        <w:suppressAutoHyphens/>
        <w:autoSpaceDE w:val="0"/>
        <w:spacing w:line="360" w:lineRule="auto"/>
        <w:ind w:left="0" w:firstLine="0"/>
        <w:jc w:val="both"/>
        <w:rPr>
          <w:rFonts w:ascii="Arial" w:hAnsi="Arial" w:cs="Arial"/>
          <w:bCs/>
          <w:sz w:val="24"/>
          <w:szCs w:val="24"/>
          <w:lang w:val="pt-BR"/>
        </w:rPr>
      </w:pPr>
      <w:r w:rsidRPr="008E57D0">
        <w:rPr>
          <w:rFonts w:ascii="Arial" w:hAnsi="Arial" w:cs="Arial"/>
          <w:bCs/>
          <w:sz w:val="24"/>
          <w:szCs w:val="24"/>
          <w:lang w:val="pt-BR"/>
        </w:rPr>
        <w:t>Todos os registros obrigatórios elencados neste documento</w:t>
      </w:r>
    </w:p>
    <w:p w14:paraId="56D9E51F" w14:textId="3026D22A" w:rsidR="00256060" w:rsidRDefault="00256060" w:rsidP="00B003A5">
      <w:pPr>
        <w:pStyle w:val="PargrafodaLista"/>
        <w:widowControl/>
        <w:spacing w:after="240" w:line="360" w:lineRule="auto"/>
        <w:ind w:left="425"/>
        <w:contextualSpacing w:val="0"/>
        <w:jc w:val="both"/>
        <w:rPr>
          <w:rFonts w:ascii="Arial" w:hAnsi="Arial" w:cs="Arial"/>
          <w:bCs/>
          <w:szCs w:val="24"/>
          <w:highlight w:val="lightGray"/>
          <w:lang w:val="pt-BR"/>
        </w:rPr>
      </w:pPr>
    </w:p>
    <w:p w14:paraId="0037CB74" w14:textId="77777777" w:rsidR="001E15EE" w:rsidRPr="008E57D0" w:rsidRDefault="00E61ED7" w:rsidP="00260949">
      <w:pPr>
        <w:pStyle w:val="PargrafodaLista"/>
        <w:widowControl/>
        <w:numPr>
          <w:ilvl w:val="0"/>
          <w:numId w:val="34"/>
        </w:numPr>
        <w:spacing w:after="200" w:line="276" w:lineRule="auto"/>
        <w:outlineLvl w:val="0"/>
        <w:rPr>
          <w:rFonts w:ascii="Arial" w:hAnsi="Arial" w:cs="Arial"/>
          <w:b/>
          <w:sz w:val="24"/>
          <w:lang w:val="pt-BR"/>
        </w:rPr>
      </w:pPr>
      <w:bookmarkStart w:id="99" w:name="_Toc29826031"/>
      <w:r w:rsidRPr="008E57D0">
        <w:rPr>
          <w:rFonts w:ascii="Arial" w:hAnsi="Arial" w:cs="Arial"/>
          <w:b/>
          <w:sz w:val="24"/>
          <w:lang w:val="pt-BR"/>
        </w:rPr>
        <w:t>DAS CONDIÇÕES DE FATURAMENTO</w:t>
      </w:r>
      <w:r w:rsidR="00713E29" w:rsidRPr="008E57D0">
        <w:rPr>
          <w:rFonts w:ascii="Arial" w:hAnsi="Arial" w:cs="Arial"/>
          <w:b/>
          <w:sz w:val="24"/>
          <w:lang w:val="pt-BR"/>
        </w:rPr>
        <w:t xml:space="preserve"> E PAGAMENTO</w:t>
      </w:r>
      <w:bookmarkEnd w:id="99"/>
      <w:r w:rsidR="00B003A5" w:rsidRPr="008E57D0">
        <w:rPr>
          <w:rFonts w:ascii="Arial" w:hAnsi="Arial" w:cs="Arial"/>
          <w:b/>
          <w:sz w:val="24"/>
          <w:lang w:val="pt-BR"/>
        </w:rPr>
        <w:br/>
      </w:r>
    </w:p>
    <w:p w14:paraId="7784D7E9" w14:textId="77777777" w:rsidR="000535EA" w:rsidRPr="008E57D0" w:rsidRDefault="000535EA" w:rsidP="00260949">
      <w:pPr>
        <w:pStyle w:val="PargrafodaLista"/>
        <w:widowControl/>
        <w:numPr>
          <w:ilvl w:val="1"/>
          <w:numId w:val="34"/>
        </w:numPr>
        <w:spacing w:after="200" w:line="276" w:lineRule="auto"/>
        <w:outlineLvl w:val="1"/>
        <w:rPr>
          <w:rFonts w:ascii="Arial" w:hAnsi="Arial" w:cs="Arial"/>
          <w:b/>
          <w:sz w:val="24"/>
          <w:lang w:val="pt-BR"/>
        </w:rPr>
      </w:pPr>
      <w:bookmarkStart w:id="100" w:name="_Toc29826032"/>
      <w:r w:rsidRPr="008E57D0">
        <w:rPr>
          <w:rFonts w:ascii="Arial" w:hAnsi="Arial" w:cs="Arial"/>
          <w:b/>
          <w:sz w:val="24"/>
          <w:lang w:val="pt-BR"/>
        </w:rPr>
        <w:t>FATURAMENTO</w:t>
      </w:r>
      <w:bookmarkEnd w:id="100"/>
    </w:p>
    <w:p w14:paraId="3E5BFD62" w14:textId="77777777" w:rsidR="000535EA" w:rsidRPr="008E57D0" w:rsidRDefault="000535EA"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A fatura será emitida no primeiro dia útil do mês subsequente ao da execução dos serviços </w:t>
      </w:r>
      <w:r w:rsidR="00216B5A" w:rsidRPr="008E57D0">
        <w:rPr>
          <w:rFonts w:ascii="Arial" w:hAnsi="Arial" w:cs="Arial"/>
          <w:bCs/>
          <w:sz w:val="24"/>
          <w:szCs w:val="24"/>
          <w:lang w:val="pt-BR"/>
        </w:rPr>
        <w:t>ou ativação das licenças</w:t>
      </w:r>
      <w:r w:rsidR="00940FC5" w:rsidRPr="008E57D0">
        <w:rPr>
          <w:rFonts w:ascii="Arial" w:hAnsi="Arial" w:cs="Arial"/>
          <w:bCs/>
          <w:sz w:val="24"/>
          <w:szCs w:val="24"/>
          <w:lang w:val="pt-BR"/>
        </w:rPr>
        <w:t>.</w:t>
      </w:r>
    </w:p>
    <w:p w14:paraId="6A146480" w14:textId="77777777" w:rsidR="000535EA" w:rsidRPr="008E57D0" w:rsidRDefault="000535EA"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O faturamento somente poderá ser iniciado após a efetiva disponibilização dos serviços</w:t>
      </w:r>
      <w:r w:rsidR="00B003A5" w:rsidRPr="008E57D0">
        <w:rPr>
          <w:rFonts w:ascii="Arial" w:hAnsi="Arial" w:cs="Arial"/>
          <w:bCs/>
          <w:sz w:val="24"/>
          <w:szCs w:val="24"/>
          <w:lang w:val="pt-BR"/>
        </w:rPr>
        <w:t>.</w:t>
      </w:r>
    </w:p>
    <w:p w14:paraId="2B6082C7" w14:textId="77777777" w:rsidR="000535EA" w:rsidRPr="008E57D0" w:rsidRDefault="000535EA"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As faturas deverão ser entregues no protocolo da SESA, acompanhadas de relatório contemplando os serviços prestados e dos demais relatórios previstos neste Termo de Referência. Devem acompanhar ainda a fatura os respectivos comprovantes de recolhimentos dos tributos e encargos decorrentes do serviço faturado e dos comprovantes de quitação com o INSS e o FGTS (quando aplicável).</w:t>
      </w:r>
    </w:p>
    <w:p w14:paraId="1BAC7A18" w14:textId="77777777" w:rsidR="000535EA" w:rsidRPr="008E57D0" w:rsidRDefault="000535EA" w:rsidP="00260949">
      <w:pPr>
        <w:pStyle w:val="PargrafodaLista"/>
        <w:widowControl/>
        <w:numPr>
          <w:ilvl w:val="1"/>
          <w:numId w:val="34"/>
        </w:numPr>
        <w:spacing w:after="200" w:line="276" w:lineRule="auto"/>
        <w:outlineLvl w:val="1"/>
        <w:rPr>
          <w:rFonts w:ascii="Arial" w:hAnsi="Arial" w:cs="Arial"/>
          <w:b/>
          <w:sz w:val="24"/>
          <w:lang w:val="pt-BR"/>
        </w:rPr>
      </w:pPr>
      <w:bookmarkStart w:id="101" w:name="_Toc29826033"/>
      <w:r w:rsidRPr="008E57D0">
        <w:rPr>
          <w:rFonts w:ascii="Arial" w:hAnsi="Arial" w:cs="Arial"/>
          <w:b/>
          <w:sz w:val="24"/>
          <w:lang w:val="pt-BR"/>
        </w:rPr>
        <w:t>PAGAMENTO</w:t>
      </w:r>
      <w:bookmarkEnd w:id="101"/>
    </w:p>
    <w:p w14:paraId="42D4B952" w14:textId="77777777"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O pagamento de cada fatura será efetuado no prazo de até 10 (dez) dias úteis após a entrada da mesma no protocolo da SESA, devidamente aceita. Após este prazo será paga multa financeira nos seguintes termos: </w:t>
      </w:r>
    </w:p>
    <w:p w14:paraId="75D64704" w14:textId="77777777"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VM = VF x (12/100) x (ND/360) </w:t>
      </w:r>
    </w:p>
    <w:p w14:paraId="386F688D" w14:textId="77777777"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Onde: </w:t>
      </w:r>
    </w:p>
    <w:p w14:paraId="250ACC0E" w14:textId="77777777"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VM = Valor da Multa Financeira. </w:t>
      </w:r>
    </w:p>
    <w:p w14:paraId="2A42FEF8" w14:textId="77777777"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lastRenderedPageBreak/>
        <w:t xml:space="preserve">VF = Valor da Nota Fiscal referente ao mês em atraso. </w:t>
      </w:r>
    </w:p>
    <w:p w14:paraId="673C2750" w14:textId="77777777"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ND = Número de dias em atraso. </w:t>
      </w:r>
    </w:p>
    <w:p w14:paraId="09BD2340" w14:textId="24539469"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Caberá à </w:t>
      </w:r>
      <w:r w:rsidR="00EA0912">
        <w:rPr>
          <w:rFonts w:ascii="Arial" w:hAnsi="Arial" w:cs="Arial"/>
          <w:bCs/>
          <w:sz w:val="24"/>
          <w:szCs w:val="24"/>
          <w:lang w:val="pt-BR"/>
        </w:rPr>
        <w:t>PROPONENTE</w:t>
      </w:r>
      <w:r w:rsidRPr="008E57D0">
        <w:rPr>
          <w:rFonts w:ascii="Arial" w:hAnsi="Arial" w:cs="Arial"/>
          <w:bCs/>
          <w:sz w:val="24"/>
          <w:szCs w:val="24"/>
          <w:lang w:val="pt-BR"/>
        </w:rPr>
        <w:t xml:space="preserve"> o cálculo da fatura devida a ser revista e aprovada pela SESA. </w:t>
      </w:r>
    </w:p>
    <w:p w14:paraId="37FDF30A" w14:textId="4D3C100A" w:rsidR="000535EA" w:rsidRPr="008E57D0"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Se houver alguma incorreção na fatura será pago apenas o valor reconhecido pela Administração, até que a </w:t>
      </w:r>
      <w:r w:rsidR="00253112">
        <w:rPr>
          <w:rFonts w:ascii="Arial" w:hAnsi="Arial" w:cs="Arial"/>
          <w:bCs/>
          <w:sz w:val="24"/>
          <w:szCs w:val="24"/>
          <w:lang w:val="pt-BR"/>
        </w:rPr>
        <w:t>PROPONENTE</w:t>
      </w:r>
      <w:r w:rsidRPr="008E57D0">
        <w:rPr>
          <w:rFonts w:ascii="Arial" w:hAnsi="Arial" w:cs="Arial"/>
          <w:bCs/>
          <w:sz w:val="24"/>
          <w:szCs w:val="24"/>
          <w:lang w:val="pt-BR"/>
        </w:rPr>
        <w:t xml:space="preserve"> proceda a alteração, não sendo devida neste caso, a correção sobre a diferença de valores.</w:t>
      </w:r>
    </w:p>
    <w:p w14:paraId="2461A798" w14:textId="60B3DCC4" w:rsidR="000535EA" w:rsidRDefault="000535EA"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A liquidação das despesas obedecerá rigorosamente ao estabelecido na Lei Federal nº 4.320/64, assim como na Lei Estadual nº 2.583/71, e alterações posteriores.</w:t>
      </w:r>
    </w:p>
    <w:p w14:paraId="344E36F7" w14:textId="77777777" w:rsidR="00B003A5" w:rsidRPr="008E57D0" w:rsidRDefault="00934C84" w:rsidP="00260949">
      <w:pPr>
        <w:pStyle w:val="PargrafodaLista"/>
        <w:widowControl/>
        <w:numPr>
          <w:ilvl w:val="0"/>
          <w:numId w:val="34"/>
        </w:numPr>
        <w:spacing w:after="200" w:line="276" w:lineRule="auto"/>
        <w:outlineLvl w:val="0"/>
        <w:rPr>
          <w:rFonts w:ascii="Arial" w:hAnsi="Arial" w:cs="Arial"/>
          <w:b/>
          <w:sz w:val="24"/>
          <w:lang w:val="pt-BR"/>
        </w:rPr>
      </w:pPr>
      <w:bookmarkStart w:id="102" w:name="_Toc29826034"/>
      <w:r w:rsidRPr="008E57D0">
        <w:rPr>
          <w:rFonts w:ascii="Arial" w:hAnsi="Arial" w:cs="Arial"/>
          <w:b/>
          <w:sz w:val="24"/>
          <w:lang w:val="pt-BR"/>
        </w:rPr>
        <w:t>DOS PRAZOS</w:t>
      </w:r>
      <w:r w:rsidR="00EB27CA" w:rsidRPr="008E57D0">
        <w:rPr>
          <w:rFonts w:ascii="Arial" w:hAnsi="Arial" w:cs="Arial"/>
          <w:b/>
          <w:sz w:val="24"/>
          <w:lang w:val="pt-BR"/>
        </w:rPr>
        <w:t>, DA</w:t>
      </w:r>
      <w:r w:rsidR="0030289F" w:rsidRPr="008E57D0">
        <w:rPr>
          <w:rFonts w:ascii="Arial" w:hAnsi="Arial" w:cs="Arial"/>
          <w:b/>
          <w:sz w:val="24"/>
          <w:lang w:val="pt-BR"/>
        </w:rPr>
        <w:t xml:space="preserve"> VIGÊNCIA</w:t>
      </w:r>
      <w:r w:rsidR="00EB27CA" w:rsidRPr="008E57D0">
        <w:rPr>
          <w:rFonts w:ascii="Arial" w:hAnsi="Arial" w:cs="Arial"/>
          <w:b/>
          <w:sz w:val="24"/>
          <w:lang w:val="pt-BR"/>
        </w:rPr>
        <w:t xml:space="preserve"> E APRESENTAÇÃO DA PROPOSTA</w:t>
      </w:r>
      <w:bookmarkEnd w:id="102"/>
      <w:r w:rsidR="00B003A5" w:rsidRPr="008E57D0">
        <w:rPr>
          <w:rFonts w:ascii="Arial" w:hAnsi="Arial" w:cs="Arial"/>
          <w:b/>
          <w:sz w:val="24"/>
          <w:lang w:val="pt-BR"/>
        </w:rPr>
        <w:br/>
      </w:r>
    </w:p>
    <w:p w14:paraId="379F6312" w14:textId="77777777" w:rsidR="00A82334" w:rsidRPr="008E57D0" w:rsidRDefault="00A82334" w:rsidP="00260949">
      <w:pPr>
        <w:pStyle w:val="PargrafodaLista"/>
        <w:widowControl/>
        <w:numPr>
          <w:ilvl w:val="1"/>
          <w:numId w:val="34"/>
        </w:numPr>
        <w:spacing w:after="200" w:line="276" w:lineRule="auto"/>
        <w:outlineLvl w:val="1"/>
        <w:rPr>
          <w:rFonts w:ascii="Arial" w:hAnsi="Arial" w:cs="Arial"/>
          <w:b/>
          <w:sz w:val="24"/>
          <w:lang w:val="pt-BR"/>
        </w:rPr>
      </w:pPr>
      <w:bookmarkStart w:id="103" w:name="_Toc29826035"/>
      <w:r w:rsidRPr="008E57D0">
        <w:rPr>
          <w:rFonts w:ascii="Arial" w:hAnsi="Arial" w:cs="Arial"/>
          <w:b/>
          <w:sz w:val="24"/>
          <w:lang w:val="pt-BR"/>
        </w:rPr>
        <w:t>DO PRAZO DE EXECUÇÃO DOS SERVIÇOS</w:t>
      </w:r>
      <w:bookmarkEnd w:id="103"/>
    </w:p>
    <w:p w14:paraId="78A86BFF" w14:textId="482F472B" w:rsidR="00940FC5" w:rsidRPr="008E57D0" w:rsidRDefault="0055496E"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O prazo de vigência do contrato será de </w:t>
      </w:r>
      <w:r w:rsidR="008E01CB">
        <w:rPr>
          <w:rFonts w:ascii="Arial" w:hAnsi="Arial" w:cs="Arial"/>
          <w:bCs/>
          <w:sz w:val="24"/>
          <w:szCs w:val="24"/>
          <w:lang w:val="pt-BR"/>
        </w:rPr>
        <w:t>180 dias</w:t>
      </w:r>
      <w:r w:rsidRPr="008E57D0">
        <w:rPr>
          <w:rFonts w:ascii="Arial" w:hAnsi="Arial" w:cs="Arial"/>
          <w:bCs/>
          <w:sz w:val="24"/>
          <w:szCs w:val="24"/>
          <w:lang w:val="pt-BR"/>
        </w:rPr>
        <w:t xml:space="preserve">, de acordo com o art. </w:t>
      </w:r>
      <w:r w:rsidR="008E01CB">
        <w:rPr>
          <w:rFonts w:ascii="Arial" w:hAnsi="Arial" w:cs="Arial"/>
          <w:bCs/>
          <w:sz w:val="24"/>
          <w:szCs w:val="24"/>
          <w:lang w:val="pt-BR"/>
        </w:rPr>
        <w:t>24</w:t>
      </w:r>
      <w:r w:rsidRPr="008E57D0">
        <w:rPr>
          <w:rFonts w:ascii="Arial" w:hAnsi="Arial" w:cs="Arial"/>
          <w:bCs/>
          <w:sz w:val="24"/>
          <w:szCs w:val="24"/>
          <w:lang w:val="pt-BR"/>
        </w:rPr>
        <w:t>, inc. I</w:t>
      </w:r>
      <w:r w:rsidR="008E01CB">
        <w:rPr>
          <w:rFonts w:ascii="Arial" w:hAnsi="Arial" w:cs="Arial"/>
          <w:bCs/>
          <w:sz w:val="24"/>
          <w:szCs w:val="24"/>
          <w:lang w:val="pt-BR"/>
        </w:rPr>
        <w:t>V</w:t>
      </w:r>
      <w:r w:rsidRPr="008E57D0">
        <w:rPr>
          <w:rFonts w:ascii="Arial" w:hAnsi="Arial" w:cs="Arial"/>
          <w:bCs/>
          <w:sz w:val="24"/>
          <w:szCs w:val="24"/>
          <w:lang w:val="pt-BR"/>
        </w:rPr>
        <w:t xml:space="preserve">, da Lei 8.666/93 e suas alterações posteriores, por se tratar de </w:t>
      </w:r>
      <w:r w:rsidR="008E01CB">
        <w:rPr>
          <w:rFonts w:ascii="Arial" w:hAnsi="Arial" w:cs="Arial"/>
          <w:bCs/>
          <w:sz w:val="24"/>
          <w:szCs w:val="24"/>
          <w:lang w:val="pt-BR"/>
        </w:rPr>
        <w:t>contratação emergencial</w:t>
      </w:r>
      <w:r w:rsidRPr="008E57D0">
        <w:rPr>
          <w:rFonts w:ascii="Arial" w:hAnsi="Arial" w:cs="Arial"/>
          <w:bCs/>
          <w:sz w:val="24"/>
          <w:szCs w:val="24"/>
          <w:lang w:val="pt-BR"/>
        </w:rPr>
        <w:t>.</w:t>
      </w:r>
    </w:p>
    <w:p w14:paraId="7FB0434B" w14:textId="77777777" w:rsidR="0055496E" w:rsidRPr="008E57D0" w:rsidRDefault="0055496E" w:rsidP="00B003A5">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O contrato terá início a partir da publicação resumida do instrumento na Imprensa Oficial do Estado do Espírito Santo.</w:t>
      </w:r>
    </w:p>
    <w:p w14:paraId="6BECD07D" w14:textId="77777777" w:rsidR="00E02A63" w:rsidRPr="008E57D0" w:rsidRDefault="00E02A63" w:rsidP="00260949">
      <w:pPr>
        <w:pStyle w:val="PargrafodaLista"/>
        <w:widowControl/>
        <w:numPr>
          <w:ilvl w:val="1"/>
          <w:numId w:val="34"/>
        </w:numPr>
        <w:spacing w:after="200" w:line="276" w:lineRule="auto"/>
        <w:outlineLvl w:val="1"/>
        <w:rPr>
          <w:rFonts w:ascii="Arial" w:hAnsi="Arial" w:cs="Arial"/>
          <w:b/>
          <w:sz w:val="24"/>
          <w:lang w:val="pt-BR"/>
        </w:rPr>
      </w:pPr>
      <w:bookmarkStart w:id="104" w:name="_Toc29826036"/>
      <w:r w:rsidRPr="008E57D0">
        <w:rPr>
          <w:rFonts w:ascii="Arial" w:hAnsi="Arial" w:cs="Arial"/>
          <w:b/>
          <w:sz w:val="24"/>
          <w:lang w:val="pt-BR"/>
        </w:rPr>
        <w:t>DA APRESENTAÇÃO DA PROPOSTA</w:t>
      </w:r>
      <w:bookmarkEnd w:id="104"/>
    </w:p>
    <w:p w14:paraId="77073129" w14:textId="1A2D3B6D" w:rsidR="00014964"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A proposta de preços deverá ser emitida em 01 (uma) via devidamente numerada, rubricada e assinada, por representante legal d</w:t>
      </w:r>
      <w:r w:rsidR="00253112">
        <w:rPr>
          <w:rFonts w:ascii="Arial" w:hAnsi="Arial" w:cs="Arial"/>
          <w:bCs/>
          <w:sz w:val="24"/>
          <w:szCs w:val="24"/>
          <w:lang w:val="pt-BR"/>
        </w:rPr>
        <w:t>a proponente</w:t>
      </w:r>
      <w:r w:rsidRPr="008E57D0">
        <w:rPr>
          <w:rFonts w:ascii="Arial" w:hAnsi="Arial" w:cs="Arial"/>
          <w:bCs/>
          <w:sz w:val="24"/>
          <w:szCs w:val="24"/>
          <w:lang w:val="pt-BR"/>
        </w:rPr>
        <w:t xml:space="preserve"> onde deve constar o número da página da proposta. </w:t>
      </w:r>
    </w:p>
    <w:p w14:paraId="69F5E582" w14:textId="77777777" w:rsidR="00014964"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Fazer constar da proposta que no preço indicado estão incluídos todas e quaisquer despesas necessárias para a perfeita execução do objeto, tais como, transporte, tributos, fretes, encargos sociais, seguros e demais despesas inerentes à execução do objeto.</w:t>
      </w:r>
    </w:p>
    <w:p w14:paraId="1972908F" w14:textId="4C5470D5" w:rsidR="00014964"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lastRenderedPageBreak/>
        <w:t xml:space="preserve">A SESA não aceitará cobrança posterior de qualquer imposto ou tributo adicional, salvo se alterado ou criado após a data de abertura da </w:t>
      </w:r>
      <w:r w:rsidR="00253112">
        <w:rPr>
          <w:rFonts w:ascii="Arial" w:hAnsi="Arial" w:cs="Arial"/>
          <w:bCs/>
          <w:sz w:val="24"/>
          <w:szCs w:val="24"/>
          <w:lang w:val="pt-BR"/>
        </w:rPr>
        <w:t>contratação</w:t>
      </w:r>
      <w:r w:rsidRPr="008E57D0">
        <w:rPr>
          <w:rFonts w:ascii="Arial" w:hAnsi="Arial" w:cs="Arial"/>
          <w:bCs/>
          <w:sz w:val="24"/>
          <w:szCs w:val="24"/>
          <w:lang w:val="pt-BR"/>
        </w:rPr>
        <w:t>, e que venha expressamente a incidir sobre o objeto a ser adquirido/contratado, na forma da Lei. Na hipótese de redução de alíquota após a apresentação da proposta, a mesma será devidamente considerada por ocasião do pagamento.</w:t>
      </w:r>
    </w:p>
    <w:p w14:paraId="5B2079BE" w14:textId="77777777" w:rsidR="00014964"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Existindo diferenças entre os preços unitários e globais, prevalecerão os unitários e existindo diferenças entre o numérico e o extenso, prevalecerá o extenso.</w:t>
      </w:r>
    </w:p>
    <w:p w14:paraId="07EB45EB" w14:textId="77777777" w:rsidR="00014964"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Não devem constar quaisquer descontos, cotações, proposições não previstas em Edital, incluindo a não aceitação de valores que façam referência às propostas concorrentes.</w:t>
      </w:r>
    </w:p>
    <w:p w14:paraId="67E5FE51" w14:textId="77777777" w:rsidR="00014964"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Deve conter o prazo de validade da proposta, não inferior a 60 (sessenta) dias, a contar da data de sua apresentação.</w:t>
      </w:r>
    </w:p>
    <w:p w14:paraId="15CCBCC7" w14:textId="5E79712C" w:rsidR="00014964"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A proposta apresentada, em nenhuma hipótese, poderá ser alterada, quanto ao seu mérito, quanto ao preço, prazo ou qualquer condição que importe em modificação dos seus termos originais.</w:t>
      </w:r>
    </w:p>
    <w:p w14:paraId="6A72EC97" w14:textId="77777777" w:rsidR="00E02A63" w:rsidRPr="008E57D0" w:rsidRDefault="00014964"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A proposta deverá ser apresentada, com valores em real, redigida em português, em formulário oficial da empresa, que contenha a razão social, endereço, telefone, </w:t>
      </w:r>
      <w:r w:rsidR="00940FC5" w:rsidRPr="008E57D0">
        <w:rPr>
          <w:rFonts w:ascii="Arial" w:hAnsi="Arial" w:cs="Arial"/>
          <w:bCs/>
          <w:sz w:val="24"/>
          <w:szCs w:val="24"/>
          <w:lang w:val="pt-BR"/>
        </w:rPr>
        <w:t>e-mail</w:t>
      </w:r>
      <w:r w:rsidRPr="008E57D0">
        <w:rPr>
          <w:rFonts w:ascii="Arial" w:hAnsi="Arial" w:cs="Arial"/>
          <w:bCs/>
          <w:sz w:val="24"/>
          <w:szCs w:val="24"/>
          <w:lang w:val="pt-BR"/>
        </w:rPr>
        <w:t>, fax e CNPJ</w:t>
      </w:r>
      <w:r w:rsidR="00940FC5" w:rsidRPr="008E57D0">
        <w:rPr>
          <w:rFonts w:ascii="Arial" w:hAnsi="Arial" w:cs="Arial"/>
          <w:bCs/>
          <w:sz w:val="24"/>
          <w:szCs w:val="24"/>
          <w:lang w:val="pt-BR"/>
        </w:rPr>
        <w:t>.</w:t>
      </w:r>
    </w:p>
    <w:p w14:paraId="24480720" w14:textId="77777777" w:rsidR="00116817" w:rsidRPr="008E57D0" w:rsidRDefault="00116817" w:rsidP="00014964">
      <w:pPr>
        <w:pStyle w:val="PargrafodaLista"/>
        <w:widowControl/>
        <w:spacing w:after="240" w:line="276" w:lineRule="auto"/>
        <w:ind w:left="425"/>
        <w:contextualSpacing w:val="0"/>
        <w:jc w:val="both"/>
        <w:rPr>
          <w:rFonts w:ascii="Arial" w:hAnsi="Arial" w:cs="Arial"/>
          <w:lang w:val="pt-BR"/>
        </w:rPr>
      </w:pPr>
    </w:p>
    <w:p w14:paraId="71D74BC7" w14:textId="77777777" w:rsidR="00DD7418" w:rsidRPr="008E57D0" w:rsidRDefault="00DD7418" w:rsidP="00260949">
      <w:pPr>
        <w:pStyle w:val="PargrafodaLista"/>
        <w:widowControl/>
        <w:numPr>
          <w:ilvl w:val="0"/>
          <w:numId w:val="34"/>
        </w:numPr>
        <w:spacing w:after="200" w:line="276" w:lineRule="auto"/>
        <w:outlineLvl w:val="0"/>
        <w:rPr>
          <w:rFonts w:ascii="Arial" w:hAnsi="Arial" w:cs="Arial"/>
          <w:b/>
          <w:sz w:val="24"/>
          <w:lang w:val="pt-BR"/>
        </w:rPr>
      </w:pPr>
      <w:bookmarkStart w:id="105" w:name="_Toc29826037"/>
      <w:r w:rsidRPr="008E57D0">
        <w:rPr>
          <w:rFonts w:ascii="Arial" w:hAnsi="Arial" w:cs="Arial"/>
          <w:b/>
          <w:sz w:val="24"/>
          <w:lang w:val="pt-BR"/>
        </w:rPr>
        <w:t>DA VISITA TÉCNICA</w:t>
      </w:r>
      <w:bookmarkEnd w:id="105"/>
    </w:p>
    <w:p w14:paraId="6B830009" w14:textId="77777777" w:rsidR="00DD7418" w:rsidRPr="008E57D0" w:rsidRDefault="00DD7418"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Os interessados poderão realizar visita técnica nas instalações da SESA para melhor especificar a proposta a ser emitida e deverá ser previamente agendada com a Gerencia de Tecnologia da Informação - GTI através do telefone (27) 3347-5794 ou 3636-5793, de 2ª a 6ª- feira, no horário das 8:00 às 16:00. </w:t>
      </w:r>
    </w:p>
    <w:p w14:paraId="1BA54518" w14:textId="57F249A4" w:rsidR="00DD7418" w:rsidRPr="008E57D0" w:rsidRDefault="00DD7418"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lastRenderedPageBreak/>
        <w:t xml:space="preserve">A visita técnica para conhecimento pleno das áreas de execução dos serviços é facultada </w:t>
      </w:r>
      <w:r w:rsidR="00253112">
        <w:rPr>
          <w:rFonts w:ascii="Arial" w:hAnsi="Arial" w:cs="Arial"/>
          <w:bCs/>
          <w:sz w:val="24"/>
          <w:szCs w:val="24"/>
          <w:lang w:val="pt-BR"/>
        </w:rPr>
        <w:t>à proponente</w:t>
      </w:r>
      <w:r w:rsidRPr="008E57D0">
        <w:rPr>
          <w:rFonts w:ascii="Arial" w:hAnsi="Arial" w:cs="Arial"/>
          <w:bCs/>
          <w:sz w:val="24"/>
          <w:szCs w:val="24"/>
          <w:lang w:val="pt-BR"/>
        </w:rPr>
        <w:t xml:space="preserve"> e, quando realizada, deverá ser por responsável técnico indicado expressamente pela empresa, com o acompanhamento de servidor público designado para essa finalidade, no endereço que segue: Rua Eng. Guilherme José Monjardim Varejão, 225 – Ed. Enseada Plaza – Enseada do Suá - CEP: 29050-260 - Vitória / ES.</w:t>
      </w:r>
    </w:p>
    <w:p w14:paraId="2E586BE2" w14:textId="5475FFF2" w:rsidR="00DD7418" w:rsidRDefault="00DD7418" w:rsidP="00713E29">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Realizada ou não a visita técnica, </w:t>
      </w:r>
      <w:r w:rsidR="00253112">
        <w:rPr>
          <w:rFonts w:ascii="Arial" w:hAnsi="Arial" w:cs="Arial"/>
          <w:bCs/>
          <w:sz w:val="24"/>
          <w:szCs w:val="24"/>
          <w:lang w:val="pt-BR"/>
        </w:rPr>
        <w:t>a proponente</w:t>
      </w:r>
      <w:r w:rsidRPr="008E57D0">
        <w:rPr>
          <w:rFonts w:ascii="Arial" w:hAnsi="Arial" w:cs="Arial"/>
          <w:bCs/>
          <w:sz w:val="24"/>
          <w:szCs w:val="24"/>
          <w:lang w:val="pt-BR"/>
        </w:rPr>
        <w:t xml:space="preserve"> deverá, para fins de qualificação técnica, declarar que tem conhecimento pleno dos locais e das condições em que deverão ser executados os serviços.</w:t>
      </w:r>
    </w:p>
    <w:p w14:paraId="4DE8CAA5" w14:textId="77777777" w:rsidR="00116817" w:rsidRDefault="00116817" w:rsidP="00713E29">
      <w:pPr>
        <w:widowControl/>
        <w:spacing w:after="240" w:line="360" w:lineRule="auto"/>
        <w:jc w:val="both"/>
        <w:rPr>
          <w:rFonts w:ascii="Arial" w:hAnsi="Arial" w:cs="Arial"/>
          <w:bCs/>
          <w:sz w:val="24"/>
          <w:szCs w:val="24"/>
          <w:lang w:val="pt-BR"/>
        </w:rPr>
      </w:pPr>
    </w:p>
    <w:p w14:paraId="663AB5B3" w14:textId="77777777" w:rsidR="007C03D6" w:rsidRPr="008E57D0" w:rsidRDefault="007C03D6" w:rsidP="00260949">
      <w:pPr>
        <w:pStyle w:val="PargrafodaLista"/>
        <w:widowControl/>
        <w:numPr>
          <w:ilvl w:val="0"/>
          <w:numId w:val="34"/>
        </w:numPr>
        <w:spacing w:after="200" w:line="276" w:lineRule="auto"/>
        <w:outlineLvl w:val="0"/>
        <w:rPr>
          <w:rFonts w:ascii="Arial" w:hAnsi="Arial" w:cs="Arial"/>
          <w:b/>
          <w:sz w:val="24"/>
          <w:lang w:val="pt-BR"/>
        </w:rPr>
      </w:pPr>
      <w:bookmarkStart w:id="106" w:name="_Toc29826038"/>
      <w:r w:rsidRPr="008E57D0">
        <w:rPr>
          <w:rFonts w:ascii="Arial" w:hAnsi="Arial" w:cs="Arial"/>
          <w:b/>
          <w:sz w:val="24"/>
          <w:lang w:val="pt-BR"/>
        </w:rPr>
        <w:t>DA GARANTIA</w:t>
      </w:r>
      <w:bookmarkEnd w:id="106"/>
    </w:p>
    <w:p w14:paraId="75598551" w14:textId="77777777" w:rsidR="00BF1B5D" w:rsidRPr="008E57D0" w:rsidRDefault="00BF1B5D" w:rsidP="005A42B2">
      <w:pPr>
        <w:pStyle w:val="Nivel2"/>
        <w:spacing w:line="360" w:lineRule="auto"/>
        <w:rPr>
          <w:rFonts w:ascii="Arial" w:eastAsia="Century Gothic" w:hAnsi="Arial" w:cs="Arial"/>
          <w:b w:val="0"/>
          <w:sz w:val="24"/>
          <w:szCs w:val="24"/>
          <w:lang w:eastAsia="en-US"/>
        </w:rPr>
      </w:pPr>
      <w:bookmarkStart w:id="107" w:name="_Toc319422903"/>
      <w:bookmarkStart w:id="108" w:name="_Toc325024808"/>
      <w:r w:rsidRPr="008E57D0">
        <w:rPr>
          <w:rFonts w:ascii="Arial" w:eastAsia="Century Gothic" w:hAnsi="Arial" w:cs="Arial"/>
          <w:b w:val="0"/>
          <w:sz w:val="24"/>
          <w:szCs w:val="24"/>
          <w:lang w:eastAsia="en-US"/>
        </w:rPr>
        <w:t>Características comuns à garantia e manutenção das licenças do sistema e Suporte técnico ao sistema</w:t>
      </w:r>
      <w:bookmarkEnd w:id="107"/>
      <w:bookmarkEnd w:id="108"/>
      <w:r w:rsidR="00CA25F7" w:rsidRPr="008E57D0">
        <w:rPr>
          <w:rFonts w:ascii="Arial" w:eastAsia="Century Gothic" w:hAnsi="Arial" w:cs="Arial"/>
          <w:b w:val="0"/>
          <w:sz w:val="24"/>
          <w:szCs w:val="24"/>
          <w:lang w:eastAsia="en-US"/>
        </w:rPr>
        <w:t>.</w:t>
      </w:r>
    </w:p>
    <w:p w14:paraId="065C66D8" w14:textId="77777777" w:rsidR="00CA25F7" w:rsidRPr="008E57D0" w:rsidRDefault="00CA25F7" w:rsidP="005A42B2">
      <w:pPr>
        <w:pStyle w:val="Nivel2"/>
        <w:spacing w:line="360" w:lineRule="auto"/>
        <w:rPr>
          <w:rFonts w:ascii="Arial" w:eastAsia="Century Gothic" w:hAnsi="Arial" w:cs="Arial"/>
          <w:b w:val="0"/>
          <w:sz w:val="24"/>
          <w:szCs w:val="24"/>
          <w:lang w:eastAsia="en-US"/>
        </w:rPr>
      </w:pPr>
    </w:p>
    <w:p w14:paraId="21E22E08" w14:textId="55F85645" w:rsidR="00BF1B5D" w:rsidRPr="008E57D0" w:rsidRDefault="00BF1B5D" w:rsidP="005A42B2">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 xml:space="preserve">A </w:t>
      </w:r>
      <w:r w:rsidR="00253112">
        <w:rPr>
          <w:rFonts w:ascii="Arial" w:eastAsia="Century Gothic" w:hAnsi="Arial" w:cs="Arial"/>
          <w:b w:val="0"/>
          <w:sz w:val="24"/>
          <w:szCs w:val="24"/>
          <w:lang w:eastAsia="en-US"/>
        </w:rPr>
        <w:t>proponente</w:t>
      </w:r>
      <w:r w:rsidRPr="008E57D0">
        <w:rPr>
          <w:rFonts w:ascii="Arial" w:eastAsia="Century Gothic" w:hAnsi="Arial" w:cs="Arial"/>
          <w:b w:val="0"/>
          <w:sz w:val="24"/>
          <w:szCs w:val="24"/>
          <w:lang w:eastAsia="en-US"/>
        </w:rPr>
        <w:t xml:space="preserve"> vencedora deverá prestar manutenção e suporte 05 (cinco) dias por semana x 9 (nove) horas por dia, de segundas às sextas-feiras em horário comercial das 09:00 à 18:00 h, com resposta de atendimento em um prazo compatível com o nível de urgência especificado pela SESA no momento da abertura do chamado, conforme descrito a seguir:</w:t>
      </w:r>
    </w:p>
    <w:p w14:paraId="7D0CC045" w14:textId="77777777" w:rsidR="00BF1B5D" w:rsidRPr="008E57D0" w:rsidRDefault="00BF1B5D" w:rsidP="00BF1B5D">
      <w:pPr>
        <w:pStyle w:val="Nivel2"/>
        <w:spacing w:line="360" w:lineRule="auto"/>
        <w:ind w:left="680"/>
        <w:rPr>
          <w:rFonts w:ascii="Arial" w:hAnsi="Arial" w:cs="Arial"/>
          <w:b w:val="0"/>
          <w:sz w:val="16"/>
          <w:szCs w:val="20"/>
          <w:highlight w:val="green"/>
        </w:rPr>
      </w:pPr>
    </w:p>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2127"/>
        <w:gridCol w:w="4677"/>
        <w:gridCol w:w="1418"/>
        <w:gridCol w:w="850"/>
      </w:tblGrid>
      <w:tr w:rsidR="00BF1B5D" w:rsidRPr="008E57D0" w14:paraId="7A669E02" w14:textId="77777777" w:rsidTr="00713E29">
        <w:trPr>
          <w:trHeight w:val="50"/>
          <w:tblHeader/>
        </w:trPr>
        <w:tc>
          <w:tcPr>
            <w:tcW w:w="2127" w:type="dxa"/>
            <w:tcBorders>
              <w:top w:val="single" w:sz="2" w:space="0" w:color="000000"/>
              <w:left w:val="single" w:sz="2" w:space="0" w:color="000000"/>
              <w:bottom w:val="single" w:sz="2" w:space="0" w:color="000000"/>
              <w:right w:val="nil"/>
            </w:tcBorders>
          </w:tcPr>
          <w:p w14:paraId="6D390F53" w14:textId="77777777" w:rsidR="00BF1B5D" w:rsidRPr="008E57D0" w:rsidRDefault="00BF1B5D" w:rsidP="00713E29">
            <w:pPr>
              <w:pStyle w:val="western"/>
              <w:spacing w:before="0"/>
              <w:jc w:val="center"/>
              <w:rPr>
                <w:rFonts w:ascii="Arial" w:eastAsia="Century Gothic" w:hAnsi="Arial" w:cs="Arial"/>
                <w:b/>
                <w:bCs/>
                <w:sz w:val="22"/>
                <w:lang w:eastAsia="en-US"/>
              </w:rPr>
            </w:pPr>
            <w:r w:rsidRPr="008E57D0">
              <w:rPr>
                <w:rFonts w:ascii="Arial" w:eastAsia="Century Gothic" w:hAnsi="Arial" w:cs="Arial"/>
                <w:b/>
                <w:bCs/>
                <w:sz w:val="22"/>
                <w:lang w:eastAsia="en-US"/>
              </w:rPr>
              <w:t>Nível do</w:t>
            </w:r>
            <w:r w:rsidR="00713E29" w:rsidRPr="008E57D0">
              <w:rPr>
                <w:rFonts w:ascii="Arial" w:eastAsia="Century Gothic" w:hAnsi="Arial" w:cs="Arial"/>
                <w:b/>
                <w:bCs/>
                <w:sz w:val="22"/>
                <w:lang w:eastAsia="en-US"/>
              </w:rPr>
              <w:t xml:space="preserve"> </w:t>
            </w:r>
            <w:r w:rsidRPr="008E57D0">
              <w:rPr>
                <w:rFonts w:ascii="Arial" w:eastAsia="Century Gothic" w:hAnsi="Arial" w:cs="Arial"/>
                <w:b/>
                <w:bCs/>
                <w:sz w:val="22"/>
                <w:lang w:eastAsia="en-US"/>
              </w:rPr>
              <w:t>problema</w:t>
            </w:r>
          </w:p>
        </w:tc>
        <w:tc>
          <w:tcPr>
            <w:tcW w:w="4677" w:type="dxa"/>
            <w:tcBorders>
              <w:top w:val="single" w:sz="2" w:space="0" w:color="000000"/>
              <w:left w:val="single" w:sz="2" w:space="0" w:color="000000"/>
              <w:bottom w:val="single" w:sz="2" w:space="0" w:color="000000"/>
              <w:right w:val="nil"/>
            </w:tcBorders>
          </w:tcPr>
          <w:p w14:paraId="410DD186" w14:textId="77777777" w:rsidR="00BF1B5D" w:rsidRPr="008E57D0" w:rsidRDefault="00BF1B5D" w:rsidP="00972350">
            <w:pPr>
              <w:pStyle w:val="western"/>
              <w:spacing w:before="0"/>
              <w:jc w:val="center"/>
              <w:rPr>
                <w:rFonts w:ascii="Arial" w:eastAsia="Century Gothic" w:hAnsi="Arial" w:cs="Arial"/>
                <w:b/>
                <w:bCs/>
                <w:sz w:val="22"/>
                <w:lang w:eastAsia="en-US"/>
              </w:rPr>
            </w:pPr>
            <w:r w:rsidRPr="008E57D0">
              <w:rPr>
                <w:rFonts w:ascii="Arial" w:eastAsia="Century Gothic" w:hAnsi="Arial" w:cs="Arial"/>
                <w:b/>
                <w:bCs/>
                <w:sz w:val="22"/>
                <w:lang w:eastAsia="en-US"/>
              </w:rPr>
              <w:t>Descrição</w:t>
            </w:r>
          </w:p>
        </w:tc>
        <w:tc>
          <w:tcPr>
            <w:tcW w:w="1418" w:type="dxa"/>
            <w:tcBorders>
              <w:top w:val="single" w:sz="2" w:space="0" w:color="000000"/>
              <w:left w:val="single" w:sz="2" w:space="0" w:color="000000"/>
              <w:bottom w:val="single" w:sz="2" w:space="0" w:color="000000"/>
              <w:right w:val="nil"/>
            </w:tcBorders>
          </w:tcPr>
          <w:p w14:paraId="4A2BCA96" w14:textId="77777777" w:rsidR="00BF1B5D" w:rsidRPr="008E57D0" w:rsidRDefault="00BF1B5D" w:rsidP="00972350">
            <w:pPr>
              <w:pStyle w:val="western"/>
              <w:spacing w:before="0"/>
              <w:jc w:val="center"/>
              <w:rPr>
                <w:rFonts w:ascii="Arial" w:eastAsia="Century Gothic" w:hAnsi="Arial" w:cs="Arial"/>
                <w:b/>
                <w:bCs/>
                <w:sz w:val="22"/>
                <w:lang w:eastAsia="en-US"/>
              </w:rPr>
            </w:pPr>
            <w:r w:rsidRPr="008E57D0">
              <w:rPr>
                <w:rFonts w:ascii="Arial" w:eastAsia="Century Gothic" w:hAnsi="Arial" w:cs="Arial"/>
                <w:b/>
                <w:bCs/>
                <w:sz w:val="22"/>
                <w:lang w:eastAsia="en-US"/>
              </w:rPr>
              <w:t>Remoto</w:t>
            </w:r>
          </w:p>
        </w:tc>
        <w:tc>
          <w:tcPr>
            <w:tcW w:w="850" w:type="dxa"/>
            <w:tcBorders>
              <w:top w:val="single" w:sz="2" w:space="0" w:color="000000"/>
              <w:left w:val="single" w:sz="2" w:space="0" w:color="000000"/>
              <w:bottom w:val="single" w:sz="2" w:space="0" w:color="000000"/>
              <w:right w:val="single" w:sz="2" w:space="0" w:color="000000"/>
            </w:tcBorders>
          </w:tcPr>
          <w:p w14:paraId="0D07AC38" w14:textId="77777777" w:rsidR="00BF1B5D" w:rsidRPr="008E57D0" w:rsidRDefault="00BF1B5D" w:rsidP="00972350">
            <w:pPr>
              <w:pStyle w:val="western"/>
              <w:spacing w:before="0"/>
              <w:jc w:val="center"/>
              <w:rPr>
                <w:rFonts w:ascii="Arial" w:eastAsia="Century Gothic" w:hAnsi="Arial" w:cs="Arial"/>
                <w:b/>
                <w:bCs/>
                <w:sz w:val="22"/>
                <w:lang w:eastAsia="en-US"/>
              </w:rPr>
            </w:pPr>
            <w:r w:rsidRPr="008E57D0">
              <w:rPr>
                <w:rFonts w:ascii="Arial" w:eastAsia="Century Gothic" w:hAnsi="Arial" w:cs="Arial"/>
                <w:b/>
                <w:bCs/>
                <w:sz w:val="22"/>
                <w:lang w:eastAsia="en-US"/>
              </w:rPr>
              <w:t>Local</w:t>
            </w:r>
          </w:p>
        </w:tc>
      </w:tr>
      <w:tr w:rsidR="00BF1B5D" w:rsidRPr="008E57D0" w14:paraId="4A89321A" w14:textId="77777777" w:rsidTr="00CA25F7">
        <w:tc>
          <w:tcPr>
            <w:tcW w:w="2127" w:type="dxa"/>
            <w:tcBorders>
              <w:top w:val="nil"/>
              <w:left w:val="single" w:sz="2" w:space="0" w:color="000000"/>
              <w:bottom w:val="single" w:sz="2" w:space="0" w:color="000000"/>
              <w:right w:val="nil"/>
            </w:tcBorders>
            <w:shd w:val="clear" w:color="auto" w:fill="auto"/>
          </w:tcPr>
          <w:p w14:paraId="4DC89F5F"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Critico</w:t>
            </w:r>
          </w:p>
        </w:tc>
        <w:tc>
          <w:tcPr>
            <w:tcW w:w="4677" w:type="dxa"/>
            <w:tcBorders>
              <w:top w:val="nil"/>
              <w:left w:val="single" w:sz="2" w:space="0" w:color="000000"/>
              <w:bottom w:val="single" w:sz="2" w:space="0" w:color="000000"/>
              <w:right w:val="nil"/>
            </w:tcBorders>
            <w:shd w:val="clear" w:color="auto" w:fill="auto"/>
          </w:tcPr>
          <w:p w14:paraId="2496E80A" w14:textId="77777777" w:rsidR="00BF1B5D" w:rsidRPr="008E57D0" w:rsidRDefault="00BF1B5D" w:rsidP="00972350">
            <w:pPr>
              <w:pStyle w:val="western"/>
              <w:tabs>
                <w:tab w:val="left" w:pos="567"/>
              </w:tabs>
              <w:spacing w:before="0"/>
              <w:rPr>
                <w:rFonts w:ascii="Arial" w:eastAsia="Century Gothic" w:hAnsi="Arial" w:cs="Arial"/>
                <w:bCs/>
                <w:sz w:val="22"/>
                <w:lang w:eastAsia="en-US"/>
              </w:rPr>
            </w:pPr>
            <w:r w:rsidRPr="008E57D0">
              <w:rPr>
                <w:rFonts w:ascii="Arial" w:eastAsia="Century Gothic" w:hAnsi="Arial" w:cs="Arial"/>
                <w:bCs/>
                <w:sz w:val="22"/>
                <w:lang w:eastAsia="en-US"/>
              </w:rPr>
              <w:t>Serviço completamente indisponível</w:t>
            </w:r>
          </w:p>
        </w:tc>
        <w:tc>
          <w:tcPr>
            <w:tcW w:w="1418" w:type="dxa"/>
            <w:tcBorders>
              <w:top w:val="nil"/>
              <w:left w:val="single" w:sz="2" w:space="0" w:color="000000"/>
              <w:bottom w:val="single" w:sz="2" w:space="0" w:color="000000"/>
              <w:right w:val="nil"/>
            </w:tcBorders>
            <w:shd w:val="clear" w:color="auto" w:fill="auto"/>
          </w:tcPr>
          <w:p w14:paraId="4C508A05"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1h</w:t>
            </w:r>
          </w:p>
        </w:tc>
        <w:tc>
          <w:tcPr>
            <w:tcW w:w="850" w:type="dxa"/>
            <w:tcBorders>
              <w:top w:val="nil"/>
              <w:left w:val="single" w:sz="2" w:space="0" w:color="000000"/>
              <w:bottom w:val="single" w:sz="2" w:space="0" w:color="000000"/>
              <w:right w:val="single" w:sz="2" w:space="0" w:color="000000"/>
            </w:tcBorders>
            <w:shd w:val="clear" w:color="auto" w:fill="auto"/>
          </w:tcPr>
          <w:p w14:paraId="48CBB91C"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2h</w:t>
            </w:r>
          </w:p>
        </w:tc>
      </w:tr>
      <w:tr w:rsidR="00BF1B5D" w:rsidRPr="008E57D0" w14:paraId="55B75666" w14:textId="77777777" w:rsidTr="00CA25F7">
        <w:tc>
          <w:tcPr>
            <w:tcW w:w="2127" w:type="dxa"/>
            <w:tcBorders>
              <w:top w:val="nil"/>
              <w:left w:val="single" w:sz="2" w:space="0" w:color="000000"/>
              <w:bottom w:val="single" w:sz="2" w:space="0" w:color="000000"/>
              <w:right w:val="nil"/>
            </w:tcBorders>
            <w:shd w:val="clear" w:color="auto" w:fill="auto"/>
          </w:tcPr>
          <w:p w14:paraId="0C53DB80"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Severo</w:t>
            </w:r>
          </w:p>
        </w:tc>
        <w:tc>
          <w:tcPr>
            <w:tcW w:w="4677" w:type="dxa"/>
            <w:tcBorders>
              <w:top w:val="nil"/>
              <w:left w:val="single" w:sz="2" w:space="0" w:color="000000"/>
              <w:bottom w:val="single" w:sz="2" w:space="0" w:color="000000"/>
              <w:right w:val="nil"/>
            </w:tcBorders>
            <w:shd w:val="clear" w:color="auto" w:fill="auto"/>
          </w:tcPr>
          <w:p w14:paraId="08187EFE" w14:textId="77777777" w:rsidR="00BF1B5D" w:rsidRPr="008E57D0" w:rsidRDefault="00BF1B5D" w:rsidP="00972350">
            <w:pPr>
              <w:pStyle w:val="western"/>
              <w:spacing w:before="0"/>
              <w:rPr>
                <w:rFonts w:ascii="Arial" w:eastAsia="Century Gothic" w:hAnsi="Arial" w:cs="Arial"/>
                <w:bCs/>
                <w:sz w:val="22"/>
                <w:lang w:eastAsia="en-US"/>
              </w:rPr>
            </w:pPr>
            <w:r w:rsidRPr="008E57D0">
              <w:rPr>
                <w:rFonts w:ascii="Arial" w:eastAsia="Century Gothic" w:hAnsi="Arial" w:cs="Arial"/>
                <w:bCs/>
                <w:sz w:val="22"/>
                <w:lang w:eastAsia="en-US"/>
              </w:rPr>
              <w:t>Serviço operando parcialmente</w:t>
            </w:r>
          </w:p>
        </w:tc>
        <w:tc>
          <w:tcPr>
            <w:tcW w:w="1418" w:type="dxa"/>
            <w:tcBorders>
              <w:top w:val="nil"/>
              <w:left w:val="single" w:sz="2" w:space="0" w:color="000000"/>
              <w:bottom w:val="single" w:sz="2" w:space="0" w:color="000000"/>
              <w:right w:val="nil"/>
            </w:tcBorders>
            <w:shd w:val="clear" w:color="auto" w:fill="auto"/>
          </w:tcPr>
          <w:p w14:paraId="2ECC804F"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2h</w:t>
            </w:r>
          </w:p>
        </w:tc>
        <w:tc>
          <w:tcPr>
            <w:tcW w:w="850" w:type="dxa"/>
            <w:tcBorders>
              <w:top w:val="nil"/>
              <w:left w:val="single" w:sz="2" w:space="0" w:color="000000"/>
              <w:bottom w:val="single" w:sz="2" w:space="0" w:color="000000"/>
              <w:right w:val="single" w:sz="2" w:space="0" w:color="000000"/>
            </w:tcBorders>
            <w:shd w:val="clear" w:color="auto" w:fill="auto"/>
          </w:tcPr>
          <w:p w14:paraId="76632CB7"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4h</w:t>
            </w:r>
          </w:p>
        </w:tc>
      </w:tr>
      <w:tr w:rsidR="00BF1B5D" w:rsidRPr="008E57D0" w14:paraId="60B328DD" w14:textId="77777777" w:rsidTr="00CA25F7">
        <w:tc>
          <w:tcPr>
            <w:tcW w:w="2127" w:type="dxa"/>
            <w:tcBorders>
              <w:top w:val="nil"/>
              <w:left w:val="single" w:sz="2" w:space="0" w:color="000000"/>
              <w:bottom w:val="single" w:sz="2" w:space="0" w:color="000000"/>
              <w:right w:val="nil"/>
            </w:tcBorders>
            <w:shd w:val="clear" w:color="auto" w:fill="auto"/>
          </w:tcPr>
          <w:p w14:paraId="757A72E0"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Alerta</w:t>
            </w:r>
          </w:p>
        </w:tc>
        <w:tc>
          <w:tcPr>
            <w:tcW w:w="4677" w:type="dxa"/>
            <w:tcBorders>
              <w:top w:val="nil"/>
              <w:left w:val="single" w:sz="2" w:space="0" w:color="000000"/>
              <w:bottom w:val="single" w:sz="2" w:space="0" w:color="000000"/>
              <w:right w:val="nil"/>
            </w:tcBorders>
            <w:shd w:val="clear" w:color="auto" w:fill="auto"/>
          </w:tcPr>
          <w:p w14:paraId="7595E3D2" w14:textId="77777777" w:rsidR="00BF1B5D" w:rsidRPr="008E57D0" w:rsidRDefault="00BF1B5D" w:rsidP="00972350">
            <w:pPr>
              <w:pStyle w:val="western"/>
              <w:spacing w:before="0"/>
              <w:rPr>
                <w:rFonts w:ascii="Arial" w:eastAsia="Century Gothic" w:hAnsi="Arial" w:cs="Arial"/>
                <w:bCs/>
                <w:sz w:val="22"/>
                <w:lang w:eastAsia="en-US"/>
              </w:rPr>
            </w:pPr>
            <w:r w:rsidRPr="008E57D0">
              <w:rPr>
                <w:rFonts w:ascii="Arial" w:eastAsia="Century Gothic" w:hAnsi="Arial" w:cs="Arial"/>
                <w:bCs/>
                <w:sz w:val="22"/>
                <w:lang w:eastAsia="en-US"/>
              </w:rPr>
              <w:t>Serviço com degradação de performance ou funcionalidade</w:t>
            </w:r>
          </w:p>
        </w:tc>
        <w:tc>
          <w:tcPr>
            <w:tcW w:w="1418" w:type="dxa"/>
            <w:tcBorders>
              <w:top w:val="nil"/>
              <w:left w:val="single" w:sz="2" w:space="0" w:color="000000"/>
              <w:bottom w:val="single" w:sz="2" w:space="0" w:color="000000"/>
              <w:right w:val="nil"/>
            </w:tcBorders>
            <w:shd w:val="clear" w:color="auto" w:fill="auto"/>
          </w:tcPr>
          <w:p w14:paraId="1251F796"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4h</w:t>
            </w:r>
          </w:p>
        </w:tc>
        <w:tc>
          <w:tcPr>
            <w:tcW w:w="850" w:type="dxa"/>
            <w:tcBorders>
              <w:top w:val="nil"/>
              <w:left w:val="single" w:sz="2" w:space="0" w:color="000000"/>
              <w:bottom w:val="single" w:sz="2" w:space="0" w:color="000000"/>
              <w:right w:val="single" w:sz="2" w:space="0" w:color="000000"/>
            </w:tcBorders>
            <w:shd w:val="clear" w:color="auto" w:fill="auto"/>
          </w:tcPr>
          <w:p w14:paraId="6D93F88D"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8h</w:t>
            </w:r>
          </w:p>
        </w:tc>
      </w:tr>
      <w:tr w:rsidR="00BF1B5D" w:rsidRPr="008E57D0" w14:paraId="189FBF8C" w14:textId="77777777" w:rsidTr="00CA25F7">
        <w:tc>
          <w:tcPr>
            <w:tcW w:w="2127" w:type="dxa"/>
            <w:tcBorders>
              <w:top w:val="nil"/>
              <w:left w:val="single" w:sz="2" w:space="0" w:color="000000"/>
              <w:bottom w:val="single" w:sz="2" w:space="0" w:color="000000"/>
              <w:right w:val="nil"/>
            </w:tcBorders>
            <w:shd w:val="clear" w:color="auto" w:fill="auto"/>
          </w:tcPr>
          <w:p w14:paraId="54339900" w14:textId="77777777" w:rsidR="00BF1B5D" w:rsidRPr="008E57D0" w:rsidRDefault="00BF1B5D" w:rsidP="00972350">
            <w:pPr>
              <w:pStyle w:val="western"/>
              <w:spacing w:before="0"/>
              <w:ind w:left="334"/>
              <w:rPr>
                <w:rFonts w:ascii="Arial" w:eastAsia="Century Gothic" w:hAnsi="Arial" w:cs="Arial"/>
                <w:bCs/>
                <w:sz w:val="22"/>
                <w:lang w:eastAsia="en-US"/>
              </w:rPr>
            </w:pPr>
            <w:r w:rsidRPr="008E57D0">
              <w:rPr>
                <w:rFonts w:ascii="Arial" w:eastAsia="Century Gothic" w:hAnsi="Arial" w:cs="Arial"/>
                <w:bCs/>
                <w:sz w:val="22"/>
                <w:lang w:eastAsia="en-US"/>
              </w:rPr>
              <w:t>Normal</w:t>
            </w:r>
          </w:p>
        </w:tc>
        <w:tc>
          <w:tcPr>
            <w:tcW w:w="4677" w:type="dxa"/>
            <w:tcBorders>
              <w:top w:val="nil"/>
              <w:left w:val="single" w:sz="2" w:space="0" w:color="000000"/>
              <w:bottom w:val="single" w:sz="2" w:space="0" w:color="000000"/>
              <w:right w:val="nil"/>
            </w:tcBorders>
            <w:shd w:val="clear" w:color="auto" w:fill="auto"/>
          </w:tcPr>
          <w:p w14:paraId="5A81725C" w14:textId="77777777" w:rsidR="00BF1B5D" w:rsidRPr="008E57D0" w:rsidRDefault="00BF1B5D" w:rsidP="00972350">
            <w:pPr>
              <w:pStyle w:val="western"/>
              <w:spacing w:before="0"/>
              <w:rPr>
                <w:rFonts w:ascii="Arial" w:eastAsia="Century Gothic" w:hAnsi="Arial" w:cs="Arial"/>
                <w:bCs/>
                <w:sz w:val="22"/>
                <w:lang w:eastAsia="en-US"/>
              </w:rPr>
            </w:pPr>
            <w:r w:rsidRPr="008E57D0">
              <w:rPr>
                <w:rFonts w:ascii="Arial" w:eastAsia="Century Gothic" w:hAnsi="Arial" w:cs="Arial"/>
                <w:bCs/>
                <w:sz w:val="22"/>
                <w:lang w:eastAsia="en-US"/>
              </w:rPr>
              <w:t>Demais problemas</w:t>
            </w:r>
          </w:p>
        </w:tc>
        <w:tc>
          <w:tcPr>
            <w:tcW w:w="2268" w:type="dxa"/>
            <w:gridSpan w:val="2"/>
            <w:tcBorders>
              <w:top w:val="nil"/>
              <w:left w:val="single" w:sz="2" w:space="0" w:color="000000"/>
              <w:bottom w:val="single" w:sz="2" w:space="0" w:color="000000"/>
              <w:right w:val="single" w:sz="2" w:space="0" w:color="000000"/>
            </w:tcBorders>
            <w:shd w:val="clear" w:color="auto" w:fill="auto"/>
          </w:tcPr>
          <w:p w14:paraId="330D19B3" w14:textId="77777777" w:rsidR="00BF1B5D" w:rsidRPr="008E57D0" w:rsidRDefault="00BF1B5D" w:rsidP="00CA25F7">
            <w:pPr>
              <w:pStyle w:val="western"/>
              <w:numPr>
                <w:ilvl w:val="0"/>
                <w:numId w:val="49"/>
              </w:numPr>
              <w:spacing w:before="0"/>
              <w:rPr>
                <w:rFonts w:ascii="Arial" w:eastAsia="Century Gothic" w:hAnsi="Arial" w:cs="Arial"/>
                <w:bCs/>
                <w:sz w:val="22"/>
                <w:lang w:eastAsia="en-US"/>
              </w:rPr>
            </w:pPr>
            <w:r w:rsidRPr="008E57D0">
              <w:rPr>
                <w:rFonts w:ascii="Arial" w:eastAsia="Century Gothic" w:hAnsi="Arial" w:cs="Arial"/>
                <w:bCs/>
                <w:sz w:val="22"/>
                <w:lang w:eastAsia="en-US"/>
              </w:rPr>
              <w:t>oras</w:t>
            </w:r>
          </w:p>
        </w:tc>
      </w:tr>
    </w:tbl>
    <w:p w14:paraId="43841754" w14:textId="76B2ECB6" w:rsidR="00CA25F7" w:rsidRDefault="00CA25F7" w:rsidP="00CA25F7">
      <w:pPr>
        <w:pStyle w:val="Nivel2"/>
        <w:spacing w:line="360" w:lineRule="auto"/>
        <w:rPr>
          <w:rFonts w:ascii="Arial" w:eastAsia="Century Gothic" w:hAnsi="Arial" w:cs="Arial"/>
          <w:b w:val="0"/>
          <w:sz w:val="24"/>
          <w:szCs w:val="24"/>
          <w:lang w:eastAsia="en-US"/>
        </w:rPr>
      </w:pPr>
    </w:p>
    <w:p w14:paraId="492FFAFA" w14:textId="77777777" w:rsidR="00116817" w:rsidRPr="008E57D0" w:rsidRDefault="00116817" w:rsidP="00CA25F7">
      <w:pPr>
        <w:pStyle w:val="Nivel2"/>
        <w:spacing w:line="360" w:lineRule="auto"/>
        <w:rPr>
          <w:rFonts w:ascii="Arial" w:eastAsia="Century Gothic" w:hAnsi="Arial" w:cs="Arial"/>
          <w:b w:val="0"/>
          <w:sz w:val="24"/>
          <w:szCs w:val="24"/>
          <w:lang w:eastAsia="en-US"/>
        </w:rPr>
      </w:pPr>
    </w:p>
    <w:p w14:paraId="3D7FD792" w14:textId="77777777" w:rsidR="00CA25F7" w:rsidRPr="008E57D0" w:rsidRDefault="00BF1B5D" w:rsidP="00CA25F7">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lastRenderedPageBreak/>
        <w:t>Caso o número telefônico a ser utilizado nas aberturas e acompanhamentos dos chamados não seja uma chamada local para a cidade de Vitória – ES, a empresa contratada deverá dispor de um número 0800</w:t>
      </w:r>
      <w:r w:rsidR="00CA25F7" w:rsidRPr="008E57D0">
        <w:rPr>
          <w:rFonts w:ascii="Arial" w:eastAsia="Century Gothic" w:hAnsi="Arial" w:cs="Arial"/>
          <w:b w:val="0"/>
          <w:sz w:val="24"/>
          <w:szCs w:val="24"/>
          <w:lang w:eastAsia="en-US"/>
        </w:rPr>
        <w:t>.</w:t>
      </w:r>
    </w:p>
    <w:p w14:paraId="6C7DBEA6" w14:textId="77777777" w:rsidR="00CA25F7" w:rsidRPr="008E57D0" w:rsidRDefault="00CA25F7" w:rsidP="00CA25F7">
      <w:pPr>
        <w:pStyle w:val="Nivel2"/>
        <w:spacing w:line="360" w:lineRule="auto"/>
        <w:rPr>
          <w:rFonts w:ascii="Arial" w:eastAsia="Century Gothic" w:hAnsi="Arial" w:cs="Arial"/>
          <w:b w:val="0"/>
          <w:sz w:val="24"/>
          <w:szCs w:val="24"/>
          <w:lang w:eastAsia="en-US"/>
        </w:rPr>
      </w:pPr>
    </w:p>
    <w:p w14:paraId="2F07D281" w14:textId="77777777" w:rsidR="00CA25F7" w:rsidRPr="008E57D0" w:rsidRDefault="00BF1B5D" w:rsidP="00CA25F7">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Atendimento remoto: Os serviços poderão ser executados por meio de intervenções remotas pelos consultores da empresa contratada, contanto que o acesso seja realizado por meio de uma VPN que garanta a segurança da comunicação.</w:t>
      </w:r>
    </w:p>
    <w:p w14:paraId="5A235D6D" w14:textId="77777777" w:rsidR="00CA25F7" w:rsidRPr="008E57D0" w:rsidRDefault="00CA25F7" w:rsidP="00CA25F7">
      <w:pPr>
        <w:pStyle w:val="Nivel2"/>
        <w:spacing w:line="360" w:lineRule="auto"/>
        <w:rPr>
          <w:rFonts w:ascii="Arial" w:eastAsia="Century Gothic" w:hAnsi="Arial" w:cs="Arial"/>
          <w:b w:val="0"/>
          <w:sz w:val="24"/>
          <w:szCs w:val="24"/>
          <w:lang w:eastAsia="en-US"/>
        </w:rPr>
      </w:pPr>
    </w:p>
    <w:p w14:paraId="19C41224" w14:textId="77777777" w:rsidR="00CA25F7" w:rsidRPr="008E57D0" w:rsidRDefault="00BF1B5D" w:rsidP="00CA25F7">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Atendimento no local: Nos casos onde o atendimento remoto não for suficiente, a empresa contratada deverá deslocar para o local do evento consultores de seu quadro profissional no prazo máximo estipulado no quadro acima.</w:t>
      </w:r>
    </w:p>
    <w:p w14:paraId="11F8A601" w14:textId="77777777" w:rsidR="00CA25F7" w:rsidRPr="008E57D0" w:rsidRDefault="00BF1B5D" w:rsidP="00CA25F7">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Sistema informatizado para controle e atendimento do suporte: Deverá ser utilizado um sistema informatizado, disponibilizado via Internet, para controle dos serviços de suporte, que funcionará como gerenciador de demandas, devendo possuir registro, acompanhamento e formação de estatísticas sobre a evolução das operações dos atendimentos de suporte.</w:t>
      </w:r>
    </w:p>
    <w:p w14:paraId="0B052D50" w14:textId="77777777" w:rsidR="00CA25F7" w:rsidRPr="008E57D0" w:rsidRDefault="00CA25F7" w:rsidP="00CA25F7">
      <w:pPr>
        <w:pStyle w:val="Nivel2"/>
        <w:spacing w:line="360" w:lineRule="auto"/>
        <w:rPr>
          <w:rFonts w:ascii="Arial" w:eastAsia="Century Gothic" w:hAnsi="Arial" w:cs="Arial"/>
          <w:b w:val="0"/>
          <w:sz w:val="24"/>
          <w:szCs w:val="24"/>
          <w:lang w:eastAsia="en-US"/>
        </w:rPr>
      </w:pPr>
    </w:p>
    <w:p w14:paraId="60A80B56" w14:textId="77777777" w:rsidR="00CA25F7" w:rsidRPr="008E57D0" w:rsidRDefault="00BF1B5D" w:rsidP="00CA25F7">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A empresa CONTRATADA deverá disponibilizar este sistema para o cliente pelo tempo de duração do contrato.</w:t>
      </w:r>
    </w:p>
    <w:p w14:paraId="29C7C1B4" w14:textId="77777777" w:rsidR="00CA25F7" w:rsidRPr="008E57D0" w:rsidRDefault="00CA25F7" w:rsidP="00CA25F7">
      <w:pPr>
        <w:pStyle w:val="Nivel2"/>
        <w:spacing w:line="360" w:lineRule="auto"/>
        <w:rPr>
          <w:rFonts w:ascii="Arial" w:eastAsia="Century Gothic" w:hAnsi="Arial" w:cs="Arial"/>
          <w:b w:val="0"/>
          <w:sz w:val="24"/>
          <w:szCs w:val="24"/>
          <w:lang w:eastAsia="en-US"/>
        </w:rPr>
      </w:pPr>
    </w:p>
    <w:p w14:paraId="6F5ED999" w14:textId="77777777" w:rsidR="00CA25F7" w:rsidRPr="008E57D0" w:rsidRDefault="00BF1B5D" w:rsidP="00CA25F7">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O fabricante dos softwares deve possuir sistema online para abertura de casos de suporte via internet pelo cliente;</w:t>
      </w:r>
    </w:p>
    <w:p w14:paraId="24CEC02A" w14:textId="77777777" w:rsidR="00CA25F7" w:rsidRPr="008E57D0" w:rsidRDefault="00CA25F7" w:rsidP="00CA25F7">
      <w:pPr>
        <w:pStyle w:val="Nivel2"/>
        <w:spacing w:line="360" w:lineRule="auto"/>
        <w:rPr>
          <w:rFonts w:ascii="Arial" w:eastAsia="Century Gothic" w:hAnsi="Arial" w:cs="Arial"/>
          <w:b w:val="0"/>
          <w:sz w:val="24"/>
          <w:szCs w:val="24"/>
          <w:lang w:eastAsia="en-US"/>
        </w:rPr>
      </w:pPr>
    </w:p>
    <w:p w14:paraId="2AAECF38" w14:textId="77777777" w:rsidR="00BF1B5D" w:rsidRPr="008E57D0" w:rsidRDefault="00BF1B5D" w:rsidP="00CA25F7">
      <w:pPr>
        <w:pStyle w:val="Nivel2"/>
        <w:spacing w:line="360" w:lineRule="auto"/>
        <w:rPr>
          <w:rFonts w:ascii="Arial" w:eastAsia="Century Gothic" w:hAnsi="Arial" w:cs="Arial"/>
          <w:b w:val="0"/>
          <w:sz w:val="24"/>
          <w:szCs w:val="24"/>
          <w:lang w:eastAsia="en-US"/>
        </w:rPr>
      </w:pPr>
      <w:r w:rsidRPr="008E57D0">
        <w:rPr>
          <w:rFonts w:ascii="Arial" w:eastAsia="Century Gothic" w:hAnsi="Arial" w:cs="Arial"/>
          <w:b w:val="0"/>
          <w:sz w:val="24"/>
          <w:szCs w:val="24"/>
          <w:lang w:eastAsia="en-US"/>
        </w:rPr>
        <w:t>O fabricante dos softwares deve manter base de conhecimento online, em português ou inglês, disponível para consultas pelo cliente.</w:t>
      </w:r>
    </w:p>
    <w:p w14:paraId="1AA01A6F" w14:textId="77777777" w:rsidR="009264EF" w:rsidRPr="008E57D0" w:rsidRDefault="009264EF">
      <w:pPr>
        <w:widowControl/>
        <w:spacing w:after="200" w:line="276" w:lineRule="auto"/>
        <w:rPr>
          <w:rFonts w:ascii="Arial" w:hAnsi="Arial" w:cs="Arial"/>
          <w:b/>
          <w:lang w:val="pt-BR"/>
        </w:rPr>
      </w:pPr>
    </w:p>
    <w:p w14:paraId="0B22C1E2" w14:textId="77777777" w:rsidR="00C279A5" w:rsidRPr="008E57D0" w:rsidRDefault="00C279A5" w:rsidP="00260949">
      <w:pPr>
        <w:pStyle w:val="PargrafodaLista"/>
        <w:widowControl/>
        <w:numPr>
          <w:ilvl w:val="0"/>
          <w:numId w:val="34"/>
        </w:numPr>
        <w:spacing w:after="200" w:line="276" w:lineRule="auto"/>
        <w:outlineLvl w:val="0"/>
        <w:rPr>
          <w:rFonts w:ascii="Arial" w:hAnsi="Arial" w:cs="Arial"/>
          <w:b/>
          <w:sz w:val="24"/>
          <w:lang w:val="pt-BR"/>
        </w:rPr>
      </w:pPr>
      <w:bookmarkStart w:id="109" w:name="_Toc319422899"/>
      <w:bookmarkStart w:id="110" w:name="_Toc325024804"/>
      <w:bookmarkStart w:id="111" w:name="_Toc29826039"/>
      <w:bookmarkStart w:id="112" w:name="_Toc221967053"/>
      <w:bookmarkStart w:id="113" w:name="_Toc292699972"/>
      <w:r w:rsidRPr="008E57D0">
        <w:rPr>
          <w:rFonts w:ascii="Arial" w:hAnsi="Arial" w:cs="Arial"/>
          <w:b/>
          <w:sz w:val="24"/>
          <w:lang w:val="pt-BR"/>
        </w:rPr>
        <w:t>GARANTIA E MANUTENÇÃO DAS LICENÇAS DO SISTEMA</w:t>
      </w:r>
      <w:bookmarkEnd w:id="109"/>
      <w:bookmarkEnd w:id="110"/>
      <w:bookmarkEnd w:id="111"/>
    </w:p>
    <w:p w14:paraId="4F74BF5C" w14:textId="77777777" w:rsidR="005A42B2" w:rsidRPr="008E57D0" w:rsidRDefault="005A42B2" w:rsidP="005A42B2">
      <w:pPr>
        <w:spacing w:line="360" w:lineRule="auto"/>
        <w:jc w:val="both"/>
        <w:rPr>
          <w:rFonts w:ascii="Arial" w:hAnsi="Arial" w:cs="Arial"/>
          <w:bCs/>
          <w:sz w:val="24"/>
          <w:szCs w:val="24"/>
          <w:lang w:val="pt-BR"/>
        </w:rPr>
      </w:pPr>
      <w:bookmarkStart w:id="114" w:name="_Toc324521773"/>
      <w:r w:rsidRPr="008E57D0">
        <w:rPr>
          <w:rFonts w:ascii="Arial" w:hAnsi="Arial" w:cs="Arial"/>
          <w:bCs/>
          <w:sz w:val="24"/>
          <w:szCs w:val="24"/>
          <w:lang w:val="pt-BR"/>
        </w:rPr>
        <w:t xml:space="preserve">Os produtos deverão ser entregues em sua versão mais atual. Em caso de mudança de nomenclatura deverá estar especificado na proposta técnica o nome anterior e o </w:t>
      </w:r>
      <w:r w:rsidRPr="008E57D0">
        <w:rPr>
          <w:rFonts w:ascii="Arial" w:hAnsi="Arial" w:cs="Arial"/>
          <w:bCs/>
          <w:sz w:val="24"/>
          <w:szCs w:val="24"/>
          <w:lang w:val="pt-BR"/>
        </w:rPr>
        <w:lastRenderedPageBreak/>
        <w:t>atual</w:t>
      </w:r>
      <w:bookmarkEnd w:id="114"/>
      <w:r w:rsidR="00CA25F7" w:rsidRPr="008E57D0">
        <w:rPr>
          <w:rFonts w:ascii="Arial" w:hAnsi="Arial" w:cs="Arial"/>
          <w:bCs/>
          <w:sz w:val="24"/>
          <w:szCs w:val="24"/>
          <w:lang w:val="pt-BR"/>
        </w:rPr>
        <w:t>.</w:t>
      </w:r>
    </w:p>
    <w:p w14:paraId="4CDE1878" w14:textId="77777777" w:rsidR="00CA25F7" w:rsidRPr="008E57D0" w:rsidRDefault="00CA25F7" w:rsidP="005A42B2">
      <w:pPr>
        <w:spacing w:line="360" w:lineRule="auto"/>
        <w:jc w:val="both"/>
        <w:rPr>
          <w:rFonts w:ascii="Arial" w:hAnsi="Arial" w:cs="Arial"/>
          <w:bCs/>
          <w:sz w:val="24"/>
          <w:szCs w:val="24"/>
          <w:lang w:val="pt-BR"/>
        </w:rPr>
      </w:pPr>
    </w:p>
    <w:p w14:paraId="7F5D8A95" w14:textId="77777777" w:rsidR="005A42B2" w:rsidRPr="008E57D0" w:rsidRDefault="005A42B2" w:rsidP="005A42B2">
      <w:pPr>
        <w:spacing w:line="360" w:lineRule="auto"/>
        <w:jc w:val="both"/>
        <w:rPr>
          <w:rFonts w:ascii="Arial" w:hAnsi="Arial" w:cs="Arial"/>
          <w:bCs/>
          <w:sz w:val="24"/>
          <w:szCs w:val="24"/>
          <w:lang w:val="pt-BR"/>
        </w:rPr>
      </w:pPr>
      <w:bookmarkStart w:id="115" w:name="_Toc324521774"/>
      <w:r w:rsidRPr="008E57D0">
        <w:rPr>
          <w:rFonts w:ascii="Arial" w:hAnsi="Arial" w:cs="Arial"/>
          <w:bCs/>
          <w:sz w:val="24"/>
          <w:szCs w:val="24"/>
          <w:lang w:val="pt-BR"/>
        </w:rPr>
        <w:t>O software deverá ser fornecido com garantia do fabricante para manutenção e atualização tecnológica (upgrade)</w:t>
      </w:r>
      <w:bookmarkEnd w:id="115"/>
      <w:r w:rsidR="00CA25F7" w:rsidRPr="008E57D0">
        <w:rPr>
          <w:rFonts w:ascii="Arial" w:hAnsi="Arial" w:cs="Arial"/>
          <w:bCs/>
          <w:sz w:val="24"/>
          <w:szCs w:val="24"/>
          <w:lang w:val="pt-BR"/>
        </w:rPr>
        <w:t>.</w:t>
      </w:r>
    </w:p>
    <w:p w14:paraId="3A10D42F" w14:textId="77777777" w:rsidR="005A42B2" w:rsidRPr="008E57D0" w:rsidRDefault="005A42B2" w:rsidP="005A42B2">
      <w:pPr>
        <w:spacing w:line="360" w:lineRule="auto"/>
        <w:jc w:val="both"/>
        <w:rPr>
          <w:rFonts w:ascii="Arial" w:hAnsi="Arial" w:cs="Arial"/>
          <w:bCs/>
          <w:sz w:val="24"/>
          <w:szCs w:val="24"/>
          <w:lang w:val="pt-BR"/>
        </w:rPr>
      </w:pPr>
      <w:bookmarkStart w:id="116" w:name="_Toc324521775"/>
      <w:r w:rsidRPr="008E57D0">
        <w:rPr>
          <w:rFonts w:ascii="Arial" w:hAnsi="Arial" w:cs="Arial"/>
          <w:bCs/>
          <w:sz w:val="24"/>
          <w:szCs w:val="24"/>
          <w:lang w:val="pt-BR"/>
        </w:rPr>
        <w:t>O proponente e/ou o fabricante representado pelo mesmo, deverá disponibilizar uma linha telefônica, Hotline de Suporte Técnico, que deverá estar disponível no regime de 24x7 (24 horas para os 7 dias da semana), durante todo o ano</w:t>
      </w:r>
      <w:bookmarkEnd w:id="116"/>
      <w:r w:rsidR="00CA25F7" w:rsidRPr="008E57D0">
        <w:rPr>
          <w:rFonts w:ascii="Arial" w:hAnsi="Arial" w:cs="Arial"/>
          <w:bCs/>
          <w:sz w:val="24"/>
          <w:szCs w:val="24"/>
          <w:lang w:val="pt-BR"/>
        </w:rPr>
        <w:t>.</w:t>
      </w:r>
    </w:p>
    <w:p w14:paraId="32A8CF10" w14:textId="77777777" w:rsidR="00CA25F7" w:rsidRPr="008E57D0" w:rsidRDefault="00CA25F7" w:rsidP="005A42B2">
      <w:pPr>
        <w:spacing w:line="360" w:lineRule="auto"/>
        <w:jc w:val="both"/>
        <w:rPr>
          <w:rFonts w:ascii="Arial" w:hAnsi="Arial" w:cs="Arial"/>
          <w:bCs/>
          <w:sz w:val="24"/>
          <w:szCs w:val="24"/>
          <w:lang w:val="pt-BR"/>
        </w:rPr>
      </w:pPr>
    </w:p>
    <w:p w14:paraId="111C774D" w14:textId="77777777" w:rsidR="005A42B2" w:rsidRPr="008E57D0" w:rsidRDefault="005A42B2" w:rsidP="005A42B2">
      <w:pPr>
        <w:spacing w:line="360" w:lineRule="auto"/>
        <w:jc w:val="both"/>
        <w:rPr>
          <w:rFonts w:ascii="Arial" w:hAnsi="Arial" w:cs="Arial"/>
          <w:bCs/>
          <w:sz w:val="24"/>
          <w:szCs w:val="24"/>
          <w:lang w:val="pt-BR"/>
        </w:rPr>
      </w:pPr>
      <w:bookmarkStart w:id="117" w:name="_Toc324521776"/>
      <w:r w:rsidRPr="008E57D0">
        <w:rPr>
          <w:rFonts w:ascii="Arial" w:hAnsi="Arial" w:cs="Arial"/>
          <w:bCs/>
          <w:sz w:val="24"/>
          <w:szCs w:val="24"/>
          <w:lang w:val="pt-BR"/>
        </w:rPr>
        <w:t>Atualizações de software e correções deverão estar disponíveis via WEB, sem custo adicional durante o período de garantia.</w:t>
      </w:r>
      <w:bookmarkEnd w:id="117"/>
    </w:p>
    <w:p w14:paraId="0C197A53" w14:textId="77777777" w:rsidR="005A42B2" w:rsidRPr="008E57D0" w:rsidRDefault="005A42B2" w:rsidP="005A42B2">
      <w:pPr>
        <w:pStyle w:val="CM3"/>
        <w:spacing w:line="360" w:lineRule="auto"/>
        <w:ind w:left="426"/>
        <w:jc w:val="both"/>
        <w:rPr>
          <w:rFonts w:eastAsia="Century Gothic"/>
          <w:bCs/>
          <w:lang w:eastAsia="en-US"/>
        </w:rPr>
      </w:pPr>
    </w:p>
    <w:p w14:paraId="48768237" w14:textId="77777777" w:rsidR="00C279A5" w:rsidRPr="008E57D0" w:rsidRDefault="00C279A5" w:rsidP="00260949">
      <w:pPr>
        <w:pStyle w:val="CM3"/>
        <w:numPr>
          <w:ilvl w:val="0"/>
          <w:numId w:val="41"/>
        </w:numPr>
        <w:spacing w:line="360" w:lineRule="auto"/>
        <w:ind w:left="426"/>
        <w:jc w:val="both"/>
        <w:rPr>
          <w:rFonts w:eastAsia="Century Gothic"/>
          <w:bCs/>
          <w:lang w:eastAsia="en-US"/>
        </w:rPr>
      </w:pPr>
      <w:r w:rsidRPr="008E57D0">
        <w:rPr>
          <w:rFonts w:eastAsia="Century Gothic"/>
          <w:bCs/>
          <w:lang w:eastAsia="en-US"/>
        </w:rPr>
        <w:t>Todas as licenças do software ofertado possuirão garantia de atualizações de versão, pelo período de vigência do contrato;</w:t>
      </w:r>
    </w:p>
    <w:p w14:paraId="056E5D70" w14:textId="77777777" w:rsidR="00C279A5" w:rsidRPr="008E57D0" w:rsidRDefault="00C279A5" w:rsidP="00260949">
      <w:pPr>
        <w:pStyle w:val="CM3"/>
        <w:numPr>
          <w:ilvl w:val="0"/>
          <w:numId w:val="41"/>
        </w:numPr>
        <w:spacing w:line="360" w:lineRule="auto"/>
        <w:ind w:left="426"/>
        <w:jc w:val="both"/>
        <w:rPr>
          <w:rFonts w:eastAsia="Century Gothic"/>
          <w:bCs/>
          <w:lang w:eastAsia="en-US"/>
        </w:rPr>
      </w:pPr>
      <w:r w:rsidRPr="008E57D0">
        <w:rPr>
          <w:rFonts w:eastAsia="Century Gothic"/>
          <w:bCs/>
          <w:lang w:eastAsia="en-US"/>
        </w:rPr>
        <w:t>Garantir que o fornecedor tenha um canal direto com o fabricante para atendimento a chamados que necessitem de intervenção do fabricante da solução;</w:t>
      </w:r>
    </w:p>
    <w:p w14:paraId="760342EA" w14:textId="77777777" w:rsidR="00C279A5" w:rsidRPr="008E57D0" w:rsidRDefault="00C279A5" w:rsidP="00260949">
      <w:pPr>
        <w:pStyle w:val="CM3"/>
        <w:numPr>
          <w:ilvl w:val="0"/>
          <w:numId w:val="41"/>
        </w:numPr>
        <w:spacing w:line="360" w:lineRule="auto"/>
        <w:ind w:left="426"/>
        <w:jc w:val="both"/>
        <w:rPr>
          <w:rFonts w:eastAsia="Century Gothic"/>
          <w:bCs/>
          <w:lang w:eastAsia="en-US"/>
        </w:rPr>
      </w:pPr>
      <w:r w:rsidRPr="008E57D0">
        <w:rPr>
          <w:rFonts w:eastAsia="Century Gothic"/>
          <w:bCs/>
          <w:lang w:eastAsia="en-US"/>
        </w:rPr>
        <w:t xml:space="preserve">Regime de Funcionamento Diário do Ambiente: </w:t>
      </w:r>
    </w:p>
    <w:p w14:paraId="762AF1CE" w14:textId="77777777" w:rsidR="00C279A5" w:rsidRPr="008E57D0" w:rsidRDefault="00C279A5" w:rsidP="00260949">
      <w:pPr>
        <w:pStyle w:val="CM3"/>
        <w:numPr>
          <w:ilvl w:val="1"/>
          <w:numId w:val="42"/>
        </w:numPr>
        <w:spacing w:line="360" w:lineRule="auto"/>
        <w:jc w:val="both"/>
        <w:rPr>
          <w:rFonts w:eastAsia="Century Gothic"/>
          <w:bCs/>
          <w:lang w:eastAsia="en-US"/>
        </w:rPr>
      </w:pPr>
      <w:r w:rsidRPr="008E57D0">
        <w:rPr>
          <w:rFonts w:eastAsia="Century Gothic"/>
          <w:bCs/>
          <w:lang w:eastAsia="en-US"/>
        </w:rPr>
        <w:t>Uso do sistema 5x9 para dias úteis em horário comercial;</w:t>
      </w:r>
    </w:p>
    <w:p w14:paraId="688B7421" w14:textId="77777777" w:rsidR="00C279A5" w:rsidRPr="008E57D0" w:rsidRDefault="00C279A5" w:rsidP="00260949">
      <w:pPr>
        <w:pStyle w:val="CM3"/>
        <w:numPr>
          <w:ilvl w:val="1"/>
          <w:numId w:val="42"/>
        </w:numPr>
        <w:spacing w:line="360" w:lineRule="auto"/>
        <w:jc w:val="both"/>
        <w:rPr>
          <w:rFonts w:eastAsia="Century Gothic"/>
          <w:bCs/>
          <w:lang w:eastAsia="en-US"/>
        </w:rPr>
      </w:pPr>
      <w:r w:rsidRPr="008E57D0">
        <w:rPr>
          <w:rFonts w:eastAsia="Century Gothic"/>
          <w:bCs/>
          <w:lang w:eastAsia="en-US"/>
        </w:rPr>
        <w:t xml:space="preserve">Suporte ao sistema: 5x9 para dias úteis em horário comercial. </w:t>
      </w:r>
    </w:p>
    <w:p w14:paraId="48F2FF6A" w14:textId="77777777" w:rsidR="00BF712D" w:rsidRPr="008E57D0" w:rsidRDefault="00BF712D">
      <w:pPr>
        <w:widowControl/>
        <w:spacing w:after="200" w:line="276" w:lineRule="auto"/>
        <w:rPr>
          <w:rFonts w:ascii="Arial" w:eastAsia="Times New Roman" w:hAnsi="Arial" w:cs="Arial"/>
          <w:color w:val="000000"/>
          <w:sz w:val="24"/>
          <w:szCs w:val="24"/>
          <w:highlight w:val="lightGray"/>
          <w:lang w:val="pt-BR"/>
        </w:rPr>
      </w:pPr>
    </w:p>
    <w:p w14:paraId="2D3D4ECA" w14:textId="77777777" w:rsidR="00722AEC" w:rsidRPr="008E57D0" w:rsidRDefault="00722AEC" w:rsidP="005A42B2">
      <w:pPr>
        <w:rPr>
          <w:rFonts w:ascii="Arial" w:hAnsi="Arial" w:cs="Arial"/>
          <w:sz w:val="16"/>
          <w:lang w:val="pt-BR"/>
        </w:rPr>
      </w:pPr>
    </w:p>
    <w:p w14:paraId="24046796" w14:textId="77777777" w:rsidR="00722AEC" w:rsidRPr="008E57D0" w:rsidRDefault="00722AEC" w:rsidP="00260949">
      <w:pPr>
        <w:pStyle w:val="PargrafodaLista"/>
        <w:widowControl/>
        <w:numPr>
          <w:ilvl w:val="0"/>
          <w:numId w:val="34"/>
        </w:numPr>
        <w:spacing w:after="200" w:line="276" w:lineRule="auto"/>
        <w:outlineLvl w:val="0"/>
        <w:rPr>
          <w:rFonts w:ascii="Arial" w:hAnsi="Arial" w:cs="Arial"/>
          <w:b/>
          <w:sz w:val="24"/>
          <w:lang w:val="pt-BR"/>
        </w:rPr>
      </w:pPr>
      <w:bookmarkStart w:id="118" w:name="_Toc325024830"/>
      <w:bookmarkStart w:id="119" w:name="_Toc29826040"/>
      <w:r w:rsidRPr="008E57D0">
        <w:rPr>
          <w:rFonts w:ascii="Arial" w:hAnsi="Arial" w:cs="Arial"/>
          <w:b/>
          <w:sz w:val="24"/>
          <w:lang w:val="pt-BR"/>
        </w:rPr>
        <w:t>CONDIÇÕES COMERCIAIS</w:t>
      </w:r>
      <w:bookmarkEnd w:id="112"/>
      <w:bookmarkEnd w:id="113"/>
      <w:bookmarkEnd w:id="118"/>
      <w:bookmarkEnd w:id="119"/>
    </w:p>
    <w:p w14:paraId="5806B4EA" w14:textId="77777777" w:rsidR="00722AEC" w:rsidRPr="008E57D0" w:rsidRDefault="00722AEC" w:rsidP="00722AEC">
      <w:pPr>
        <w:spacing w:line="360" w:lineRule="auto"/>
        <w:rPr>
          <w:rFonts w:ascii="Arial" w:hAnsi="Arial" w:cs="Arial"/>
          <w:bCs/>
          <w:sz w:val="24"/>
          <w:szCs w:val="24"/>
          <w:lang w:val="pt-BR"/>
        </w:rPr>
      </w:pPr>
      <w:bookmarkStart w:id="120" w:name="_Toc324521778"/>
      <w:r w:rsidRPr="008E57D0">
        <w:rPr>
          <w:rFonts w:ascii="Arial" w:hAnsi="Arial" w:cs="Arial"/>
          <w:bCs/>
          <w:sz w:val="24"/>
          <w:szCs w:val="24"/>
          <w:lang w:val="pt-BR"/>
        </w:rPr>
        <w:t>Todos os impostos, taxas, fretes, despesas de hospedagem, alimentação e transporte deverão estar inclusas nos valores propostos.</w:t>
      </w:r>
      <w:bookmarkEnd w:id="120"/>
    </w:p>
    <w:p w14:paraId="14576388" w14:textId="77777777" w:rsidR="00722AEC" w:rsidRPr="008E57D0" w:rsidRDefault="00722AEC" w:rsidP="00722AEC">
      <w:pPr>
        <w:spacing w:line="360" w:lineRule="auto"/>
        <w:rPr>
          <w:rFonts w:ascii="Arial" w:hAnsi="Arial" w:cs="Arial"/>
          <w:sz w:val="16"/>
          <w:lang w:val="pt-BR"/>
        </w:rPr>
      </w:pPr>
    </w:p>
    <w:p w14:paraId="779208CF" w14:textId="77777777" w:rsidR="00722AEC" w:rsidRPr="008E57D0" w:rsidRDefault="00722AEC" w:rsidP="00722AEC">
      <w:pPr>
        <w:spacing w:line="360" w:lineRule="auto"/>
        <w:rPr>
          <w:rFonts w:ascii="Arial" w:hAnsi="Arial" w:cs="Arial"/>
          <w:sz w:val="16"/>
          <w:lang w:val="pt-BR"/>
        </w:rPr>
      </w:pPr>
    </w:p>
    <w:p w14:paraId="3868D414" w14:textId="77777777" w:rsidR="00131CA4" w:rsidRPr="008E57D0" w:rsidRDefault="007C03D6" w:rsidP="00260949">
      <w:pPr>
        <w:pStyle w:val="PargrafodaLista"/>
        <w:widowControl/>
        <w:numPr>
          <w:ilvl w:val="0"/>
          <w:numId w:val="34"/>
        </w:numPr>
        <w:spacing w:after="200" w:line="276" w:lineRule="auto"/>
        <w:outlineLvl w:val="0"/>
        <w:rPr>
          <w:rFonts w:ascii="Arial" w:hAnsi="Arial" w:cs="Arial"/>
          <w:b/>
          <w:sz w:val="24"/>
          <w:lang w:val="pt-BR"/>
        </w:rPr>
      </w:pPr>
      <w:bookmarkStart w:id="121" w:name="_Toc29826041"/>
      <w:r w:rsidRPr="008E57D0">
        <w:rPr>
          <w:rFonts w:ascii="Arial" w:hAnsi="Arial" w:cs="Arial"/>
          <w:b/>
          <w:sz w:val="24"/>
          <w:lang w:val="pt-BR"/>
        </w:rPr>
        <w:t>DO DIREITO PATRIMONIAL E PROPRIEDADE INTELECTUAL</w:t>
      </w:r>
      <w:bookmarkEnd w:id="121"/>
    </w:p>
    <w:p w14:paraId="289CC5E1" w14:textId="7BE29F92" w:rsidR="007C03D6" w:rsidRPr="008E57D0" w:rsidRDefault="007C03D6" w:rsidP="00BF712D">
      <w:pPr>
        <w:widowControl/>
        <w:spacing w:after="240" w:line="360" w:lineRule="auto"/>
        <w:jc w:val="both"/>
        <w:rPr>
          <w:rFonts w:ascii="Arial" w:hAnsi="Arial" w:cs="Arial"/>
          <w:bCs/>
          <w:sz w:val="24"/>
          <w:szCs w:val="24"/>
          <w:lang w:val="pt-BR"/>
        </w:rPr>
      </w:pPr>
      <w:r w:rsidRPr="008E57D0">
        <w:rPr>
          <w:rFonts w:ascii="Arial" w:hAnsi="Arial" w:cs="Arial"/>
          <w:bCs/>
          <w:sz w:val="24"/>
          <w:szCs w:val="24"/>
          <w:lang w:val="pt-BR"/>
        </w:rPr>
        <w:t xml:space="preserve">O FORNECEDOR da SOLUÇÃO cederá ao CONTRATANTE o direito patrimonial e a propriedade intelectual em caráter definitivo dos resultados produzidos em consequência da </w:t>
      </w:r>
      <w:r w:rsidR="00253112">
        <w:rPr>
          <w:rFonts w:ascii="Arial" w:hAnsi="Arial" w:cs="Arial"/>
          <w:bCs/>
          <w:sz w:val="24"/>
          <w:szCs w:val="24"/>
          <w:lang w:val="pt-BR"/>
        </w:rPr>
        <w:t>contratação</w:t>
      </w:r>
      <w:r w:rsidRPr="008E57D0">
        <w:rPr>
          <w:rFonts w:ascii="Arial" w:hAnsi="Arial" w:cs="Arial"/>
          <w:bCs/>
          <w:sz w:val="24"/>
          <w:szCs w:val="24"/>
          <w:lang w:val="pt-BR"/>
        </w:rPr>
        <w:t xml:space="preserve">, entendendo-se por resultados quaisquer estudos, </w:t>
      </w:r>
      <w:r w:rsidRPr="008E57D0">
        <w:rPr>
          <w:rFonts w:ascii="Arial" w:hAnsi="Arial" w:cs="Arial"/>
          <w:bCs/>
          <w:sz w:val="24"/>
          <w:szCs w:val="24"/>
          <w:lang w:val="pt-BR"/>
        </w:rPr>
        <w:lastRenderedPageBreak/>
        <w:t>relatórios, descrições técnicas, protótipos, dados, esquemas, plantas, desenhos, diagramas, páginas na Intranet e Internet e documentação didática em papel ou em mídia eletrônica.</w:t>
      </w:r>
    </w:p>
    <w:p w14:paraId="21600E93" w14:textId="77777777" w:rsidR="00723DBF" w:rsidRPr="008E57D0" w:rsidRDefault="00723DBF" w:rsidP="00723DBF">
      <w:pPr>
        <w:widowControl/>
        <w:spacing w:after="240" w:line="276" w:lineRule="auto"/>
        <w:jc w:val="both"/>
        <w:rPr>
          <w:rFonts w:ascii="Arial" w:hAnsi="Arial" w:cs="Arial"/>
          <w:lang w:val="pt-BR"/>
        </w:rPr>
      </w:pPr>
    </w:p>
    <w:p w14:paraId="7D1BDBF7" w14:textId="77777777" w:rsidR="00EA22A2" w:rsidRPr="008E57D0" w:rsidRDefault="00EA22A2" w:rsidP="00EA22A2">
      <w:pPr>
        <w:pStyle w:val="PargrafodaLista"/>
        <w:widowControl/>
        <w:numPr>
          <w:ilvl w:val="0"/>
          <w:numId w:val="34"/>
        </w:numPr>
        <w:spacing w:after="200" w:line="276" w:lineRule="auto"/>
        <w:outlineLvl w:val="0"/>
        <w:rPr>
          <w:rFonts w:ascii="Arial" w:hAnsi="Arial" w:cs="Arial"/>
          <w:b/>
          <w:sz w:val="24"/>
          <w:lang w:val="pt-BR"/>
        </w:rPr>
      </w:pPr>
      <w:bookmarkStart w:id="122" w:name="_Toc29826042"/>
      <w:r w:rsidRPr="008E57D0">
        <w:rPr>
          <w:rFonts w:ascii="Arial" w:hAnsi="Arial" w:cs="Arial"/>
          <w:b/>
          <w:sz w:val="24"/>
          <w:lang w:val="pt-BR"/>
        </w:rPr>
        <w:t>ASSINATURAS E APROVAÇÕES</w:t>
      </w:r>
      <w:bookmarkEnd w:id="122"/>
    </w:p>
    <w:p w14:paraId="30D28645" w14:textId="77777777" w:rsidR="00EA22A2" w:rsidRPr="008E57D0" w:rsidRDefault="00EA22A2" w:rsidP="00EA22A2">
      <w:pPr>
        <w:rPr>
          <w:rFonts w:ascii="Arial" w:hAnsi="Arial" w:cs="Arial"/>
          <w:b/>
          <w:sz w:val="24"/>
          <w:lang w:val="pt-BR"/>
        </w:rPr>
      </w:pPr>
    </w:p>
    <w:p w14:paraId="1775E281" w14:textId="0A749607" w:rsidR="00EA22A2" w:rsidRPr="008E57D0" w:rsidRDefault="00EA22A2" w:rsidP="00EA22A2">
      <w:pPr>
        <w:pStyle w:val="PargrafodaLista"/>
        <w:widowControl/>
        <w:spacing w:after="200" w:line="276" w:lineRule="auto"/>
        <w:ind w:left="0"/>
        <w:rPr>
          <w:rFonts w:ascii="Arial" w:hAnsi="Arial" w:cs="Arial"/>
          <w:lang w:val="pt-BR"/>
        </w:rPr>
      </w:pPr>
      <w:r w:rsidRPr="008E57D0">
        <w:rPr>
          <w:rFonts w:ascii="Arial" w:hAnsi="Arial" w:cs="Arial"/>
          <w:lang w:val="pt-BR"/>
        </w:rPr>
        <w:t xml:space="preserve">Vitória, </w:t>
      </w:r>
      <w:r w:rsidR="00116817">
        <w:rPr>
          <w:rFonts w:ascii="Arial" w:hAnsi="Arial" w:cs="Arial"/>
          <w:lang w:val="pt-BR"/>
        </w:rPr>
        <w:t>21</w:t>
      </w:r>
      <w:r w:rsidRPr="008E57D0">
        <w:rPr>
          <w:rFonts w:ascii="Arial" w:hAnsi="Arial" w:cs="Arial"/>
          <w:lang w:val="pt-BR"/>
        </w:rPr>
        <w:t xml:space="preserve"> de </w:t>
      </w:r>
      <w:r w:rsidR="000075F8">
        <w:rPr>
          <w:rFonts w:ascii="Arial" w:hAnsi="Arial" w:cs="Arial"/>
          <w:lang w:val="pt-BR"/>
        </w:rPr>
        <w:t>j</w:t>
      </w:r>
      <w:r w:rsidR="00F6327F">
        <w:rPr>
          <w:rFonts w:ascii="Arial" w:hAnsi="Arial" w:cs="Arial"/>
          <w:lang w:val="pt-BR"/>
        </w:rPr>
        <w:t>aneiro</w:t>
      </w:r>
      <w:r w:rsidRPr="008E57D0">
        <w:rPr>
          <w:rFonts w:ascii="Arial" w:hAnsi="Arial" w:cs="Arial"/>
          <w:lang w:val="pt-BR"/>
        </w:rPr>
        <w:t xml:space="preserve"> de 20</w:t>
      </w:r>
      <w:r w:rsidR="00F6327F">
        <w:rPr>
          <w:rFonts w:ascii="Arial" w:hAnsi="Arial" w:cs="Arial"/>
          <w:lang w:val="pt-BR"/>
        </w:rPr>
        <w:t>20</w:t>
      </w:r>
      <w:r w:rsidRPr="008E57D0">
        <w:rPr>
          <w:rFonts w:ascii="Arial" w:hAnsi="Arial" w:cs="Arial"/>
          <w:lang w:val="pt-BR"/>
        </w:rPr>
        <w:t>.</w:t>
      </w:r>
    </w:p>
    <w:p w14:paraId="207F35BF" w14:textId="35AC39D3" w:rsidR="00EA22A2" w:rsidRDefault="00EA22A2" w:rsidP="00EA22A2">
      <w:pPr>
        <w:pStyle w:val="PargrafodaLista"/>
        <w:widowControl/>
        <w:spacing w:after="200" w:line="276" w:lineRule="auto"/>
        <w:ind w:left="426"/>
        <w:rPr>
          <w:rFonts w:ascii="Arial" w:hAnsi="Arial" w:cs="Arial"/>
          <w:lang w:val="pt-BR"/>
        </w:rPr>
      </w:pPr>
    </w:p>
    <w:p w14:paraId="2B331EBB" w14:textId="632EC5EC" w:rsidR="00116817" w:rsidRDefault="00116817" w:rsidP="00EA22A2">
      <w:pPr>
        <w:pStyle w:val="PargrafodaLista"/>
        <w:widowControl/>
        <w:spacing w:after="200" w:line="276" w:lineRule="auto"/>
        <w:ind w:left="426"/>
        <w:rPr>
          <w:rFonts w:ascii="Arial" w:hAnsi="Arial" w:cs="Arial"/>
          <w:lang w:val="pt-BR"/>
        </w:rPr>
      </w:pPr>
    </w:p>
    <w:p w14:paraId="146BCE59" w14:textId="77777777" w:rsidR="00116817" w:rsidRPr="008E57D0" w:rsidRDefault="00116817" w:rsidP="00EA22A2">
      <w:pPr>
        <w:pStyle w:val="PargrafodaLista"/>
        <w:widowControl/>
        <w:spacing w:after="200" w:line="276" w:lineRule="auto"/>
        <w:ind w:left="426"/>
        <w:rPr>
          <w:rFonts w:ascii="Arial" w:hAnsi="Arial" w:cs="Arial"/>
          <w:lang w:val="pt-BR"/>
        </w:rPr>
      </w:pPr>
      <w:bookmarkStart w:id="123" w:name="_GoBack"/>
      <w:bookmarkEnd w:id="123"/>
    </w:p>
    <w:p w14:paraId="036703D2" w14:textId="77777777" w:rsidR="00EA22A2" w:rsidRPr="008E57D0" w:rsidRDefault="00EA22A2" w:rsidP="00EA22A2">
      <w:pPr>
        <w:pStyle w:val="PargrafodaLista"/>
        <w:widowControl/>
        <w:spacing w:after="360" w:line="276" w:lineRule="auto"/>
        <w:ind w:left="426"/>
        <w:rPr>
          <w:rFonts w:ascii="Arial" w:hAnsi="Arial" w:cs="Arial"/>
          <w:lang w:val="pt-BR"/>
        </w:rPr>
      </w:pPr>
    </w:p>
    <w:tbl>
      <w:tblPr>
        <w:tblW w:w="4762" w:type="dxa"/>
        <w:tblInd w:w="108" w:type="dxa"/>
        <w:tblLook w:val="04A0" w:firstRow="1" w:lastRow="0" w:firstColumn="1" w:lastColumn="0" w:noHBand="0" w:noVBand="1"/>
      </w:tblPr>
      <w:tblGrid>
        <w:gridCol w:w="4195"/>
        <w:gridCol w:w="567"/>
      </w:tblGrid>
      <w:tr w:rsidR="000075F8" w:rsidRPr="00092722" w14:paraId="2DE9D419" w14:textId="77777777" w:rsidTr="000075F8">
        <w:tc>
          <w:tcPr>
            <w:tcW w:w="4195" w:type="dxa"/>
            <w:tcBorders>
              <w:top w:val="single" w:sz="4" w:space="0" w:color="auto"/>
            </w:tcBorders>
          </w:tcPr>
          <w:p w14:paraId="220A3D4C" w14:textId="782FDED9" w:rsidR="000075F8" w:rsidRPr="000075F8" w:rsidRDefault="000075F8" w:rsidP="002A1D12">
            <w:pPr>
              <w:jc w:val="center"/>
              <w:rPr>
                <w:rFonts w:ascii="Arial" w:eastAsia="Batang" w:hAnsi="Arial" w:cs="Arial"/>
                <w:lang w:val="pt-BR"/>
              </w:rPr>
            </w:pPr>
            <w:r w:rsidRPr="000075F8">
              <w:rPr>
                <w:rFonts w:ascii="Arial" w:eastAsia="Batang" w:hAnsi="Arial" w:cs="Arial"/>
                <w:b/>
                <w:lang w:val="pt-BR"/>
              </w:rPr>
              <w:t>Marcio Merçon de Vargas</w:t>
            </w:r>
          </w:p>
          <w:p w14:paraId="7DDE5450" w14:textId="77777777" w:rsidR="000075F8" w:rsidRPr="000075F8" w:rsidRDefault="000075F8" w:rsidP="002A1D12">
            <w:pPr>
              <w:jc w:val="center"/>
              <w:rPr>
                <w:rFonts w:ascii="Arial" w:hAnsi="Arial" w:cs="Arial"/>
                <w:lang w:val="pt-BR"/>
              </w:rPr>
            </w:pPr>
            <w:r w:rsidRPr="000075F8">
              <w:rPr>
                <w:rFonts w:ascii="Arial" w:hAnsi="Arial" w:cs="Arial"/>
                <w:lang w:val="pt-BR"/>
              </w:rPr>
              <w:t>Nº Funcional 3379060</w:t>
            </w:r>
          </w:p>
          <w:p w14:paraId="55557ABF" w14:textId="69EF6AB6" w:rsidR="000075F8" w:rsidRPr="000075F8" w:rsidRDefault="000075F8" w:rsidP="002A1D12">
            <w:pPr>
              <w:jc w:val="center"/>
              <w:rPr>
                <w:rFonts w:ascii="Arial" w:hAnsi="Arial" w:cs="Arial"/>
                <w:lang w:val="pt-BR"/>
              </w:rPr>
            </w:pPr>
            <w:r w:rsidRPr="000075F8">
              <w:rPr>
                <w:rFonts w:ascii="Arial" w:hAnsi="Arial" w:cs="Arial"/>
                <w:lang w:val="pt-BR"/>
              </w:rPr>
              <w:t>Gerente de Tecnologia da Informação/SESA</w:t>
            </w:r>
          </w:p>
        </w:tc>
        <w:tc>
          <w:tcPr>
            <w:tcW w:w="567" w:type="dxa"/>
          </w:tcPr>
          <w:p w14:paraId="4B52CAA0" w14:textId="77777777" w:rsidR="000075F8" w:rsidRPr="004717CF" w:rsidRDefault="000075F8" w:rsidP="002A1D12">
            <w:pPr>
              <w:jc w:val="center"/>
              <w:rPr>
                <w:rFonts w:ascii="Arial" w:eastAsia="Batang" w:hAnsi="Arial" w:cs="Arial"/>
                <w:highlight w:val="yellow"/>
                <w:lang w:val="pt-BR"/>
              </w:rPr>
            </w:pPr>
          </w:p>
        </w:tc>
      </w:tr>
    </w:tbl>
    <w:p w14:paraId="532CB620" w14:textId="3298BD97" w:rsidR="00140340" w:rsidRDefault="00FF7FE0" w:rsidP="00A7279D">
      <w:pPr>
        <w:widowControl/>
        <w:spacing w:after="200" w:line="276" w:lineRule="auto"/>
        <w:jc w:val="center"/>
        <w:rPr>
          <w:rFonts w:ascii="Arial" w:hAnsi="Arial" w:cs="Arial"/>
          <w:b/>
          <w:sz w:val="20"/>
          <w:szCs w:val="20"/>
          <w:lang w:val="pt-BR"/>
        </w:rPr>
      </w:pPr>
      <w:r>
        <w:rPr>
          <w:rFonts w:ascii="Arial" w:hAnsi="Arial" w:cs="Arial"/>
          <w:b/>
          <w:sz w:val="20"/>
          <w:szCs w:val="20"/>
          <w:lang w:val="pt-BR"/>
        </w:rPr>
        <w:br w:type="page"/>
      </w:r>
      <w:r w:rsidR="00B02DA7">
        <w:rPr>
          <w:rFonts w:ascii="Arial" w:hAnsi="Arial" w:cs="Arial"/>
          <w:b/>
          <w:sz w:val="20"/>
          <w:szCs w:val="20"/>
          <w:lang w:val="pt-BR"/>
        </w:rPr>
        <w:lastRenderedPageBreak/>
        <w:t xml:space="preserve">ANEXO </w:t>
      </w:r>
      <w:r w:rsidR="00140340" w:rsidRPr="00B02DA7">
        <w:rPr>
          <w:rFonts w:ascii="Arial" w:hAnsi="Arial" w:cs="Arial"/>
          <w:b/>
          <w:sz w:val="20"/>
          <w:szCs w:val="20"/>
          <w:lang w:val="pt-BR"/>
        </w:rPr>
        <w:t>I</w:t>
      </w:r>
    </w:p>
    <w:p w14:paraId="7553C1E3" w14:textId="106FCEF1" w:rsidR="00B02DA7" w:rsidRDefault="00B02DA7" w:rsidP="00B02DA7">
      <w:pPr>
        <w:rPr>
          <w:lang w:val="pt-BR"/>
        </w:rPr>
      </w:pPr>
    </w:p>
    <w:p w14:paraId="2C62BBA2" w14:textId="77777777" w:rsidR="00A0711F" w:rsidRPr="00B02DA7" w:rsidRDefault="00A0711F" w:rsidP="00B02DA7">
      <w:pPr>
        <w:rPr>
          <w:lang w:val="pt-BR"/>
        </w:rPr>
      </w:pPr>
    </w:p>
    <w:p w14:paraId="2942209F" w14:textId="33E9CBD6" w:rsidR="00140340" w:rsidRDefault="00140340" w:rsidP="00B02DA7">
      <w:pPr>
        <w:widowControl/>
        <w:spacing w:after="200" w:line="360" w:lineRule="auto"/>
        <w:ind w:left="708"/>
        <w:jc w:val="center"/>
        <w:rPr>
          <w:rFonts w:ascii="Arial" w:hAnsi="Arial" w:cs="Arial"/>
          <w:b/>
          <w:sz w:val="20"/>
          <w:szCs w:val="20"/>
          <w:lang w:val="pt-BR"/>
        </w:rPr>
      </w:pPr>
      <w:r w:rsidRPr="00B02DA7">
        <w:rPr>
          <w:rFonts w:ascii="Arial" w:hAnsi="Arial" w:cs="Arial"/>
          <w:b/>
          <w:sz w:val="20"/>
          <w:szCs w:val="20"/>
          <w:lang w:val="pt-BR"/>
        </w:rPr>
        <w:t>MODELO DE APRESENTAÇÃO DA PROPOSTA</w:t>
      </w:r>
    </w:p>
    <w:p w14:paraId="2B3D923B" w14:textId="77777777" w:rsidR="00A0711F" w:rsidRPr="00B02DA7" w:rsidRDefault="00A0711F" w:rsidP="00B02DA7">
      <w:pPr>
        <w:widowControl/>
        <w:spacing w:after="200" w:line="360" w:lineRule="auto"/>
        <w:ind w:left="708"/>
        <w:jc w:val="center"/>
        <w:rPr>
          <w:rFonts w:ascii="Arial" w:hAnsi="Arial" w:cs="Arial"/>
          <w:b/>
          <w:sz w:val="20"/>
          <w:szCs w:val="20"/>
          <w:lang w:val="pt-BR"/>
        </w:rPr>
      </w:pPr>
    </w:p>
    <w:tbl>
      <w:tblPr>
        <w:tblStyle w:val="Tabelacomgrade"/>
        <w:tblW w:w="9071" w:type="dxa"/>
        <w:tblInd w:w="708" w:type="dxa"/>
        <w:tblLook w:val="04A0" w:firstRow="1" w:lastRow="0" w:firstColumn="1" w:lastColumn="0" w:noHBand="0" w:noVBand="1"/>
      </w:tblPr>
      <w:tblGrid>
        <w:gridCol w:w="1625"/>
        <w:gridCol w:w="2198"/>
        <w:gridCol w:w="1701"/>
        <w:gridCol w:w="3547"/>
      </w:tblGrid>
      <w:tr w:rsidR="00140340" w:rsidRPr="00B02DA7" w14:paraId="7B5A5089" w14:textId="77777777" w:rsidTr="00B02DA7">
        <w:tc>
          <w:tcPr>
            <w:tcW w:w="9071" w:type="dxa"/>
            <w:gridSpan w:val="4"/>
            <w:shd w:val="clear" w:color="auto" w:fill="BFBFBF" w:themeFill="background1" w:themeFillShade="BF"/>
            <w:vAlign w:val="center"/>
          </w:tcPr>
          <w:p w14:paraId="68EA30AD" w14:textId="77777777" w:rsidR="00140340" w:rsidRPr="00B02DA7" w:rsidRDefault="00140340" w:rsidP="00B02DA7">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IDENTIFICAÇÃO</w:t>
            </w:r>
          </w:p>
        </w:tc>
      </w:tr>
      <w:tr w:rsidR="00140340" w:rsidRPr="00B02DA7" w14:paraId="40C650F1" w14:textId="77777777" w:rsidTr="00B02DA7">
        <w:tc>
          <w:tcPr>
            <w:tcW w:w="1625" w:type="dxa"/>
            <w:vAlign w:val="center"/>
          </w:tcPr>
          <w:p w14:paraId="52D082FE" w14:textId="77777777" w:rsidR="00140340" w:rsidRPr="00B02DA7" w:rsidRDefault="00140340" w:rsidP="00B02DA7">
            <w:pPr>
              <w:widowControl/>
              <w:spacing w:line="360" w:lineRule="auto"/>
              <w:jc w:val="right"/>
              <w:rPr>
                <w:rFonts w:ascii="Arial" w:hAnsi="Arial" w:cs="Arial"/>
                <w:sz w:val="20"/>
                <w:szCs w:val="20"/>
                <w:lang w:val="pt-BR"/>
              </w:rPr>
            </w:pPr>
            <w:r w:rsidRPr="00B02DA7">
              <w:rPr>
                <w:rFonts w:ascii="Arial" w:hAnsi="Arial" w:cs="Arial"/>
                <w:sz w:val="20"/>
                <w:szCs w:val="20"/>
                <w:lang w:val="pt-BR"/>
              </w:rPr>
              <w:t>CNPJ</w:t>
            </w:r>
          </w:p>
        </w:tc>
        <w:tc>
          <w:tcPr>
            <w:tcW w:w="2198" w:type="dxa"/>
            <w:vAlign w:val="center"/>
          </w:tcPr>
          <w:p w14:paraId="243E216B" w14:textId="77777777" w:rsidR="00140340" w:rsidRPr="00B02DA7" w:rsidRDefault="00140340" w:rsidP="00B02DA7">
            <w:pPr>
              <w:widowControl/>
              <w:spacing w:line="360" w:lineRule="auto"/>
              <w:jc w:val="center"/>
              <w:rPr>
                <w:rFonts w:ascii="Arial" w:hAnsi="Arial" w:cs="Arial"/>
                <w:sz w:val="20"/>
                <w:szCs w:val="20"/>
                <w:lang w:val="pt-BR"/>
              </w:rPr>
            </w:pPr>
          </w:p>
        </w:tc>
        <w:tc>
          <w:tcPr>
            <w:tcW w:w="1701" w:type="dxa"/>
            <w:vAlign w:val="center"/>
          </w:tcPr>
          <w:p w14:paraId="7E94C2DC" w14:textId="77777777" w:rsidR="00140340" w:rsidRPr="00B02DA7" w:rsidRDefault="00140340" w:rsidP="00B02DA7">
            <w:pPr>
              <w:widowControl/>
              <w:spacing w:line="360" w:lineRule="auto"/>
              <w:jc w:val="right"/>
              <w:rPr>
                <w:rFonts w:ascii="Arial" w:hAnsi="Arial" w:cs="Arial"/>
                <w:sz w:val="20"/>
                <w:szCs w:val="20"/>
                <w:lang w:val="pt-BR"/>
              </w:rPr>
            </w:pPr>
            <w:r w:rsidRPr="00B02DA7">
              <w:rPr>
                <w:rFonts w:ascii="Arial" w:hAnsi="Arial" w:cs="Arial"/>
                <w:sz w:val="20"/>
                <w:szCs w:val="20"/>
                <w:lang w:val="pt-BR"/>
              </w:rPr>
              <w:t>RAZÃO SOCIAL</w:t>
            </w:r>
          </w:p>
        </w:tc>
        <w:tc>
          <w:tcPr>
            <w:tcW w:w="3547" w:type="dxa"/>
            <w:vAlign w:val="center"/>
          </w:tcPr>
          <w:p w14:paraId="2C046C95" w14:textId="77777777" w:rsidR="00140340" w:rsidRPr="00B02DA7" w:rsidRDefault="00140340" w:rsidP="00B02DA7">
            <w:pPr>
              <w:widowControl/>
              <w:spacing w:line="360" w:lineRule="auto"/>
              <w:jc w:val="center"/>
              <w:rPr>
                <w:rFonts w:ascii="Arial" w:hAnsi="Arial" w:cs="Arial"/>
                <w:sz w:val="20"/>
                <w:szCs w:val="20"/>
                <w:lang w:val="pt-BR"/>
              </w:rPr>
            </w:pPr>
          </w:p>
        </w:tc>
      </w:tr>
      <w:tr w:rsidR="00140340" w:rsidRPr="00B02DA7" w14:paraId="46AE69B8" w14:textId="77777777" w:rsidTr="00B02DA7">
        <w:tc>
          <w:tcPr>
            <w:tcW w:w="1625" w:type="dxa"/>
            <w:vAlign w:val="center"/>
          </w:tcPr>
          <w:p w14:paraId="131C0BF7" w14:textId="77777777" w:rsidR="00140340" w:rsidRPr="00B02DA7" w:rsidRDefault="00140340" w:rsidP="00B02DA7">
            <w:pPr>
              <w:widowControl/>
              <w:spacing w:line="360" w:lineRule="auto"/>
              <w:jc w:val="right"/>
              <w:rPr>
                <w:rFonts w:ascii="Arial" w:hAnsi="Arial" w:cs="Arial"/>
                <w:sz w:val="20"/>
                <w:szCs w:val="20"/>
                <w:lang w:val="pt-BR"/>
              </w:rPr>
            </w:pPr>
            <w:r w:rsidRPr="00B02DA7">
              <w:rPr>
                <w:rFonts w:ascii="Arial" w:hAnsi="Arial" w:cs="Arial"/>
                <w:sz w:val="20"/>
                <w:szCs w:val="20"/>
                <w:lang w:val="pt-BR"/>
              </w:rPr>
              <w:t>ENDEREÇO</w:t>
            </w:r>
          </w:p>
        </w:tc>
        <w:tc>
          <w:tcPr>
            <w:tcW w:w="7446" w:type="dxa"/>
            <w:gridSpan w:val="3"/>
            <w:vAlign w:val="center"/>
          </w:tcPr>
          <w:p w14:paraId="3603B11D" w14:textId="77777777" w:rsidR="00140340" w:rsidRPr="00B02DA7" w:rsidRDefault="00140340" w:rsidP="00B02DA7">
            <w:pPr>
              <w:widowControl/>
              <w:spacing w:line="360" w:lineRule="auto"/>
              <w:jc w:val="center"/>
              <w:rPr>
                <w:rFonts w:ascii="Arial" w:hAnsi="Arial" w:cs="Arial"/>
                <w:sz w:val="20"/>
                <w:szCs w:val="20"/>
                <w:lang w:val="pt-BR"/>
              </w:rPr>
            </w:pPr>
          </w:p>
        </w:tc>
      </w:tr>
      <w:tr w:rsidR="00B02DA7" w:rsidRPr="00B02DA7" w14:paraId="2A76CA6F" w14:textId="77777777" w:rsidTr="00B02DA7">
        <w:tc>
          <w:tcPr>
            <w:tcW w:w="1625" w:type="dxa"/>
            <w:vAlign w:val="center"/>
          </w:tcPr>
          <w:p w14:paraId="2C1A9CEC" w14:textId="77777777" w:rsidR="00B02DA7" w:rsidRPr="00B02DA7" w:rsidRDefault="00B02DA7" w:rsidP="00B02DA7">
            <w:pPr>
              <w:widowControl/>
              <w:spacing w:line="360" w:lineRule="auto"/>
              <w:jc w:val="right"/>
              <w:rPr>
                <w:rFonts w:ascii="Arial" w:hAnsi="Arial" w:cs="Arial"/>
                <w:sz w:val="20"/>
                <w:szCs w:val="20"/>
                <w:lang w:val="pt-BR"/>
              </w:rPr>
            </w:pPr>
            <w:r w:rsidRPr="00B02DA7">
              <w:rPr>
                <w:rFonts w:ascii="Arial" w:hAnsi="Arial" w:cs="Arial"/>
                <w:sz w:val="20"/>
                <w:szCs w:val="20"/>
                <w:lang w:val="pt-BR"/>
              </w:rPr>
              <w:t>TELEFONE</w:t>
            </w:r>
          </w:p>
        </w:tc>
        <w:tc>
          <w:tcPr>
            <w:tcW w:w="3899" w:type="dxa"/>
            <w:gridSpan w:val="2"/>
            <w:vAlign w:val="center"/>
          </w:tcPr>
          <w:p w14:paraId="1402E4DA" w14:textId="77777777" w:rsidR="00B02DA7" w:rsidRPr="00B02DA7" w:rsidRDefault="00B02DA7" w:rsidP="00B02DA7">
            <w:pPr>
              <w:widowControl/>
              <w:spacing w:line="360" w:lineRule="auto"/>
              <w:jc w:val="right"/>
              <w:rPr>
                <w:rFonts w:ascii="Arial" w:hAnsi="Arial" w:cs="Arial"/>
                <w:sz w:val="20"/>
                <w:szCs w:val="20"/>
                <w:lang w:val="pt-BR"/>
              </w:rPr>
            </w:pPr>
            <w:r w:rsidRPr="00B02DA7">
              <w:rPr>
                <w:rFonts w:ascii="Arial" w:hAnsi="Arial" w:cs="Arial"/>
                <w:sz w:val="20"/>
                <w:szCs w:val="20"/>
                <w:lang w:val="pt-BR"/>
              </w:rPr>
              <w:t>FAX</w:t>
            </w:r>
          </w:p>
        </w:tc>
        <w:tc>
          <w:tcPr>
            <w:tcW w:w="3547" w:type="dxa"/>
            <w:vAlign w:val="center"/>
          </w:tcPr>
          <w:p w14:paraId="4E122DE0" w14:textId="77777777" w:rsidR="00B02DA7" w:rsidRPr="00B02DA7" w:rsidRDefault="00B02DA7" w:rsidP="00B02DA7">
            <w:pPr>
              <w:widowControl/>
              <w:spacing w:line="360" w:lineRule="auto"/>
              <w:jc w:val="center"/>
              <w:rPr>
                <w:rFonts w:ascii="Arial" w:hAnsi="Arial" w:cs="Arial"/>
                <w:sz w:val="20"/>
                <w:szCs w:val="20"/>
                <w:lang w:val="pt-BR"/>
              </w:rPr>
            </w:pPr>
          </w:p>
        </w:tc>
      </w:tr>
      <w:tr w:rsidR="00140340" w:rsidRPr="00B02DA7" w14:paraId="52DD0981" w14:textId="77777777" w:rsidTr="00B02DA7">
        <w:tc>
          <w:tcPr>
            <w:tcW w:w="1625" w:type="dxa"/>
            <w:vAlign w:val="center"/>
          </w:tcPr>
          <w:p w14:paraId="2A40D8EB" w14:textId="77777777" w:rsidR="00140340" w:rsidRPr="00B02DA7" w:rsidRDefault="00140340" w:rsidP="00B02DA7">
            <w:pPr>
              <w:widowControl/>
              <w:spacing w:line="360" w:lineRule="auto"/>
              <w:jc w:val="right"/>
              <w:rPr>
                <w:rFonts w:ascii="Arial" w:hAnsi="Arial" w:cs="Arial"/>
                <w:sz w:val="20"/>
                <w:szCs w:val="20"/>
                <w:lang w:val="pt-BR"/>
              </w:rPr>
            </w:pPr>
            <w:r w:rsidRPr="00B02DA7">
              <w:rPr>
                <w:rFonts w:ascii="Arial" w:hAnsi="Arial" w:cs="Arial"/>
                <w:sz w:val="20"/>
                <w:szCs w:val="20"/>
                <w:lang w:val="pt-BR"/>
              </w:rPr>
              <w:t>EMAIL</w:t>
            </w:r>
          </w:p>
        </w:tc>
        <w:tc>
          <w:tcPr>
            <w:tcW w:w="7446" w:type="dxa"/>
            <w:gridSpan w:val="3"/>
            <w:vAlign w:val="center"/>
          </w:tcPr>
          <w:p w14:paraId="14CE8BFC" w14:textId="77777777" w:rsidR="00140340" w:rsidRPr="00B02DA7" w:rsidRDefault="00140340" w:rsidP="00B02DA7">
            <w:pPr>
              <w:widowControl/>
              <w:spacing w:line="360" w:lineRule="auto"/>
              <w:jc w:val="center"/>
              <w:rPr>
                <w:rFonts w:ascii="Arial" w:hAnsi="Arial" w:cs="Arial"/>
                <w:sz w:val="20"/>
                <w:szCs w:val="20"/>
                <w:lang w:val="pt-BR"/>
              </w:rPr>
            </w:pPr>
          </w:p>
        </w:tc>
      </w:tr>
    </w:tbl>
    <w:p w14:paraId="04C2743B" w14:textId="77777777" w:rsidR="00140340" w:rsidRPr="00B02DA7" w:rsidRDefault="00140340" w:rsidP="00B02DA7">
      <w:pPr>
        <w:widowControl/>
        <w:spacing w:line="360" w:lineRule="auto"/>
        <w:ind w:left="708"/>
        <w:jc w:val="both"/>
        <w:rPr>
          <w:rFonts w:ascii="Arial" w:hAnsi="Arial" w:cs="Arial"/>
          <w:sz w:val="20"/>
          <w:szCs w:val="20"/>
          <w:lang w:val="pt-BR"/>
        </w:rPr>
      </w:pPr>
    </w:p>
    <w:tbl>
      <w:tblPr>
        <w:tblStyle w:val="Tabelacomgrade"/>
        <w:tblW w:w="9072" w:type="dxa"/>
        <w:tblInd w:w="704" w:type="dxa"/>
        <w:tblLayout w:type="fixed"/>
        <w:tblLook w:val="04A0" w:firstRow="1" w:lastRow="0" w:firstColumn="1" w:lastColumn="0" w:noHBand="0" w:noVBand="1"/>
      </w:tblPr>
      <w:tblGrid>
        <w:gridCol w:w="684"/>
        <w:gridCol w:w="3994"/>
        <w:gridCol w:w="709"/>
        <w:gridCol w:w="992"/>
        <w:gridCol w:w="1134"/>
        <w:gridCol w:w="1559"/>
      </w:tblGrid>
      <w:tr w:rsidR="003911F6" w:rsidRPr="00092722" w14:paraId="7D262E6F" w14:textId="77777777" w:rsidTr="004D7D90">
        <w:trPr>
          <w:cantSplit/>
          <w:trHeight w:val="462"/>
        </w:trPr>
        <w:tc>
          <w:tcPr>
            <w:tcW w:w="9072" w:type="dxa"/>
            <w:gridSpan w:val="6"/>
            <w:shd w:val="clear" w:color="auto" w:fill="BFBFBF" w:themeFill="background1" w:themeFillShade="BF"/>
            <w:vAlign w:val="center"/>
          </w:tcPr>
          <w:p w14:paraId="32F1B129" w14:textId="77777777" w:rsidR="003911F6" w:rsidRPr="00B02DA7" w:rsidRDefault="003911F6" w:rsidP="004D7D90">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 xml:space="preserve">(A) </w:t>
            </w:r>
            <w:r>
              <w:rPr>
                <w:rFonts w:ascii="Arial" w:hAnsi="Arial" w:cs="Arial"/>
                <w:b/>
                <w:sz w:val="20"/>
                <w:szCs w:val="20"/>
                <w:lang w:val="pt-BR"/>
              </w:rPr>
              <w:t>SERVIÇO</w:t>
            </w:r>
            <w:r w:rsidR="004D7D90">
              <w:rPr>
                <w:rFonts w:ascii="Arial" w:hAnsi="Arial" w:cs="Arial"/>
                <w:b/>
                <w:sz w:val="20"/>
                <w:szCs w:val="20"/>
                <w:lang w:val="pt-BR"/>
              </w:rPr>
              <w:t xml:space="preserve"> ESPECIALIZADO EM GED/WORKFLOW OnBase</w:t>
            </w:r>
          </w:p>
        </w:tc>
      </w:tr>
      <w:tr w:rsidR="003911F6" w:rsidRPr="00B02DA7" w14:paraId="0CE88DE1" w14:textId="77777777" w:rsidTr="004D7D90">
        <w:trPr>
          <w:cantSplit/>
          <w:trHeight w:val="696"/>
        </w:trPr>
        <w:tc>
          <w:tcPr>
            <w:tcW w:w="684" w:type="dxa"/>
            <w:shd w:val="clear" w:color="auto" w:fill="BFBFBF" w:themeFill="background1" w:themeFillShade="BF"/>
            <w:vAlign w:val="center"/>
          </w:tcPr>
          <w:p w14:paraId="3CD04F89" w14:textId="77777777" w:rsidR="003911F6" w:rsidRPr="00B02DA7" w:rsidRDefault="003911F6" w:rsidP="00B02DA7">
            <w:pPr>
              <w:widowControl/>
              <w:spacing w:line="360" w:lineRule="auto"/>
              <w:ind w:left="-142" w:right="-108"/>
              <w:jc w:val="center"/>
              <w:rPr>
                <w:rFonts w:ascii="Arial" w:hAnsi="Arial" w:cs="Arial"/>
                <w:b/>
                <w:sz w:val="20"/>
                <w:szCs w:val="20"/>
                <w:lang w:val="pt-BR"/>
              </w:rPr>
            </w:pPr>
            <w:r w:rsidRPr="00B02DA7">
              <w:rPr>
                <w:rFonts w:ascii="Arial" w:hAnsi="Arial" w:cs="Arial"/>
                <w:b/>
                <w:sz w:val="20"/>
                <w:szCs w:val="20"/>
                <w:lang w:val="pt-BR"/>
              </w:rPr>
              <w:t>Item</w:t>
            </w:r>
          </w:p>
        </w:tc>
        <w:tc>
          <w:tcPr>
            <w:tcW w:w="3994" w:type="dxa"/>
            <w:shd w:val="clear" w:color="auto" w:fill="BFBFBF" w:themeFill="background1" w:themeFillShade="BF"/>
            <w:vAlign w:val="center"/>
          </w:tcPr>
          <w:p w14:paraId="1E881450" w14:textId="77777777" w:rsidR="003911F6" w:rsidRPr="00B02DA7" w:rsidRDefault="003911F6" w:rsidP="00B02DA7">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Especificação do Objeto</w:t>
            </w:r>
          </w:p>
        </w:tc>
        <w:tc>
          <w:tcPr>
            <w:tcW w:w="709" w:type="dxa"/>
            <w:shd w:val="clear" w:color="auto" w:fill="BFBFBF" w:themeFill="background1" w:themeFillShade="BF"/>
            <w:vAlign w:val="center"/>
          </w:tcPr>
          <w:p w14:paraId="657FF6DC" w14:textId="77777777" w:rsidR="003911F6" w:rsidRPr="00B02DA7" w:rsidRDefault="003911F6" w:rsidP="00B02DA7">
            <w:pPr>
              <w:widowControl/>
              <w:spacing w:line="360" w:lineRule="auto"/>
              <w:ind w:left="-108" w:right="-108"/>
              <w:jc w:val="center"/>
              <w:rPr>
                <w:rFonts w:ascii="Arial" w:hAnsi="Arial" w:cs="Arial"/>
                <w:b/>
                <w:sz w:val="20"/>
                <w:szCs w:val="20"/>
                <w:lang w:val="pt-BR"/>
              </w:rPr>
            </w:pPr>
            <w:r w:rsidRPr="00B02DA7">
              <w:rPr>
                <w:rFonts w:ascii="Arial" w:hAnsi="Arial" w:cs="Arial"/>
                <w:b/>
                <w:sz w:val="20"/>
                <w:szCs w:val="20"/>
                <w:lang w:val="pt-BR"/>
              </w:rPr>
              <w:t>Quant.</w:t>
            </w:r>
          </w:p>
        </w:tc>
        <w:tc>
          <w:tcPr>
            <w:tcW w:w="992" w:type="dxa"/>
            <w:shd w:val="clear" w:color="auto" w:fill="BFBFBF" w:themeFill="background1" w:themeFillShade="BF"/>
            <w:vAlign w:val="center"/>
          </w:tcPr>
          <w:p w14:paraId="792E3FCB" w14:textId="77777777" w:rsidR="003911F6" w:rsidRPr="00B02DA7" w:rsidRDefault="003911F6" w:rsidP="00B02DA7">
            <w:pPr>
              <w:widowControl/>
              <w:spacing w:line="360" w:lineRule="auto"/>
              <w:ind w:left="-108" w:right="-108"/>
              <w:jc w:val="center"/>
              <w:rPr>
                <w:rFonts w:ascii="Arial" w:hAnsi="Arial" w:cs="Arial"/>
                <w:b/>
                <w:sz w:val="20"/>
                <w:szCs w:val="20"/>
                <w:lang w:val="pt-BR"/>
              </w:rPr>
            </w:pPr>
            <w:r>
              <w:rPr>
                <w:rFonts w:ascii="Arial" w:hAnsi="Arial" w:cs="Arial"/>
                <w:b/>
                <w:sz w:val="20"/>
                <w:szCs w:val="20"/>
                <w:lang w:val="pt-BR"/>
              </w:rPr>
              <w:t>Unidade</w:t>
            </w:r>
          </w:p>
        </w:tc>
        <w:tc>
          <w:tcPr>
            <w:tcW w:w="1134" w:type="dxa"/>
            <w:shd w:val="clear" w:color="auto" w:fill="BFBFBF" w:themeFill="background1" w:themeFillShade="BF"/>
            <w:vAlign w:val="center"/>
          </w:tcPr>
          <w:p w14:paraId="7E5241D5" w14:textId="77777777" w:rsidR="003911F6" w:rsidRPr="00B02DA7" w:rsidRDefault="003911F6" w:rsidP="004D7D90">
            <w:pPr>
              <w:widowControl/>
              <w:spacing w:line="360" w:lineRule="auto"/>
              <w:ind w:left="-108" w:right="-108"/>
              <w:jc w:val="center"/>
              <w:rPr>
                <w:rFonts w:ascii="Arial" w:hAnsi="Arial" w:cs="Arial"/>
                <w:b/>
                <w:sz w:val="20"/>
                <w:szCs w:val="20"/>
                <w:lang w:val="pt-BR"/>
              </w:rPr>
            </w:pPr>
            <w:r w:rsidRPr="00B02DA7">
              <w:rPr>
                <w:rFonts w:ascii="Arial" w:hAnsi="Arial" w:cs="Arial"/>
                <w:b/>
                <w:sz w:val="20"/>
                <w:szCs w:val="20"/>
                <w:lang w:val="pt-BR"/>
              </w:rPr>
              <w:t>Preço Unitário</w:t>
            </w:r>
          </w:p>
        </w:tc>
        <w:tc>
          <w:tcPr>
            <w:tcW w:w="1559" w:type="dxa"/>
            <w:shd w:val="clear" w:color="auto" w:fill="BFBFBF" w:themeFill="background1" w:themeFillShade="BF"/>
            <w:vAlign w:val="center"/>
          </w:tcPr>
          <w:p w14:paraId="34B48895" w14:textId="77777777" w:rsidR="003911F6" w:rsidRPr="00B02DA7" w:rsidRDefault="003911F6" w:rsidP="004D7D90">
            <w:pPr>
              <w:widowControl/>
              <w:spacing w:line="360" w:lineRule="auto"/>
              <w:ind w:left="-108" w:right="-108"/>
              <w:jc w:val="center"/>
              <w:rPr>
                <w:rFonts w:ascii="Arial" w:hAnsi="Arial" w:cs="Arial"/>
                <w:b/>
                <w:sz w:val="20"/>
                <w:szCs w:val="20"/>
                <w:lang w:val="pt-BR"/>
              </w:rPr>
            </w:pPr>
            <w:r w:rsidRPr="00B02DA7">
              <w:rPr>
                <w:rFonts w:ascii="Arial" w:hAnsi="Arial" w:cs="Arial"/>
                <w:b/>
                <w:sz w:val="20"/>
                <w:szCs w:val="20"/>
                <w:lang w:val="pt-BR"/>
              </w:rPr>
              <w:t>Preço Total</w:t>
            </w:r>
          </w:p>
        </w:tc>
      </w:tr>
      <w:tr w:rsidR="003911F6" w:rsidRPr="00B02DA7" w14:paraId="38B4CEDF" w14:textId="77777777" w:rsidTr="004D7D90">
        <w:trPr>
          <w:cantSplit/>
          <w:trHeight w:val="564"/>
        </w:trPr>
        <w:tc>
          <w:tcPr>
            <w:tcW w:w="684" w:type="dxa"/>
            <w:vAlign w:val="center"/>
          </w:tcPr>
          <w:p w14:paraId="5097AABB" w14:textId="77777777" w:rsidR="003911F6" w:rsidRPr="00B02DA7" w:rsidRDefault="003911F6" w:rsidP="004D7D90">
            <w:pPr>
              <w:widowControl/>
              <w:spacing w:line="360" w:lineRule="auto"/>
              <w:rPr>
                <w:rFonts w:ascii="Arial" w:hAnsi="Arial" w:cs="Arial"/>
                <w:sz w:val="20"/>
                <w:szCs w:val="20"/>
                <w:lang w:val="pt-BR"/>
              </w:rPr>
            </w:pPr>
            <w:r w:rsidRPr="00B02DA7">
              <w:rPr>
                <w:rFonts w:ascii="Arial" w:hAnsi="Arial" w:cs="Arial"/>
                <w:sz w:val="20"/>
                <w:szCs w:val="20"/>
                <w:lang w:val="pt-BR"/>
              </w:rPr>
              <w:t>1</w:t>
            </w:r>
          </w:p>
        </w:tc>
        <w:tc>
          <w:tcPr>
            <w:tcW w:w="3994" w:type="dxa"/>
            <w:vAlign w:val="center"/>
          </w:tcPr>
          <w:p w14:paraId="657DB866" w14:textId="77777777" w:rsidR="003911F6" w:rsidRPr="00B02DA7" w:rsidRDefault="003911F6" w:rsidP="004D7D90">
            <w:pPr>
              <w:widowControl/>
              <w:spacing w:line="360" w:lineRule="auto"/>
              <w:rPr>
                <w:rFonts w:ascii="Arial" w:hAnsi="Arial" w:cs="Arial"/>
                <w:sz w:val="20"/>
                <w:szCs w:val="20"/>
                <w:lang w:val="pt-BR"/>
              </w:rPr>
            </w:pPr>
            <w:r w:rsidRPr="00B02DA7">
              <w:rPr>
                <w:rFonts w:ascii="Arial" w:hAnsi="Arial" w:cs="Arial"/>
                <w:sz w:val="20"/>
                <w:szCs w:val="20"/>
                <w:lang w:val="pt-BR"/>
              </w:rPr>
              <w:t>Suporte Técnico ao Sistema</w:t>
            </w:r>
          </w:p>
        </w:tc>
        <w:tc>
          <w:tcPr>
            <w:tcW w:w="709" w:type="dxa"/>
            <w:vAlign w:val="center"/>
          </w:tcPr>
          <w:p w14:paraId="2318138C" w14:textId="35EAFD2E" w:rsidR="003911F6" w:rsidRPr="00B02DA7" w:rsidRDefault="00506FD9"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6</w:t>
            </w:r>
          </w:p>
        </w:tc>
        <w:tc>
          <w:tcPr>
            <w:tcW w:w="992" w:type="dxa"/>
            <w:vAlign w:val="center"/>
          </w:tcPr>
          <w:p w14:paraId="6DB2AA50" w14:textId="77777777" w:rsidR="003911F6" w:rsidRPr="00B02DA7" w:rsidRDefault="003911F6"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Mensal</w:t>
            </w:r>
          </w:p>
        </w:tc>
        <w:tc>
          <w:tcPr>
            <w:tcW w:w="1134" w:type="dxa"/>
            <w:vAlign w:val="center"/>
          </w:tcPr>
          <w:p w14:paraId="7A3CB1B3" w14:textId="77777777" w:rsidR="003911F6" w:rsidRPr="00B02DA7" w:rsidRDefault="003911F6" w:rsidP="004D7D90">
            <w:pPr>
              <w:widowControl/>
              <w:spacing w:line="360" w:lineRule="auto"/>
              <w:ind w:left="-108" w:right="-108"/>
              <w:rPr>
                <w:rFonts w:ascii="Arial" w:hAnsi="Arial" w:cs="Arial"/>
                <w:sz w:val="20"/>
                <w:szCs w:val="20"/>
                <w:lang w:val="pt-BR"/>
              </w:rPr>
            </w:pPr>
          </w:p>
        </w:tc>
        <w:tc>
          <w:tcPr>
            <w:tcW w:w="1559" w:type="dxa"/>
            <w:vAlign w:val="center"/>
          </w:tcPr>
          <w:p w14:paraId="057A1CF0" w14:textId="77777777" w:rsidR="003911F6" w:rsidRPr="00B02DA7" w:rsidRDefault="003911F6" w:rsidP="004D7D90">
            <w:pPr>
              <w:widowControl/>
              <w:spacing w:line="360" w:lineRule="auto"/>
              <w:ind w:left="-108" w:right="-108"/>
              <w:rPr>
                <w:rFonts w:ascii="Arial" w:hAnsi="Arial" w:cs="Arial"/>
                <w:sz w:val="20"/>
                <w:szCs w:val="20"/>
                <w:lang w:val="pt-BR"/>
              </w:rPr>
            </w:pPr>
          </w:p>
        </w:tc>
      </w:tr>
      <w:tr w:rsidR="003911F6" w:rsidRPr="00B02DA7" w14:paraId="5FA5FF59" w14:textId="77777777" w:rsidTr="004D7D90">
        <w:trPr>
          <w:cantSplit/>
          <w:trHeight w:val="841"/>
        </w:trPr>
        <w:tc>
          <w:tcPr>
            <w:tcW w:w="684" w:type="dxa"/>
            <w:vAlign w:val="center"/>
          </w:tcPr>
          <w:p w14:paraId="0B7116E2" w14:textId="77777777" w:rsidR="003911F6" w:rsidRPr="00B02DA7" w:rsidRDefault="003911F6" w:rsidP="004D7D90">
            <w:pPr>
              <w:widowControl/>
              <w:spacing w:line="360" w:lineRule="auto"/>
              <w:rPr>
                <w:rFonts w:ascii="Arial" w:hAnsi="Arial" w:cs="Arial"/>
                <w:sz w:val="20"/>
                <w:szCs w:val="20"/>
                <w:lang w:val="pt-BR"/>
              </w:rPr>
            </w:pPr>
            <w:r w:rsidRPr="00B02DA7">
              <w:rPr>
                <w:rFonts w:ascii="Arial" w:hAnsi="Arial" w:cs="Arial"/>
                <w:sz w:val="20"/>
                <w:szCs w:val="20"/>
                <w:lang w:val="pt-BR"/>
              </w:rPr>
              <w:t>2</w:t>
            </w:r>
          </w:p>
        </w:tc>
        <w:tc>
          <w:tcPr>
            <w:tcW w:w="3994" w:type="dxa"/>
            <w:vAlign w:val="center"/>
          </w:tcPr>
          <w:p w14:paraId="0C8795BA" w14:textId="2E0D3A9B" w:rsidR="003911F6" w:rsidRPr="00B02DA7" w:rsidRDefault="003911F6" w:rsidP="004D7D90">
            <w:pPr>
              <w:widowControl/>
              <w:spacing w:line="360" w:lineRule="auto"/>
              <w:rPr>
                <w:rFonts w:ascii="Arial" w:hAnsi="Arial" w:cs="Arial"/>
                <w:sz w:val="20"/>
                <w:szCs w:val="20"/>
                <w:lang w:val="pt-BR"/>
              </w:rPr>
            </w:pPr>
            <w:r w:rsidRPr="00B02DA7">
              <w:rPr>
                <w:rFonts w:ascii="Arial" w:hAnsi="Arial" w:cs="Arial"/>
                <w:sz w:val="20"/>
                <w:szCs w:val="20"/>
                <w:lang w:val="pt-BR"/>
              </w:rPr>
              <w:t>Garantia e Manutenção da Licença de GED/Workflow</w:t>
            </w:r>
            <w:r w:rsidR="00F84B2B">
              <w:rPr>
                <w:rFonts w:ascii="Arial" w:hAnsi="Arial" w:cs="Arial"/>
                <w:sz w:val="20"/>
                <w:szCs w:val="20"/>
                <w:lang w:val="pt-BR"/>
              </w:rPr>
              <w:t xml:space="preserve"> (</w:t>
            </w:r>
            <w:proofErr w:type="spellStart"/>
            <w:r w:rsidR="00F84B2B" w:rsidRPr="00F84B2B">
              <w:rPr>
                <w:rFonts w:ascii="Arial" w:hAnsi="Arial" w:cs="Arial"/>
                <w:b/>
                <w:bCs/>
                <w:sz w:val="20"/>
                <w:szCs w:val="20"/>
                <w:lang w:val="pt-BR"/>
              </w:rPr>
              <w:t>onBase</w:t>
            </w:r>
            <w:proofErr w:type="spellEnd"/>
            <w:r w:rsidR="00F84B2B">
              <w:rPr>
                <w:rFonts w:ascii="Arial" w:hAnsi="Arial" w:cs="Arial"/>
                <w:sz w:val="20"/>
                <w:szCs w:val="20"/>
                <w:lang w:val="pt-BR"/>
              </w:rPr>
              <w:t>)</w:t>
            </w:r>
          </w:p>
        </w:tc>
        <w:tc>
          <w:tcPr>
            <w:tcW w:w="709" w:type="dxa"/>
            <w:vAlign w:val="center"/>
          </w:tcPr>
          <w:p w14:paraId="4887A7D5" w14:textId="75B4736B" w:rsidR="003911F6" w:rsidRPr="00B02DA7" w:rsidRDefault="00506FD9"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6</w:t>
            </w:r>
          </w:p>
        </w:tc>
        <w:tc>
          <w:tcPr>
            <w:tcW w:w="992" w:type="dxa"/>
            <w:vAlign w:val="center"/>
          </w:tcPr>
          <w:p w14:paraId="173E771D" w14:textId="77777777" w:rsidR="003911F6" w:rsidRPr="00B02DA7" w:rsidRDefault="003911F6"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Mensal</w:t>
            </w:r>
          </w:p>
        </w:tc>
        <w:tc>
          <w:tcPr>
            <w:tcW w:w="1134" w:type="dxa"/>
            <w:vAlign w:val="center"/>
          </w:tcPr>
          <w:p w14:paraId="526C5A1E" w14:textId="77777777" w:rsidR="003911F6" w:rsidRPr="00B02DA7" w:rsidRDefault="003911F6" w:rsidP="004D7D90">
            <w:pPr>
              <w:widowControl/>
              <w:spacing w:line="360" w:lineRule="auto"/>
              <w:ind w:left="-108" w:right="-108"/>
              <w:rPr>
                <w:rFonts w:ascii="Arial" w:hAnsi="Arial" w:cs="Arial"/>
                <w:sz w:val="20"/>
                <w:szCs w:val="20"/>
                <w:lang w:val="pt-BR"/>
              </w:rPr>
            </w:pPr>
          </w:p>
        </w:tc>
        <w:tc>
          <w:tcPr>
            <w:tcW w:w="1559" w:type="dxa"/>
            <w:vAlign w:val="center"/>
          </w:tcPr>
          <w:p w14:paraId="21CA0EC9" w14:textId="77777777" w:rsidR="003911F6" w:rsidRPr="00B02DA7" w:rsidRDefault="003911F6" w:rsidP="004D7D90">
            <w:pPr>
              <w:widowControl/>
              <w:spacing w:line="360" w:lineRule="auto"/>
              <w:ind w:left="-108" w:right="-108"/>
              <w:rPr>
                <w:rFonts w:ascii="Arial" w:hAnsi="Arial" w:cs="Arial"/>
                <w:sz w:val="20"/>
                <w:szCs w:val="20"/>
                <w:lang w:val="pt-BR"/>
              </w:rPr>
            </w:pPr>
          </w:p>
        </w:tc>
      </w:tr>
      <w:tr w:rsidR="00563290" w:rsidRPr="003911F6" w14:paraId="45740233" w14:textId="77777777" w:rsidTr="00EA0912">
        <w:trPr>
          <w:cantSplit/>
        </w:trPr>
        <w:tc>
          <w:tcPr>
            <w:tcW w:w="684" w:type="dxa"/>
            <w:vAlign w:val="center"/>
          </w:tcPr>
          <w:p w14:paraId="4D14BB33" w14:textId="6C89B2A5" w:rsidR="00563290" w:rsidRPr="00B02DA7" w:rsidRDefault="00563290" w:rsidP="00EA0912">
            <w:pPr>
              <w:widowControl/>
              <w:spacing w:line="360" w:lineRule="auto"/>
              <w:rPr>
                <w:rFonts w:ascii="Arial" w:hAnsi="Arial" w:cs="Arial"/>
                <w:sz w:val="20"/>
                <w:szCs w:val="20"/>
                <w:lang w:val="pt-BR"/>
              </w:rPr>
            </w:pPr>
            <w:r>
              <w:rPr>
                <w:rFonts w:ascii="Arial" w:hAnsi="Arial" w:cs="Arial"/>
                <w:sz w:val="20"/>
                <w:szCs w:val="20"/>
                <w:lang w:val="pt-BR"/>
              </w:rPr>
              <w:t>3</w:t>
            </w:r>
          </w:p>
        </w:tc>
        <w:tc>
          <w:tcPr>
            <w:tcW w:w="3994" w:type="dxa"/>
            <w:vAlign w:val="center"/>
          </w:tcPr>
          <w:p w14:paraId="2F5E7FA6" w14:textId="1D0E290B" w:rsidR="00563290" w:rsidRPr="00B02DA7" w:rsidRDefault="00563290" w:rsidP="00EA0912">
            <w:pPr>
              <w:widowControl/>
              <w:spacing w:line="360" w:lineRule="auto"/>
              <w:rPr>
                <w:rFonts w:ascii="Arial" w:hAnsi="Arial" w:cs="Arial"/>
                <w:sz w:val="20"/>
                <w:szCs w:val="20"/>
                <w:lang w:val="pt-BR"/>
              </w:rPr>
            </w:pPr>
            <w:r>
              <w:rPr>
                <w:rFonts w:ascii="Arial" w:hAnsi="Arial" w:cs="Arial"/>
                <w:sz w:val="20"/>
                <w:szCs w:val="20"/>
                <w:lang w:val="pt-BR"/>
              </w:rPr>
              <w:t>Mapeamento de Processo</w:t>
            </w:r>
          </w:p>
        </w:tc>
        <w:tc>
          <w:tcPr>
            <w:tcW w:w="709" w:type="dxa"/>
            <w:vAlign w:val="center"/>
          </w:tcPr>
          <w:p w14:paraId="5753E143" w14:textId="77777777" w:rsidR="00563290" w:rsidRPr="00B02DA7" w:rsidRDefault="00563290" w:rsidP="00EA0912">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2</w:t>
            </w:r>
          </w:p>
        </w:tc>
        <w:tc>
          <w:tcPr>
            <w:tcW w:w="992" w:type="dxa"/>
            <w:vAlign w:val="center"/>
          </w:tcPr>
          <w:p w14:paraId="47F5BF00" w14:textId="77777777" w:rsidR="00563290" w:rsidRPr="00B02DA7" w:rsidRDefault="00563290" w:rsidP="00EA0912">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Processo</w:t>
            </w:r>
          </w:p>
        </w:tc>
        <w:tc>
          <w:tcPr>
            <w:tcW w:w="1134" w:type="dxa"/>
            <w:vAlign w:val="center"/>
          </w:tcPr>
          <w:p w14:paraId="39AD3FE9" w14:textId="77777777" w:rsidR="00563290" w:rsidRPr="00B02DA7" w:rsidRDefault="00563290" w:rsidP="00EA0912">
            <w:pPr>
              <w:widowControl/>
              <w:spacing w:line="360" w:lineRule="auto"/>
              <w:ind w:left="-108" w:right="-108"/>
              <w:rPr>
                <w:rFonts w:ascii="Arial" w:hAnsi="Arial" w:cs="Arial"/>
                <w:sz w:val="20"/>
                <w:szCs w:val="20"/>
                <w:lang w:val="pt-BR"/>
              </w:rPr>
            </w:pPr>
          </w:p>
        </w:tc>
        <w:tc>
          <w:tcPr>
            <w:tcW w:w="1559" w:type="dxa"/>
            <w:vAlign w:val="center"/>
          </w:tcPr>
          <w:p w14:paraId="4679B07A" w14:textId="77777777" w:rsidR="00563290" w:rsidRPr="00B02DA7" w:rsidRDefault="00563290" w:rsidP="00EA0912">
            <w:pPr>
              <w:widowControl/>
              <w:spacing w:line="360" w:lineRule="auto"/>
              <w:ind w:left="-108" w:right="-108"/>
              <w:rPr>
                <w:rFonts w:ascii="Arial" w:hAnsi="Arial" w:cs="Arial"/>
                <w:sz w:val="20"/>
                <w:szCs w:val="20"/>
                <w:lang w:val="pt-BR"/>
              </w:rPr>
            </w:pPr>
          </w:p>
        </w:tc>
      </w:tr>
      <w:tr w:rsidR="003911F6" w:rsidRPr="003911F6" w14:paraId="6042C19F" w14:textId="77777777" w:rsidTr="004D7D90">
        <w:trPr>
          <w:cantSplit/>
        </w:trPr>
        <w:tc>
          <w:tcPr>
            <w:tcW w:w="684" w:type="dxa"/>
            <w:vAlign w:val="center"/>
          </w:tcPr>
          <w:p w14:paraId="42A80AA8" w14:textId="3B3DE6FD" w:rsidR="003911F6" w:rsidRPr="00B02DA7" w:rsidRDefault="00563290" w:rsidP="004D7D90">
            <w:pPr>
              <w:widowControl/>
              <w:spacing w:line="360" w:lineRule="auto"/>
              <w:rPr>
                <w:rFonts w:ascii="Arial" w:hAnsi="Arial" w:cs="Arial"/>
                <w:sz w:val="20"/>
                <w:szCs w:val="20"/>
                <w:lang w:val="pt-BR"/>
              </w:rPr>
            </w:pPr>
            <w:r>
              <w:rPr>
                <w:rFonts w:ascii="Arial" w:hAnsi="Arial" w:cs="Arial"/>
                <w:sz w:val="20"/>
                <w:szCs w:val="20"/>
                <w:lang w:val="pt-BR"/>
              </w:rPr>
              <w:t>4</w:t>
            </w:r>
          </w:p>
        </w:tc>
        <w:tc>
          <w:tcPr>
            <w:tcW w:w="3994" w:type="dxa"/>
            <w:vAlign w:val="center"/>
          </w:tcPr>
          <w:p w14:paraId="43AD94B7" w14:textId="3CD6F715" w:rsidR="003911F6" w:rsidRPr="00B02DA7" w:rsidRDefault="003911F6" w:rsidP="004D7D90">
            <w:pPr>
              <w:widowControl/>
              <w:spacing w:line="360" w:lineRule="auto"/>
              <w:rPr>
                <w:rFonts w:ascii="Arial" w:hAnsi="Arial" w:cs="Arial"/>
                <w:sz w:val="20"/>
                <w:szCs w:val="20"/>
                <w:lang w:val="pt-BR"/>
              </w:rPr>
            </w:pPr>
            <w:r w:rsidRPr="003911F6">
              <w:rPr>
                <w:rFonts w:ascii="Arial" w:hAnsi="Arial" w:cs="Arial"/>
                <w:sz w:val="20"/>
                <w:szCs w:val="20"/>
                <w:lang w:val="pt-BR"/>
              </w:rPr>
              <w:t>D</w:t>
            </w:r>
            <w:r>
              <w:rPr>
                <w:rFonts w:ascii="Arial" w:hAnsi="Arial" w:cs="Arial"/>
                <w:sz w:val="20"/>
                <w:szCs w:val="20"/>
                <w:lang w:val="pt-BR"/>
              </w:rPr>
              <w:t>esenvolvimento e Configuração de</w:t>
            </w:r>
            <w:r w:rsidRPr="003911F6">
              <w:rPr>
                <w:rFonts w:ascii="Arial" w:hAnsi="Arial" w:cs="Arial"/>
                <w:sz w:val="20"/>
                <w:szCs w:val="20"/>
                <w:lang w:val="pt-BR"/>
              </w:rPr>
              <w:t xml:space="preserve"> Processos</w:t>
            </w:r>
          </w:p>
        </w:tc>
        <w:tc>
          <w:tcPr>
            <w:tcW w:w="709" w:type="dxa"/>
            <w:vAlign w:val="center"/>
          </w:tcPr>
          <w:p w14:paraId="752F0778" w14:textId="306E09EE" w:rsidR="003911F6" w:rsidRPr="00B02DA7" w:rsidRDefault="00506FD9"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2</w:t>
            </w:r>
          </w:p>
        </w:tc>
        <w:tc>
          <w:tcPr>
            <w:tcW w:w="992" w:type="dxa"/>
            <w:vAlign w:val="center"/>
          </w:tcPr>
          <w:p w14:paraId="283E8261" w14:textId="77777777" w:rsidR="003911F6" w:rsidRPr="00B02DA7" w:rsidRDefault="003911F6"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Processo</w:t>
            </w:r>
          </w:p>
        </w:tc>
        <w:tc>
          <w:tcPr>
            <w:tcW w:w="1134" w:type="dxa"/>
            <w:vAlign w:val="center"/>
          </w:tcPr>
          <w:p w14:paraId="011C796A" w14:textId="77777777" w:rsidR="003911F6" w:rsidRPr="00B02DA7" w:rsidRDefault="003911F6" w:rsidP="004D7D90">
            <w:pPr>
              <w:widowControl/>
              <w:spacing w:line="360" w:lineRule="auto"/>
              <w:ind w:left="-108" w:right="-108"/>
              <w:rPr>
                <w:rFonts w:ascii="Arial" w:hAnsi="Arial" w:cs="Arial"/>
                <w:sz w:val="20"/>
                <w:szCs w:val="20"/>
                <w:lang w:val="pt-BR"/>
              </w:rPr>
            </w:pPr>
          </w:p>
        </w:tc>
        <w:tc>
          <w:tcPr>
            <w:tcW w:w="1559" w:type="dxa"/>
            <w:vAlign w:val="center"/>
          </w:tcPr>
          <w:p w14:paraId="3C6A977F" w14:textId="77777777" w:rsidR="003911F6" w:rsidRPr="00B02DA7" w:rsidRDefault="003911F6" w:rsidP="004D7D90">
            <w:pPr>
              <w:widowControl/>
              <w:spacing w:line="360" w:lineRule="auto"/>
              <w:ind w:left="-108" w:right="-108"/>
              <w:rPr>
                <w:rFonts w:ascii="Arial" w:hAnsi="Arial" w:cs="Arial"/>
                <w:sz w:val="20"/>
                <w:szCs w:val="20"/>
                <w:lang w:val="pt-BR"/>
              </w:rPr>
            </w:pPr>
          </w:p>
        </w:tc>
      </w:tr>
      <w:tr w:rsidR="003911F6" w:rsidRPr="003911F6" w14:paraId="1BED8CC8" w14:textId="77777777" w:rsidTr="004D7D90">
        <w:trPr>
          <w:cantSplit/>
          <w:trHeight w:val="499"/>
        </w:trPr>
        <w:tc>
          <w:tcPr>
            <w:tcW w:w="684" w:type="dxa"/>
            <w:vAlign w:val="center"/>
          </w:tcPr>
          <w:p w14:paraId="7C0AD7EF" w14:textId="55250DBB" w:rsidR="003911F6" w:rsidRPr="00B02DA7" w:rsidRDefault="00563290" w:rsidP="004D7D90">
            <w:pPr>
              <w:widowControl/>
              <w:spacing w:line="360" w:lineRule="auto"/>
              <w:rPr>
                <w:rFonts w:ascii="Arial" w:hAnsi="Arial" w:cs="Arial"/>
                <w:sz w:val="20"/>
                <w:szCs w:val="20"/>
                <w:lang w:val="pt-BR"/>
              </w:rPr>
            </w:pPr>
            <w:r>
              <w:rPr>
                <w:rFonts w:ascii="Arial" w:hAnsi="Arial" w:cs="Arial"/>
                <w:sz w:val="20"/>
                <w:szCs w:val="20"/>
                <w:lang w:val="pt-BR"/>
              </w:rPr>
              <w:t>5</w:t>
            </w:r>
          </w:p>
        </w:tc>
        <w:tc>
          <w:tcPr>
            <w:tcW w:w="3994" w:type="dxa"/>
            <w:vAlign w:val="center"/>
          </w:tcPr>
          <w:p w14:paraId="470AF099" w14:textId="77777777" w:rsidR="003911F6" w:rsidRPr="00B02DA7" w:rsidRDefault="003911F6" w:rsidP="004D7D90">
            <w:pPr>
              <w:widowControl/>
              <w:spacing w:line="360" w:lineRule="auto"/>
              <w:rPr>
                <w:rFonts w:ascii="Arial" w:hAnsi="Arial" w:cs="Arial"/>
                <w:sz w:val="20"/>
                <w:szCs w:val="20"/>
                <w:lang w:val="pt-BR"/>
              </w:rPr>
            </w:pPr>
            <w:r>
              <w:rPr>
                <w:rFonts w:ascii="Arial" w:hAnsi="Arial" w:cs="Arial"/>
                <w:sz w:val="20"/>
                <w:szCs w:val="20"/>
                <w:lang w:val="pt-BR"/>
              </w:rPr>
              <w:t>Treinamentos</w:t>
            </w:r>
          </w:p>
        </w:tc>
        <w:tc>
          <w:tcPr>
            <w:tcW w:w="709" w:type="dxa"/>
            <w:vAlign w:val="center"/>
          </w:tcPr>
          <w:p w14:paraId="09BCF254" w14:textId="26D39DBF" w:rsidR="003911F6" w:rsidRPr="00B02DA7" w:rsidRDefault="00506FD9"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2</w:t>
            </w:r>
          </w:p>
        </w:tc>
        <w:tc>
          <w:tcPr>
            <w:tcW w:w="992" w:type="dxa"/>
            <w:vAlign w:val="center"/>
          </w:tcPr>
          <w:p w14:paraId="30A944B4" w14:textId="77777777" w:rsidR="003911F6" w:rsidRPr="00B02DA7" w:rsidRDefault="003911F6"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Turmas</w:t>
            </w:r>
          </w:p>
        </w:tc>
        <w:tc>
          <w:tcPr>
            <w:tcW w:w="1134" w:type="dxa"/>
            <w:vAlign w:val="center"/>
          </w:tcPr>
          <w:p w14:paraId="68BD6C1A" w14:textId="77777777" w:rsidR="003911F6" w:rsidRPr="00B02DA7" w:rsidRDefault="003911F6" w:rsidP="004D7D90">
            <w:pPr>
              <w:widowControl/>
              <w:spacing w:line="360" w:lineRule="auto"/>
              <w:ind w:left="-108" w:right="-108"/>
              <w:rPr>
                <w:rFonts w:ascii="Arial" w:hAnsi="Arial" w:cs="Arial"/>
                <w:sz w:val="20"/>
                <w:szCs w:val="20"/>
                <w:lang w:val="pt-BR"/>
              </w:rPr>
            </w:pPr>
          </w:p>
        </w:tc>
        <w:tc>
          <w:tcPr>
            <w:tcW w:w="1559" w:type="dxa"/>
            <w:vAlign w:val="center"/>
          </w:tcPr>
          <w:p w14:paraId="45E922EC" w14:textId="77777777" w:rsidR="003911F6" w:rsidRPr="00B02DA7" w:rsidRDefault="003911F6" w:rsidP="004D7D90">
            <w:pPr>
              <w:widowControl/>
              <w:spacing w:line="360" w:lineRule="auto"/>
              <w:ind w:left="-108" w:right="-108"/>
              <w:rPr>
                <w:rFonts w:ascii="Arial" w:hAnsi="Arial" w:cs="Arial"/>
                <w:sz w:val="20"/>
                <w:szCs w:val="20"/>
                <w:lang w:val="pt-BR"/>
              </w:rPr>
            </w:pPr>
          </w:p>
        </w:tc>
      </w:tr>
      <w:tr w:rsidR="003911F6" w:rsidRPr="003911F6" w14:paraId="79726EA2" w14:textId="77777777" w:rsidTr="004D7D90">
        <w:trPr>
          <w:cantSplit/>
        </w:trPr>
        <w:tc>
          <w:tcPr>
            <w:tcW w:w="684" w:type="dxa"/>
            <w:vAlign w:val="center"/>
          </w:tcPr>
          <w:p w14:paraId="033E8E5B" w14:textId="75F545BF" w:rsidR="003911F6" w:rsidRPr="00B02DA7" w:rsidRDefault="00563290" w:rsidP="004D7D90">
            <w:pPr>
              <w:widowControl/>
              <w:spacing w:line="360" w:lineRule="auto"/>
              <w:rPr>
                <w:rFonts w:ascii="Arial" w:hAnsi="Arial" w:cs="Arial"/>
                <w:sz w:val="20"/>
                <w:szCs w:val="20"/>
                <w:lang w:val="pt-BR"/>
              </w:rPr>
            </w:pPr>
            <w:r>
              <w:rPr>
                <w:rFonts w:ascii="Arial" w:hAnsi="Arial" w:cs="Arial"/>
                <w:sz w:val="20"/>
                <w:szCs w:val="20"/>
                <w:lang w:val="pt-BR"/>
              </w:rPr>
              <w:t>6</w:t>
            </w:r>
          </w:p>
        </w:tc>
        <w:tc>
          <w:tcPr>
            <w:tcW w:w="3994" w:type="dxa"/>
            <w:vAlign w:val="center"/>
          </w:tcPr>
          <w:p w14:paraId="11E7E74B" w14:textId="77777777" w:rsidR="003911F6" w:rsidRPr="00B02DA7" w:rsidRDefault="003911F6" w:rsidP="004D7D90">
            <w:pPr>
              <w:widowControl/>
              <w:spacing w:line="360" w:lineRule="auto"/>
              <w:rPr>
                <w:rFonts w:ascii="Arial" w:hAnsi="Arial" w:cs="Arial"/>
                <w:sz w:val="20"/>
                <w:szCs w:val="20"/>
                <w:lang w:val="pt-BR"/>
              </w:rPr>
            </w:pPr>
            <w:r>
              <w:rPr>
                <w:rFonts w:ascii="Arial" w:hAnsi="Arial" w:cs="Arial"/>
                <w:sz w:val="20"/>
                <w:szCs w:val="20"/>
                <w:lang w:val="pt-BR"/>
              </w:rPr>
              <w:t>Consultoria especializada em GED/Workflow</w:t>
            </w:r>
          </w:p>
        </w:tc>
        <w:tc>
          <w:tcPr>
            <w:tcW w:w="709" w:type="dxa"/>
            <w:vAlign w:val="center"/>
          </w:tcPr>
          <w:p w14:paraId="08A0DE80" w14:textId="7D60C146" w:rsidR="003911F6" w:rsidRPr="00B02DA7" w:rsidRDefault="00F6327F"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30</w:t>
            </w:r>
            <w:r w:rsidR="00FF7FE0">
              <w:rPr>
                <w:rFonts w:ascii="Arial" w:hAnsi="Arial" w:cs="Arial"/>
                <w:sz w:val="20"/>
                <w:szCs w:val="20"/>
                <w:lang w:val="pt-BR"/>
              </w:rPr>
              <w:t>0</w:t>
            </w:r>
          </w:p>
        </w:tc>
        <w:tc>
          <w:tcPr>
            <w:tcW w:w="992" w:type="dxa"/>
            <w:vAlign w:val="center"/>
          </w:tcPr>
          <w:p w14:paraId="1E848C19" w14:textId="77777777" w:rsidR="003911F6" w:rsidRPr="00B02DA7" w:rsidRDefault="004D7D90"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Horas</w:t>
            </w:r>
          </w:p>
        </w:tc>
        <w:tc>
          <w:tcPr>
            <w:tcW w:w="1134" w:type="dxa"/>
            <w:vAlign w:val="center"/>
          </w:tcPr>
          <w:p w14:paraId="5DFF6C61" w14:textId="77777777" w:rsidR="003911F6" w:rsidRPr="00B02DA7" w:rsidRDefault="003911F6" w:rsidP="004D7D90">
            <w:pPr>
              <w:widowControl/>
              <w:spacing w:line="360" w:lineRule="auto"/>
              <w:ind w:left="-108" w:right="-108"/>
              <w:rPr>
                <w:rFonts w:ascii="Arial" w:hAnsi="Arial" w:cs="Arial"/>
                <w:sz w:val="20"/>
                <w:szCs w:val="20"/>
                <w:lang w:val="pt-BR"/>
              </w:rPr>
            </w:pPr>
          </w:p>
        </w:tc>
        <w:tc>
          <w:tcPr>
            <w:tcW w:w="1559" w:type="dxa"/>
            <w:vAlign w:val="center"/>
          </w:tcPr>
          <w:p w14:paraId="2AEDA227" w14:textId="77777777" w:rsidR="003911F6" w:rsidRPr="00B02DA7" w:rsidRDefault="003911F6" w:rsidP="004D7D90">
            <w:pPr>
              <w:widowControl/>
              <w:spacing w:line="360" w:lineRule="auto"/>
              <w:ind w:left="-108" w:right="-108"/>
              <w:rPr>
                <w:rFonts w:ascii="Arial" w:hAnsi="Arial" w:cs="Arial"/>
                <w:sz w:val="20"/>
                <w:szCs w:val="20"/>
                <w:lang w:val="pt-BR"/>
              </w:rPr>
            </w:pPr>
          </w:p>
        </w:tc>
      </w:tr>
      <w:tr w:rsidR="004D7D90" w:rsidRPr="00092722" w14:paraId="239C77E6" w14:textId="77777777" w:rsidTr="004D7D90">
        <w:trPr>
          <w:cantSplit/>
          <w:trHeight w:val="367"/>
        </w:trPr>
        <w:tc>
          <w:tcPr>
            <w:tcW w:w="7513" w:type="dxa"/>
            <w:gridSpan w:val="5"/>
            <w:shd w:val="clear" w:color="auto" w:fill="BFBFBF" w:themeFill="background1" w:themeFillShade="BF"/>
          </w:tcPr>
          <w:p w14:paraId="360B2D18" w14:textId="77777777" w:rsidR="004D7D90" w:rsidRPr="00B02DA7" w:rsidRDefault="004D7D90" w:rsidP="00B02DA7">
            <w:pPr>
              <w:widowControl/>
              <w:spacing w:line="360" w:lineRule="auto"/>
              <w:jc w:val="right"/>
              <w:rPr>
                <w:rFonts w:ascii="Arial" w:hAnsi="Arial" w:cs="Arial"/>
                <w:b/>
                <w:sz w:val="20"/>
                <w:szCs w:val="20"/>
                <w:lang w:val="pt-BR"/>
              </w:rPr>
            </w:pPr>
            <w:r w:rsidRPr="00B02DA7">
              <w:rPr>
                <w:rFonts w:ascii="Arial" w:hAnsi="Arial" w:cs="Arial"/>
                <w:b/>
                <w:sz w:val="20"/>
                <w:szCs w:val="20"/>
                <w:lang w:val="pt-BR"/>
              </w:rPr>
              <w:t xml:space="preserve">Preço </w:t>
            </w:r>
            <w:r>
              <w:rPr>
                <w:rFonts w:ascii="Arial" w:hAnsi="Arial" w:cs="Arial"/>
                <w:b/>
                <w:sz w:val="20"/>
                <w:szCs w:val="20"/>
                <w:lang w:val="pt-BR"/>
              </w:rPr>
              <w:t>t</w:t>
            </w:r>
            <w:r w:rsidRPr="00B02DA7">
              <w:rPr>
                <w:rFonts w:ascii="Arial" w:hAnsi="Arial" w:cs="Arial"/>
                <w:b/>
                <w:sz w:val="20"/>
                <w:szCs w:val="20"/>
                <w:lang w:val="pt-BR"/>
              </w:rPr>
              <w:t xml:space="preserve">otal das </w:t>
            </w:r>
            <w:r>
              <w:rPr>
                <w:rFonts w:ascii="Arial" w:hAnsi="Arial" w:cs="Arial"/>
                <w:b/>
                <w:sz w:val="20"/>
                <w:szCs w:val="20"/>
                <w:lang w:val="pt-BR"/>
              </w:rPr>
              <w:t xml:space="preserve">estimativas de serviços </w:t>
            </w:r>
            <w:r w:rsidRPr="00B02DA7">
              <w:rPr>
                <w:rFonts w:ascii="Arial" w:hAnsi="Arial" w:cs="Arial"/>
                <w:b/>
                <w:sz w:val="20"/>
                <w:szCs w:val="20"/>
                <w:lang w:val="pt-BR"/>
              </w:rPr>
              <w:t>(R$)</w:t>
            </w:r>
          </w:p>
        </w:tc>
        <w:tc>
          <w:tcPr>
            <w:tcW w:w="1559" w:type="dxa"/>
            <w:shd w:val="clear" w:color="auto" w:fill="BFBFBF" w:themeFill="background1" w:themeFillShade="BF"/>
            <w:vAlign w:val="center"/>
          </w:tcPr>
          <w:p w14:paraId="65CDCF74" w14:textId="77777777" w:rsidR="004D7D90" w:rsidRPr="00B02DA7" w:rsidRDefault="004D7D90" w:rsidP="00B02DA7">
            <w:pPr>
              <w:widowControl/>
              <w:spacing w:line="360" w:lineRule="auto"/>
              <w:jc w:val="center"/>
              <w:rPr>
                <w:rFonts w:ascii="Arial" w:hAnsi="Arial" w:cs="Arial"/>
                <w:b/>
                <w:sz w:val="20"/>
                <w:szCs w:val="20"/>
                <w:lang w:val="pt-BR"/>
              </w:rPr>
            </w:pPr>
          </w:p>
        </w:tc>
      </w:tr>
    </w:tbl>
    <w:p w14:paraId="44B07577" w14:textId="77777777" w:rsidR="00140340" w:rsidRPr="00B02DA7" w:rsidRDefault="00140340" w:rsidP="00B02DA7">
      <w:pPr>
        <w:widowControl/>
        <w:spacing w:line="360" w:lineRule="auto"/>
        <w:ind w:left="708"/>
        <w:jc w:val="both"/>
        <w:rPr>
          <w:rFonts w:ascii="Arial" w:hAnsi="Arial" w:cs="Arial"/>
          <w:sz w:val="20"/>
          <w:szCs w:val="20"/>
          <w:lang w:val="pt-BR"/>
        </w:rPr>
      </w:pPr>
    </w:p>
    <w:tbl>
      <w:tblPr>
        <w:tblStyle w:val="Tabelacomgrade"/>
        <w:tblW w:w="9068" w:type="dxa"/>
        <w:tblInd w:w="708" w:type="dxa"/>
        <w:tblLayout w:type="fixed"/>
        <w:tblLook w:val="04A0" w:firstRow="1" w:lastRow="0" w:firstColumn="1" w:lastColumn="0" w:noHBand="0" w:noVBand="1"/>
      </w:tblPr>
      <w:tblGrid>
        <w:gridCol w:w="534"/>
        <w:gridCol w:w="3715"/>
        <w:gridCol w:w="1417"/>
        <w:gridCol w:w="1246"/>
        <w:gridCol w:w="1134"/>
        <w:gridCol w:w="1022"/>
      </w:tblGrid>
      <w:tr w:rsidR="00140340" w:rsidRPr="00B02DA7" w14:paraId="0449C6A3" w14:textId="77777777" w:rsidTr="004D7D90">
        <w:trPr>
          <w:cantSplit/>
        </w:trPr>
        <w:tc>
          <w:tcPr>
            <w:tcW w:w="9068" w:type="dxa"/>
            <w:gridSpan w:val="6"/>
            <w:shd w:val="clear" w:color="auto" w:fill="BFBFBF" w:themeFill="background1" w:themeFillShade="BF"/>
            <w:vAlign w:val="center"/>
          </w:tcPr>
          <w:p w14:paraId="409737F0" w14:textId="77777777" w:rsidR="00140340" w:rsidRPr="00B02DA7" w:rsidRDefault="00140340" w:rsidP="00B02DA7">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 xml:space="preserve">(B) </w:t>
            </w:r>
            <w:r w:rsidR="004D7D90">
              <w:rPr>
                <w:rFonts w:ascii="Arial" w:hAnsi="Arial" w:cs="Arial"/>
                <w:b/>
                <w:sz w:val="20"/>
                <w:szCs w:val="20"/>
                <w:lang w:val="pt-BR"/>
              </w:rPr>
              <w:t>DIGITALIZAÇÃO</w:t>
            </w:r>
            <w:r w:rsidRPr="00B02DA7">
              <w:rPr>
                <w:rFonts w:ascii="Arial" w:hAnsi="Arial" w:cs="Arial"/>
                <w:b/>
                <w:sz w:val="20"/>
                <w:szCs w:val="20"/>
                <w:lang w:val="pt-BR"/>
              </w:rPr>
              <w:t xml:space="preserve"> (ESTIMADA)</w:t>
            </w:r>
          </w:p>
        </w:tc>
      </w:tr>
      <w:tr w:rsidR="004D7D90" w:rsidRPr="00B02DA7" w14:paraId="000B7085" w14:textId="77777777" w:rsidTr="004D7D90">
        <w:trPr>
          <w:cantSplit/>
        </w:trPr>
        <w:tc>
          <w:tcPr>
            <w:tcW w:w="534" w:type="dxa"/>
            <w:shd w:val="clear" w:color="auto" w:fill="BFBFBF" w:themeFill="background1" w:themeFillShade="BF"/>
            <w:vAlign w:val="center"/>
          </w:tcPr>
          <w:p w14:paraId="1D560387" w14:textId="77777777" w:rsidR="004D7D90" w:rsidRPr="00B02DA7" w:rsidRDefault="004D7D90" w:rsidP="004D7D90">
            <w:pPr>
              <w:widowControl/>
              <w:spacing w:line="360" w:lineRule="auto"/>
              <w:ind w:left="-142" w:right="-108"/>
              <w:jc w:val="center"/>
              <w:rPr>
                <w:rFonts w:ascii="Arial" w:hAnsi="Arial" w:cs="Arial"/>
                <w:b/>
                <w:sz w:val="20"/>
                <w:szCs w:val="20"/>
                <w:lang w:val="pt-BR"/>
              </w:rPr>
            </w:pPr>
            <w:r w:rsidRPr="00B02DA7">
              <w:rPr>
                <w:rFonts w:ascii="Arial" w:hAnsi="Arial" w:cs="Arial"/>
                <w:b/>
                <w:sz w:val="20"/>
                <w:szCs w:val="20"/>
                <w:lang w:val="pt-BR"/>
              </w:rPr>
              <w:t>Item</w:t>
            </w:r>
          </w:p>
        </w:tc>
        <w:tc>
          <w:tcPr>
            <w:tcW w:w="3715" w:type="dxa"/>
            <w:shd w:val="clear" w:color="auto" w:fill="BFBFBF" w:themeFill="background1" w:themeFillShade="BF"/>
            <w:vAlign w:val="center"/>
          </w:tcPr>
          <w:p w14:paraId="07D2213F" w14:textId="77777777" w:rsidR="004D7D90" w:rsidRPr="00B02DA7" w:rsidRDefault="004D7D90" w:rsidP="004D7D90">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Especificação do Objeto</w:t>
            </w:r>
          </w:p>
        </w:tc>
        <w:tc>
          <w:tcPr>
            <w:tcW w:w="1417" w:type="dxa"/>
            <w:shd w:val="clear" w:color="auto" w:fill="BFBFBF" w:themeFill="background1" w:themeFillShade="BF"/>
            <w:vAlign w:val="center"/>
          </w:tcPr>
          <w:p w14:paraId="23522124" w14:textId="77777777" w:rsidR="004D7D90" w:rsidRPr="00B02DA7" w:rsidRDefault="004D7D90" w:rsidP="004D7D90">
            <w:pPr>
              <w:widowControl/>
              <w:spacing w:line="360" w:lineRule="auto"/>
              <w:ind w:left="-108" w:right="-108"/>
              <w:jc w:val="center"/>
              <w:rPr>
                <w:rFonts w:ascii="Arial" w:hAnsi="Arial" w:cs="Arial"/>
                <w:b/>
                <w:sz w:val="20"/>
                <w:szCs w:val="20"/>
                <w:lang w:val="pt-BR"/>
              </w:rPr>
            </w:pPr>
            <w:r w:rsidRPr="00B02DA7">
              <w:rPr>
                <w:rFonts w:ascii="Arial" w:hAnsi="Arial" w:cs="Arial"/>
                <w:b/>
                <w:sz w:val="20"/>
                <w:szCs w:val="20"/>
                <w:lang w:val="pt-BR"/>
              </w:rPr>
              <w:t>Quant.</w:t>
            </w:r>
          </w:p>
        </w:tc>
        <w:tc>
          <w:tcPr>
            <w:tcW w:w="1246" w:type="dxa"/>
            <w:shd w:val="clear" w:color="auto" w:fill="BFBFBF" w:themeFill="background1" w:themeFillShade="BF"/>
            <w:vAlign w:val="center"/>
          </w:tcPr>
          <w:p w14:paraId="20CE1ED9" w14:textId="77777777" w:rsidR="004D7D90" w:rsidRPr="00B02DA7" w:rsidRDefault="004D7D90" w:rsidP="004D7D90">
            <w:pPr>
              <w:widowControl/>
              <w:spacing w:line="360" w:lineRule="auto"/>
              <w:ind w:left="-108" w:right="-108"/>
              <w:jc w:val="center"/>
              <w:rPr>
                <w:rFonts w:ascii="Arial" w:hAnsi="Arial" w:cs="Arial"/>
                <w:b/>
                <w:sz w:val="20"/>
                <w:szCs w:val="20"/>
                <w:lang w:val="pt-BR"/>
              </w:rPr>
            </w:pPr>
            <w:r>
              <w:rPr>
                <w:rFonts w:ascii="Arial" w:hAnsi="Arial" w:cs="Arial"/>
                <w:b/>
                <w:sz w:val="20"/>
                <w:szCs w:val="20"/>
                <w:lang w:val="pt-BR"/>
              </w:rPr>
              <w:t>Unidade</w:t>
            </w:r>
          </w:p>
        </w:tc>
        <w:tc>
          <w:tcPr>
            <w:tcW w:w="1134" w:type="dxa"/>
            <w:shd w:val="clear" w:color="auto" w:fill="BFBFBF" w:themeFill="background1" w:themeFillShade="BF"/>
            <w:vAlign w:val="center"/>
          </w:tcPr>
          <w:p w14:paraId="1E822A39" w14:textId="77777777" w:rsidR="004D7D90" w:rsidRPr="00B02DA7" w:rsidRDefault="004D7D90" w:rsidP="004D7D90">
            <w:pPr>
              <w:widowControl/>
              <w:spacing w:line="360" w:lineRule="auto"/>
              <w:ind w:left="-108" w:right="-108"/>
              <w:jc w:val="center"/>
              <w:rPr>
                <w:rFonts w:ascii="Arial" w:hAnsi="Arial" w:cs="Arial"/>
                <w:b/>
                <w:sz w:val="20"/>
                <w:szCs w:val="20"/>
                <w:lang w:val="pt-BR"/>
              </w:rPr>
            </w:pPr>
            <w:r w:rsidRPr="00B02DA7">
              <w:rPr>
                <w:rFonts w:ascii="Arial" w:hAnsi="Arial" w:cs="Arial"/>
                <w:b/>
                <w:sz w:val="20"/>
                <w:szCs w:val="20"/>
                <w:lang w:val="pt-BR"/>
              </w:rPr>
              <w:t xml:space="preserve">Preço Unitário </w:t>
            </w:r>
          </w:p>
        </w:tc>
        <w:tc>
          <w:tcPr>
            <w:tcW w:w="1022" w:type="dxa"/>
            <w:shd w:val="clear" w:color="auto" w:fill="BFBFBF" w:themeFill="background1" w:themeFillShade="BF"/>
            <w:vAlign w:val="center"/>
          </w:tcPr>
          <w:p w14:paraId="029A99D0" w14:textId="77777777" w:rsidR="004D7D90" w:rsidRPr="00B02DA7" w:rsidRDefault="004D7D90" w:rsidP="004D7D90">
            <w:pPr>
              <w:widowControl/>
              <w:spacing w:line="360" w:lineRule="auto"/>
              <w:ind w:left="-108" w:right="-108"/>
              <w:jc w:val="center"/>
              <w:rPr>
                <w:rFonts w:ascii="Arial" w:hAnsi="Arial" w:cs="Arial"/>
                <w:b/>
                <w:sz w:val="20"/>
                <w:szCs w:val="20"/>
                <w:lang w:val="pt-BR"/>
              </w:rPr>
            </w:pPr>
            <w:r w:rsidRPr="00B02DA7">
              <w:rPr>
                <w:rFonts w:ascii="Arial" w:hAnsi="Arial" w:cs="Arial"/>
                <w:b/>
                <w:sz w:val="20"/>
                <w:szCs w:val="20"/>
                <w:lang w:val="pt-BR"/>
              </w:rPr>
              <w:t>Preço Total (R$)</w:t>
            </w:r>
          </w:p>
        </w:tc>
      </w:tr>
      <w:tr w:rsidR="004D7D90" w:rsidRPr="004D7D90" w14:paraId="71C466DF" w14:textId="77777777" w:rsidTr="004D7D90">
        <w:trPr>
          <w:cantSplit/>
        </w:trPr>
        <w:tc>
          <w:tcPr>
            <w:tcW w:w="534" w:type="dxa"/>
            <w:vAlign w:val="center"/>
          </w:tcPr>
          <w:p w14:paraId="51E85B62" w14:textId="235DE996" w:rsidR="004D7D90" w:rsidRPr="00B02DA7" w:rsidRDefault="00563290" w:rsidP="004D7D90">
            <w:pPr>
              <w:widowControl/>
              <w:spacing w:line="360" w:lineRule="auto"/>
              <w:jc w:val="center"/>
              <w:rPr>
                <w:rFonts w:ascii="Arial" w:hAnsi="Arial" w:cs="Arial"/>
                <w:sz w:val="20"/>
                <w:szCs w:val="20"/>
                <w:lang w:val="pt-BR"/>
              </w:rPr>
            </w:pPr>
            <w:r>
              <w:rPr>
                <w:rFonts w:ascii="Arial" w:hAnsi="Arial" w:cs="Arial"/>
                <w:sz w:val="20"/>
                <w:szCs w:val="20"/>
                <w:lang w:val="pt-BR"/>
              </w:rPr>
              <w:t>7</w:t>
            </w:r>
          </w:p>
        </w:tc>
        <w:tc>
          <w:tcPr>
            <w:tcW w:w="3715" w:type="dxa"/>
            <w:vAlign w:val="center"/>
          </w:tcPr>
          <w:p w14:paraId="5A06B0DC" w14:textId="77777777" w:rsidR="004D7D90" w:rsidRPr="00B02DA7" w:rsidRDefault="004D7D90" w:rsidP="004D7D90">
            <w:pPr>
              <w:widowControl/>
              <w:spacing w:line="360" w:lineRule="auto"/>
              <w:rPr>
                <w:rFonts w:ascii="Arial" w:hAnsi="Arial" w:cs="Arial"/>
                <w:sz w:val="20"/>
                <w:szCs w:val="20"/>
                <w:lang w:val="pt-BR"/>
              </w:rPr>
            </w:pPr>
            <w:r w:rsidRPr="004D7D90">
              <w:rPr>
                <w:rFonts w:ascii="Arial" w:hAnsi="Arial" w:cs="Arial"/>
                <w:sz w:val="20"/>
                <w:szCs w:val="20"/>
                <w:lang w:val="pt-BR"/>
              </w:rPr>
              <w:t>Tamanhos A2, A1 e/ou A0</w:t>
            </w:r>
          </w:p>
        </w:tc>
        <w:tc>
          <w:tcPr>
            <w:tcW w:w="1417" w:type="dxa"/>
            <w:vAlign w:val="center"/>
          </w:tcPr>
          <w:p w14:paraId="4DBBD744" w14:textId="4E932075" w:rsidR="004D7D90" w:rsidRPr="00B02DA7" w:rsidRDefault="00F6327F"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5</w:t>
            </w:r>
            <w:r w:rsidR="00506FD9">
              <w:rPr>
                <w:rFonts w:ascii="Arial" w:hAnsi="Arial" w:cs="Arial"/>
                <w:sz w:val="20"/>
                <w:szCs w:val="20"/>
                <w:lang w:val="pt-BR"/>
              </w:rPr>
              <w:t>00</w:t>
            </w:r>
          </w:p>
        </w:tc>
        <w:tc>
          <w:tcPr>
            <w:tcW w:w="1246" w:type="dxa"/>
            <w:vAlign w:val="center"/>
          </w:tcPr>
          <w:p w14:paraId="3A3E2265" w14:textId="77777777" w:rsidR="004D7D90" w:rsidRPr="00B02DA7" w:rsidRDefault="004D7D90" w:rsidP="004D7D90">
            <w:pPr>
              <w:widowControl/>
              <w:spacing w:line="360" w:lineRule="auto"/>
              <w:ind w:left="-108" w:right="-108"/>
              <w:rPr>
                <w:rFonts w:ascii="Arial" w:hAnsi="Arial" w:cs="Arial"/>
                <w:sz w:val="20"/>
                <w:szCs w:val="20"/>
                <w:lang w:val="pt-BR"/>
              </w:rPr>
            </w:pPr>
            <w:r>
              <w:rPr>
                <w:rFonts w:ascii="Arial" w:hAnsi="Arial" w:cs="Arial"/>
                <w:sz w:val="20"/>
                <w:szCs w:val="20"/>
                <w:lang w:val="pt-BR"/>
              </w:rPr>
              <w:t>Páginas</w:t>
            </w:r>
          </w:p>
        </w:tc>
        <w:tc>
          <w:tcPr>
            <w:tcW w:w="1134" w:type="dxa"/>
            <w:vAlign w:val="center"/>
          </w:tcPr>
          <w:p w14:paraId="7CBA5C99" w14:textId="77777777" w:rsidR="004D7D90" w:rsidRPr="00B02DA7" w:rsidRDefault="004D7D90" w:rsidP="004D7D90">
            <w:pPr>
              <w:widowControl/>
              <w:spacing w:line="360" w:lineRule="auto"/>
              <w:ind w:left="-108" w:right="-108"/>
              <w:rPr>
                <w:rFonts w:ascii="Arial" w:hAnsi="Arial" w:cs="Arial"/>
                <w:sz w:val="20"/>
                <w:szCs w:val="20"/>
                <w:lang w:val="pt-BR"/>
              </w:rPr>
            </w:pPr>
          </w:p>
        </w:tc>
        <w:tc>
          <w:tcPr>
            <w:tcW w:w="1022" w:type="dxa"/>
            <w:vAlign w:val="center"/>
          </w:tcPr>
          <w:p w14:paraId="147F469B" w14:textId="77777777" w:rsidR="004D7D90" w:rsidRPr="00B02DA7" w:rsidRDefault="004D7D90" w:rsidP="004D7D90">
            <w:pPr>
              <w:widowControl/>
              <w:spacing w:line="360" w:lineRule="auto"/>
              <w:ind w:left="-108" w:right="-78"/>
              <w:jc w:val="center"/>
              <w:rPr>
                <w:rFonts w:ascii="Arial" w:hAnsi="Arial" w:cs="Arial"/>
                <w:sz w:val="20"/>
                <w:szCs w:val="20"/>
                <w:lang w:val="pt-BR"/>
              </w:rPr>
            </w:pPr>
          </w:p>
        </w:tc>
      </w:tr>
      <w:tr w:rsidR="004D7D90" w:rsidRPr="004D7D90" w14:paraId="4101A438" w14:textId="77777777" w:rsidTr="004D7D90">
        <w:trPr>
          <w:cantSplit/>
        </w:trPr>
        <w:tc>
          <w:tcPr>
            <w:tcW w:w="534" w:type="dxa"/>
            <w:vAlign w:val="center"/>
          </w:tcPr>
          <w:p w14:paraId="16AB6C8E" w14:textId="6F28373E" w:rsidR="004D7D90" w:rsidRPr="00B02DA7" w:rsidRDefault="00563290" w:rsidP="004D7D90">
            <w:pPr>
              <w:widowControl/>
              <w:spacing w:line="360" w:lineRule="auto"/>
              <w:jc w:val="center"/>
              <w:rPr>
                <w:rFonts w:ascii="Arial" w:hAnsi="Arial" w:cs="Arial"/>
                <w:sz w:val="20"/>
                <w:szCs w:val="20"/>
                <w:lang w:val="pt-BR"/>
              </w:rPr>
            </w:pPr>
            <w:r>
              <w:rPr>
                <w:rFonts w:ascii="Arial" w:hAnsi="Arial" w:cs="Arial"/>
                <w:sz w:val="20"/>
                <w:szCs w:val="20"/>
                <w:lang w:val="pt-BR"/>
              </w:rPr>
              <w:t>8</w:t>
            </w:r>
          </w:p>
        </w:tc>
        <w:tc>
          <w:tcPr>
            <w:tcW w:w="3715" w:type="dxa"/>
            <w:vAlign w:val="center"/>
          </w:tcPr>
          <w:p w14:paraId="49703AA8" w14:textId="77777777" w:rsidR="004D7D90" w:rsidRPr="00B02DA7" w:rsidRDefault="004D7D90" w:rsidP="004D7D90">
            <w:pPr>
              <w:widowControl/>
              <w:spacing w:line="360" w:lineRule="auto"/>
              <w:rPr>
                <w:rFonts w:ascii="Arial" w:hAnsi="Arial" w:cs="Arial"/>
                <w:sz w:val="20"/>
                <w:szCs w:val="20"/>
                <w:lang w:val="pt-BR"/>
              </w:rPr>
            </w:pPr>
            <w:r w:rsidRPr="004D7D90">
              <w:rPr>
                <w:rFonts w:ascii="Arial" w:hAnsi="Arial" w:cs="Arial"/>
                <w:sz w:val="20"/>
                <w:szCs w:val="20"/>
                <w:lang w:val="pt-BR"/>
              </w:rPr>
              <w:t>Tamanhos A5, A4 e/ou A3</w:t>
            </w:r>
          </w:p>
        </w:tc>
        <w:tc>
          <w:tcPr>
            <w:tcW w:w="1417" w:type="dxa"/>
            <w:vAlign w:val="center"/>
          </w:tcPr>
          <w:p w14:paraId="71872C46" w14:textId="270D6491" w:rsidR="004D7D90" w:rsidRPr="00B02DA7" w:rsidRDefault="00F6327F" w:rsidP="004D7D90">
            <w:pPr>
              <w:widowControl/>
              <w:spacing w:line="360" w:lineRule="auto"/>
              <w:ind w:left="-108" w:right="-108"/>
              <w:jc w:val="center"/>
              <w:rPr>
                <w:rFonts w:ascii="Arial" w:hAnsi="Arial" w:cs="Arial"/>
                <w:sz w:val="20"/>
                <w:szCs w:val="20"/>
                <w:lang w:val="pt-BR"/>
              </w:rPr>
            </w:pPr>
            <w:r>
              <w:rPr>
                <w:rFonts w:ascii="Arial" w:hAnsi="Arial" w:cs="Arial"/>
                <w:sz w:val="20"/>
                <w:szCs w:val="20"/>
                <w:lang w:val="pt-BR"/>
              </w:rPr>
              <w:t>4</w:t>
            </w:r>
            <w:r w:rsidR="004D7D90">
              <w:rPr>
                <w:rFonts w:ascii="Arial" w:hAnsi="Arial" w:cs="Arial"/>
                <w:sz w:val="20"/>
                <w:szCs w:val="20"/>
                <w:lang w:val="pt-BR"/>
              </w:rPr>
              <w:t>00.000</w:t>
            </w:r>
          </w:p>
        </w:tc>
        <w:tc>
          <w:tcPr>
            <w:tcW w:w="1246" w:type="dxa"/>
            <w:vAlign w:val="center"/>
          </w:tcPr>
          <w:p w14:paraId="69BA7330" w14:textId="77777777" w:rsidR="004D7D90" w:rsidRPr="00B02DA7" w:rsidRDefault="004D7D90" w:rsidP="004D7D90">
            <w:pPr>
              <w:widowControl/>
              <w:spacing w:line="360" w:lineRule="auto"/>
              <w:ind w:left="-108" w:right="-108"/>
              <w:rPr>
                <w:rFonts w:ascii="Arial" w:hAnsi="Arial" w:cs="Arial"/>
                <w:sz w:val="20"/>
                <w:szCs w:val="20"/>
                <w:lang w:val="pt-BR"/>
              </w:rPr>
            </w:pPr>
            <w:r>
              <w:rPr>
                <w:rFonts w:ascii="Arial" w:hAnsi="Arial" w:cs="Arial"/>
                <w:sz w:val="20"/>
                <w:szCs w:val="20"/>
                <w:lang w:val="pt-BR"/>
              </w:rPr>
              <w:t>Páginas</w:t>
            </w:r>
          </w:p>
        </w:tc>
        <w:tc>
          <w:tcPr>
            <w:tcW w:w="1134" w:type="dxa"/>
            <w:vAlign w:val="center"/>
          </w:tcPr>
          <w:p w14:paraId="30E1D8B9" w14:textId="77777777" w:rsidR="004D7D90" w:rsidRPr="00B02DA7" w:rsidRDefault="004D7D90" w:rsidP="004D7D90">
            <w:pPr>
              <w:widowControl/>
              <w:spacing w:line="360" w:lineRule="auto"/>
              <w:ind w:left="-108" w:right="-108"/>
              <w:rPr>
                <w:rFonts w:ascii="Arial" w:hAnsi="Arial" w:cs="Arial"/>
                <w:sz w:val="20"/>
                <w:szCs w:val="20"/>
                <w:lang w:val="pt-BR"/>
              </w:rPr>
            </w:pPr>
          </w:p>
        </w:tc>
        <w:tc>
          <w:tcPr>
            <w:tcW w:w="1022" w:type="dxa"/>
            <w:vAlign w:val="center"/>
          </w:tcPr>
          <w:p w14:paraId="6343F457" w14:textId="77777777" w:rsidR="004D7D90" w:rsidRPr="00B02DA7" w:rsidRDefault="004D7D90" w:rsidP="004D7D90">
            <w:pPr>
              <w:widowControl/>
              <w:spacing w:line="360" w:lineRule="auto"/>
              <w:ind w:left="-108" w:right="-78"/>
              <w:jc w:val="center"/>
              <w:rPr>
                <w:rFonts w:ascii="Arial" w:hAnsi="Arial" w:cs="Arial"/>
                <w:sz w:val="20"/>
                <w:szCs w:val="20"/>
                <w:lang w:val="pt-BR"/>
              </w:rPr>
            </w:pPr>
          </w:p>
        </w:tc>
      </w:tr>
      <w:tr w:rsidR="004D7D90" w:rsidRPr="00092722" w14:paraId="3A743EC4" w14:textId="77777777" w:rsidTr="004D7D90">
        <w:trPr>
          <w:cantSplit/>
          <w:trHeight w:val="351"/>
        </w:trPr>
        <w:tc>
          <w:tcPr>
            <w:tcW w:w="6912" w:type="dxa"/>
            <w:gridSpan w:val="4"/>
            <w:shd w:val="clear" w:color="auto" w:fill="BFBFBF" w:themeFill="background1" w:themeFillShade="BF"/>
            <w:vAlign w:val="center"/>
          </w:tcPr>
          <w:p w14:paraId="7705C06C" w14:textId="77777777" w:rsidR="004D7D90" w:rsidRPr="00B02DA7" w:rsidRDefault="004D7D90" w:rsidP="004D7D90">
            <w:pPr>
              <w:widowControl/>
              <w:spacing w:line="360" w:lineRule="auto"/>
              <w:jc w:val="right"/>
              <w:rPr>
                <w:rFonts w:ascii="Arial" w:hAnsi="Arial" w:cs="Arial"/>
                <w:b/>
                <w:sz w:val="20"/>
                <w:szCs w:val="20"/>
                <w:lang w:val="pt-BR"/>
              </w:rPr>
            </w:pPr>
            <w:r w:rsidRPr="00B02DA7">
              <w:rPr>
                <w:rFonts w:ascii="Arial" w:hAnsi="Arial" w:cs="Arial"/>
                <w:b/>
                <w:sz w:val="20"/>
                <w:szCs w:val="20"/>
                <w:lang w:val="pt-BR"/>
              </w:rPr>
              <w:t xml:space="preserve">Preço </w:t>
            </w:r>
            <w:r>
              <w:rPr>
                <w:rFonts w:ascii="Arial" w:hAnsi="Arial" w:cs="Arial"/>
                <w:b/>
                <w:sz w:val="20"/>
                <w:szCs w:val="20"/>
                <w:lang w:val="pt-BR"/>
              </w:rPr>
              <w:t>t</w:t>
            </w:r>
            <w:r w:rsidRPr="00B02DA7">
              <w:rPr>
                <w:rFonts w:ascii="Arial" w:hAnsi="Arial" w:cs="Arial"/>
                <w:b/>
                <w:sz w:val="20"/>
                <w:szCs w:val="20"/>
                <w:lang w:val="pt-BR"/>
              </w:rPr>
              <w:t xml:space="preserve">otal das </w:t>
            </w:r>
            <w:r>
              <w:rPr>
                <w:rFonts w:ascii="Arial" w:hAnsi="Arial" w:cs="Arial"/>
                <w:b/>
                <w:sz w:val="20"/>
                <w:szCs w:val="20"/>
                <w:lang w:val="pt-BR"/>
              </w:rPr>
              <w:t xml:space="preserve">estimativas de digitalizações </w:t>
            </w:r>
            <w:r w:rsidRPr="00B02DA7">
              <w:rPr>
                <w:rFonts w:ascii="Arial" w:hAnsi="Arial" w:cs="Arial"/>
                <w:b/>
                <w:sz w:val="20"/>
                <w:szCs w:val="20"/>
                <w:lang w:val="pt-BR"/>
              </w:rPr>
              <w:t>(R$)</w:t>
            </w:r>
          </w:p>
        </w:tc>
        <w:tc>
          <w:tcPr>
            <w:tcW w:w="2156" w:type="dxa"/>
            <w:gridSpan w:val="2"/>
            <w:shd w:val="clear" w:color="auto" w:fill="BFBFBF" w:themeFill="background1" w:themeFillShade="BF"/>
            <w:vAlign w:val="center"/>
          </w:tcPr>
          <w:p w14:paraId="32B3E566" w14:textId="77777777" w:rsidR="004D7D90" w:rsidRPr="00B02DA7" w:rsidRDefault="004D7D90" w:rsidP="004D7D90">
            <w:pPr>
              <w:widowControl/>
              <w:spacing w:line="360" w:lineRule="auto"/>
              <w:jc w:val="right"/>
              <w:rPr>
                <w:rFonts w:ascii="Arial" w:hAnsi="Arial" w:cs="Arial"/>
                <w:b/>
                <w:sz w:val="20"/>
                <w:szCs w:val="20"/>
                <w:lang w:val="pt-BR"/>
              </w:rPr>
            </w:pPr>
          </w:p>
        </w:tc>
      </w:tr>
    </w:tbl>
    <w:p w14:paraId="1898AE56" w14:textId="77777777" w:rsidR="00140340" w:rsidRPr="00B02DA7" w:rsidRDefault="00140340" w:rsidP="00B02DA7">
      <w:pPr>
        <w:widowControl/>
        <w:spacing w:line="360" w:lineRule="auto"/>
        <w:ind w:left="708"/>
        <w:jc w:val="both"/>
        <w:rPr>
          <w:rFonts w:ascii="Arial" w:hAnsi="Arial" w:cs="Arial"/>
          <w:sz w:val="20"/>
          <w:szCs w:val="20"/>
          <w:lang w:val="pt-BR"/>
        </w:rPr>
      </w:pPr>
    </w:p>
    <w:tbl>
      <w:tblPr>
        <w:tblStyle w:val="Tabelacomgrade"/>
        <w:tblW w:w="9060" w:type="dxa"/>
        <w:tblInd w:w="708" w:type="dxa"/>
        <w:tblLook w:val="04A0" w:firstRow="1" w:lastRow="0" w:firstColumn="1" w:lastColumn="0" w:noHBand="0" w:noVBand="1"/>
      </w:tblPr>
      <w:tblGrid>
        <w:gridCol w:w="3882"/>
        <w:gridCol w:w="2641"/>
        <w:gridCol w:w="2537"/>
      </w:tblGrid>
      <w:tr w:rsidR="00140340" w:rsidRPr="00B02DA7" w14:paraId="1BAC6DE5" w14:textId="77777777" w:rsidTr="00B02DA7">
        <w:tc>
          <w:tcPr>
            <w:tcW w:w="9060" w:type="dxa"/>
            <w:gridSpan w:val="3"/>
            <w:shd w:val="clear" w:color="auto" w:fill="BFBFBF" w:themeFill="background1" w:themeFillShade="BF"/>
            <w:vAlign w:val="center"/>
          </w:tcPr>
          <w:p w14:paraId="3464D782" w14:textId="77777777" w:rsidR="00140340" w:rsidRPr="00B02DA7" w:rsidRDefault="00140340" w:rsidP="00B02DA7">
            <w:pPr>
              <w:widowControl/>
              <w:spacing w:line="360" w:lineRule="auto"/>
              <w:jc w:val="center"/>
              <w:rPr>
                <w:rFonts w:ascii="Arial" w:hAnsi="Arial" w:cs="Arial"/>
                <w:b/>
                <w:sz w:val="20"/>
                <w:szCs w:val="20"/>
                <w:lang w:val="pt-BR"/>
              </w:rPr>
            </w:pPr>
            <w:r w:rsidRPr="00B02DA7">
              <w:rPr>
                <w:rFonts w:ascii="Arial" w:hAnsi="Arial" w:cs="Arial"/>
                <w:b/>
                <w:sz w:val="20"/>
                <w:szCs w:val="20"/>
                <w:lang w:val="pt-BR"/>
              </w:rPr>
              <w:lastRenderedPageBreak/>
              <w:t>Preço Global da Contratação</w:t>
            </w:r>
          </w:p>
        </w:tc>
      </w:tr>
      <w:tr w:rsidR="00140340" w:rsidRPr="00092722" w14:paraId="67449C74" w14:textId="77777777" w:rsidTr="00B02DA7">
        <w:tc>
          <w:tcPr>
            <w:tcW w:w="3882" w:type="dxa"/>
            <w:shd w:val="clear" w:color="auto" w:fill="BFBFBF" w:themeFill="background1" w:themeFillShade="BF"/>
            <w:vAlign w:val="center"/>
          </w:tcPr>
          <w:p w14:paraId="4100B199" w14:textId="77777777" w:rsidR="00140340" w:rsidRPr="00B02DA7" w:rsidRDefault="00140340" w:rsidP="00B02DA7">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Especificação do Objeto</w:t>
            </w:r>
          </w:p>
        </w:tc>
        <w:tc>
          <w:tcPr>
            <w:tcW w:w="2641" w:type="dxa"/>
            <w:shd w:val="clear" w:color="auto" w:fill="BFBFBF" w:themeFill="background1" w:themeFillShade="BF"/>
            <w:vAlign w:val="center"/>
          </w:tcPr>
          <w:p w14:paraId="52AA1864" w14:textId="77777777" w:rsidR="00140340" w:rsidRPr="00B02DA7" w:rsidRDefault="00140340" w:rsidP="00B02DA7">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Preço Total (R$)</w:t>
            </w:r>
          </w:p>
        </w:tc>
        <w:tc>
          <w:tcPr>
            <w:tcW w:w="2537" w:type="dxa"/>
            <w:shd w:val="clear" w:color="auto" w:fill="BFBFBF" w:themeFill="background1" w:themeFillShade="BF"/>
            <w:vAlign w:val="center"/>
          </w:tcPr>
          <w:p w14:paraId="62769E0D" w14:textId="77777777" w:rsidR="00140340" w:rsidRPr="00B02DA7" w:rsidRDefault="00140340" w:rsidP="00B02DA7">
            <w:pPr>
              <w:widowControl/>
              <w:spacing w:line="360" w:lineRule="auto"/>
              <w:jc w:val="center"/>
              <w:rPr>
                <w:rFonts w:ascii="Arial" w:hAnsi="Arial" w:cs="Arial"/>
                <w:b/>
                <w:sz w:val="20"/>
                <w:szCs w:val="20"/>
                <w:lang w:val="pt-BR"/>
              </w:rPr>
            </w:pPr>
            <w:r w:rsidRPr="00B02DA7">
              <w:rPr>
                <w:rFonts w:ascii="Arial" w:hAnsi="Arial" w:cs="Arial"/>
                <w:b/>
                <w:sz w:val="20"/>
                <w:szCs w:val="20"/>
                <w:lang w:val="pt-BR"/>
              </w:rPr>
              <w:t>Preço Total Contrato</w:t>
            </w:r>
          </w:p>
          <w:p w14:paraId="7B9A3DDF" w14:textId="59D7361A" w:rsidR="00140340" w:rsidRPr="00B02DA7" w:rsidRDefault="00B62529" w:rsidP="00B02DA7">
            <w:pPr>
              <w:widowControl/>
              <w:spacing w:line="360" w:lineRule="auto"/>
              <w:jc w:val="center"/>
              <w:rPr>
                <w:rFonts w:ascii="Arial" w:hAnsi="Arial" w:cs="Arial"/>
                <w:b/>
                <w:sz w:val="20"/>
                <w:szCs w:val="20"/>
                <w:lang w:val="pt-BR"/>
              </w:rPr>
            </w:pPr>
            <w:r>
              <w:rPr>
                <w:rFonts w:ascii="Arial" w:hAnsi="Arial" w:cs="Arial"/>
                <w:b/>
                <w:sz w:val="20"/>
                <w:szCs w:val="20"/>
                <w:lang w:val="pt-BR"/>
              </w:rPr>
              <w:t>180 dias</w:t>
            </w:r>
            <w:r w:rsidR="00140340" w:rsidRPr="00B02DA7">
              <w:rPr>
                <w:rFonts w:ascii="Arial" w:hAnsi="Arial" w:cs="Arial"/>
                <w:b/>
                <w:sz w:val="20"/>
                <w:szCs w:val="20"/>
                <w:lang w:val="pt-BR"/>
              </w:rPr>
              <w:t xml:space="preserve"> (R$)</w:t>
            </w:r>
          </w:p>
        </w:tc>
      </w:tr>
      <w:tr w:rsidR="00140340" w:rsidRPr="00B02DA7" w14:paraId="2DBC4B65" w14:textId="77777777" w:rsidTr="007F3FB7">
        <w:trPr>
          <w:trHeight w:val="525"/>
        </w:trPr>
        <w:tc>
          <w:tcPr>
            <w:tcW w:w="3882" w:type="dxa"/>
            <w:vAlign w:val="center"/>
          </w:tcPr>
          <w:p w14:paraId="4E330580" w14:textId="77777777" w:rsidR="00140340" w:rsidRPr="00B02DA7" w:rsidRDefault="007F3FB7" w:rsidP="00B02DA7">
            <w:pPr>
              <w:widowControl/>
              <w:spacing w:line="360" w:lineRule="auto"/>
              <w:rPr>
                <w:rFonts w:ascii="Arial" w:hAnsi="Arial" w:cs="Arial"/>
                <w:sz w:val="20"/>
                <w:szCs w:val="20"/>
                <w:lang w:val="pt-BR"/>
              </w:rPr>
            </w:pPr>
            <w:r>
              <w:rPr>
                <w:rFonts w:ascii="Arial" w:hAnsi="Arial" w:cs="Arial"/>
                <w:sz w:val="20"/>
                <w:szCs w:val="20"/>
                <w:lang w:val="pt-BR"/>
              </w:rPr>
              <w:t>SERVIÇOS GED/WORKFLOW</w:t>
            </w:r>
          </w:p>
        </w:tc>
        <w:tc>
          <w:tcPr>
            <w:tcW w:w="2641" w:type="dxa"/>
            <w:vAlign w:val="center"/>
          </w:tcPr>
          <w:p w14:paraId="1666E6E7" w14:textId="77777777" w:rsidR="00140340" w:rsidRPr="00B02DA7" w:rsidRDefault="00140340" w:rsidP="00B02DA7">
            <w:pPr>
              <w:widowControl/>
              <w:spacing w:line="360" w:lineRule="auto"/>
              <w:jc w:val="center"/>
              <w:rPr>
                <w:rFonts w:ascii="Arial" w:hAnsi="Arial" w:cs="Arial"/>
                <w:sz w:val="20"/>
                <w:szCs w:val="20"/>
                <w:lang w:val="pt-BR"/>
              </w:rPr>
            </w:pPr>
          </w:p>
        </w:tc>
        <w:tc>
          <w:tcPr>
            <w:tcW w:w="2537" w:type="dxa"/>
            <w:vAlign w:val="center"/>
          </w:tcPr>
          <w:p w14:paraId="04B4F8E0" w14:textId="77777777" w:rsidR="00140340" w:rsidRPr="00B02DA7" w:rsidRDefault="00140340" w:rsidP="00B02DA7">
            <w:pPr>
              <w:widowControl/>
              <w:spacing w:line="360" w:lineRule="auto"/>
              <w:jc w:val="center"/>
              <w:rPr>
                <w:rFonts w:ascii="Arial" w:hAnsi="Arial" w:cs="Arial"/>
                <w:sz w:val="20"/>
                <w:szCs w:val="20"/>
                <w:lang w:val="pt-BR"/>
              </w:rPr>
            </w:pPr>
          </w:p>
        </w:tc>
      </w:tr>
      <w:tr w:rsidR="00140340" w:rsidRPr="00B02DA7" w14:paraId="3053CDC6" w14:textId="77777777" w:rsidTr="007F3FB7">
        <w:trPr>
          <w:trHeight w:val="419"/>
        </w:trPr>
        <w:tc>
          <w:tcPr>
            <w:tcW w:w="3882" w:type="dxa"/>
            <w:vAlign w:val="center"/>
          </w:tcPr>
          <w:p w14:paraId="2BA52700" w14:textId="77777777" w:rsidR="00140340" w:rsidRPr="00B02DA7" w:rsidRDefault="007F3FB7" w:rsidP="00B02DA7">
            <w:pPr>
              <w:widowControl/>
              <w:spacing w:line="360" w:lineRule="auto"/>
              <w:rPr>
                <w:rFonts w:ascii="Arial" w:hAnsi="Arial" w:cs="Arial"/>
                <w:sz w:val="20"/>
                <w:szCs w:val="20"/>
                <w:lang w:val="pt-BR"/>
              </w:rPr>
            </w:pPr>
            <w:r>
              <w:rPr>
                <w:rFonts w:ascii="Arial" w:hAnsi="Arial" w:cs="Arial"/>
                <w:sz w:val="20"/>
                <w:szCs w:val="20"/>
                <w:lang w:val="pt-BR"/>
              </w:rPr>
              <w:t>DIGITALIZAÇÃO</w:t>
            </w:r>
          </w:p>
        </w:tc>
        <w:tc>
          <w:tcPr>
            <w:tcW w:w="2641" w:type="dxa"/>
            <w:vAlign w:val="center"/>
          </w:tcPr>
          <w:p w14:paraId="79D60583" w14:textId="77777777" w:rsidR="00140340" w:rsidRPr="00B02DA7" w:rsidRDefault="00140340" w:rsidP="00B02DA7">
            <w:pPr>
              <w:widowControl/>
              <w:spacing w:line="360" w:lineRule="auto"/>
              <w:jc w:val="center"/>
              <w:rPr>
                <w:rFonts w:ascii="Arial" w:hAnsi="Arial" w:cs="Arial"/>
                <w:sz w:val="20"/>
                <w:szCs w:val="20"/>
                <w:lang w:val="pt-BR"/>
              </w:rPr>
            </w:pPr>
          </w:p>
        </w:tc>
        <w:tc>
          <w:tcPr>
            <w:tcW w:w="2537" w:type="dxa"/>
            <w:vAlign w:val="center"/>
          </w:tcPr>
          <w:p w14:paraId="229E5C9E" w14:textId="77777777" w:rsidR="00140340" w:rsidRPr="00B02DA7" w:rsidRDefault="00140340" w:rsidP="00B02DA7">
            <w:pPr>
              <w:widowControl/>
              <w:spacing w:line="360" w:lineRule="auto"/>
              <w:jc w:val="center"/>
              <w:rPr>
                <w:rFonts w:ascii="Arial" w:hAnsi="Arial" w:cs="Arial"/>
                <w:sz w:val="20"/>
                <w:szCs w:val="20"/>
                <w:lang w:val="pt-BR"/>
              </w:rPr>
            </w:pPr>
          </w:p>
        </w:tc>
      </w:tr>
      <w:tr w:rsidR="00140340" w:rsidRPr="00092722" w14:paraId="4412FE69" w14:textId="77777777" w:rsidTr="00B02DA7">
        <w:tc>
          <w:tcPr>
            <w:tcW w:w="6523" w:type="dxa"/>
            <w:gridSpan w:val="2"/>
            <w:shd w:val="clear" w:color="auto" w:fill="BFBFBF" w:themeFill="background1" w:themeFillShade="BF"/>
            <w:vAlign w:val="center"/>
          </w:tcPr>
          <w:p w14:paraId="1A09FD7F" w14:textId="77777777" w:rsidR="00140340" w:rsidRPr="00B02DA7" w:rsidRDefault="00140340" w:rsidP="00B02DA7">
            <w:pPr>
              <w:widowControl/>
              <w:spacing w:line="360" w:lineRule="auto"/>
              <w:jc w:val="right"/>
              <w:rPr>
                <w:rFonts w:ascii="Arial" w:hAnsi="Arial" w:cs="Arial"/>
                <w:b/>
                <w:sz w:val="20"/>
                <w:szCs w:val="20"/>
                <w:lang w:val="pt-BR"/>
              </w:rPr>
            </w:pPr>
            <w:r w:rsidRPr="00B02DA7">
              <w:rPr>
                <w:rFonts w:ascii="Arial" w:hAnsi="Arial" w:cs="Arial"/>
                <w:b/>
                <w:sz w:val="20"/>
                <w:szCs w:val="20"/>
                <w:lang w:val="pt-BR"/>
              </w:rPr>
              <w:t>Preço Global da Contratação (R$)</w:t>
            </w:r>
          </w:p>
        </w:tc>
        <w:tc>
          <w:tcPr>
            <w:tcW w:w="2537" w:type="dxa"/>
            <w:shd w:val="clear" w:color="auto" w:fill="BFBFBF" w:themeFill="background1" w:themeFillShade="BF"/>
            <w:vAlign w:val="center"/>
          </w:tcPr>
          <w:p w14:paraId="0C4EBF71" w14:textId="77777777" w:rsidR="00140340" w:rsidRPr="00B02DA7" w:rsidRDefault="00140340" w:rsidP="00B02DA7">
            <w:pPr>
              <w:widowControl/>
              <w:spacing w:line="360" w:lineRule="auto"/>
              <w:jc w:val="center"/>
              <w:rPr>
                <w:rFonts w:ascii="Arial" w:hAnsi="Arial" w:cs="Arial"/>
                <w:b/>
                <w:sz w:val="20"/>
                <w:szCs w:val="20"/>
                <w:lang w:val="pt-BR"/>
              </w:rPr>
            </w:pPr>
          </w:p>
        </w:tc>
      </w:tr>
    </w:tbl>
    <w:p w14:paraId="27B6CA01" w14:textId="01AF3BED" w:rsidR="00140340" w:rsidRPr="00B02DA7" w:rsidRDefault="00140340" w:rsidP="00B02DA7">
      <w:pPr>
        <w:widowControl/>
        <w:spacing w:before="240" w:after="200" w:line="360" w:lineRule="auto"/>
        <w:ind w:left="708"/>
        <w:rPr>
          <w:rFonts w:ascii="Arial" w:hAnsi="Arial" w:cs="Arial"/>
          <w:lang w:val="pt-BR"/>
        </w:rPr>
      </w:pPr>
      <w:r w:rsidRPr="00B02DA7">
        <w:rPr>
          <w:rFonts w:ascii="Arial" w:hAnsi="Arial" w:cs="Arial"/>
          <w:b/>
          <w:sz w:val="20"/>
          <w:szCs w:val="20"/>
          <w:lang w:val="pt-BR"/>
        </w:rPr>
        <w:t>Observação:</w:t>
      </w:r>
      <w:r w:rsidRPr="00B02DA7">
        <w:rPr>
          <w:rFonts w:ascii="Arial" w:hAnsi="Arial" w:cs="Arial"/>
          <w:sz w:val="20"/>
          <w:szCs w:val="20"/>
          <w:lang w:val="pt-BR"/>
        </w:rPr>
        <w:t xml:space="preserve"> Este documento deverá ser emitido em papel timbrado que identifique </w:t>
      </w:r>
      <w:r w:rsidR="004717CF">
        <w:rPr>
          <w:rFonts w:ascii="Arial" w:hAnsi="Arial" w:cs="Arial"/>
          <w:sz w:val="20"/>
          <w:szCs w:val="20"/>
          <w:lang w:val="pt-BR"/>
        </w:rPr>
        <w:t>a empresa proponente</w:t>
      </w:r>
      <w:r w:rsidRPr="00B02DA7">
        <w:rPr>
          <w:rFonts w:ascii="Arial" w:hAnsi="Arial" w:cs="Arial"/>
          <w:sz w:val="20"/>
          <w:szCs w:val="20"/>
          <w:lang w:val="pt-BR"/>
        </w:rPr>
        <w:t>.</w:t>
      </w:r>
    </w:p>
    <w:p w14:paraId="2A704342" w14:textId="77777777" w:rsidR="008C076B" w:rsidRPr="00B02DA7" w:rsidRDefault="008C076B" w:rsidP="00723DBF">
      <w:pPr>
        <w:widowControl/>
        <w:spacing w:after="240" w:line="276" w:lineRule="auto"/>
        <w:jc w:val="both"/>
        <w:rPr>
          <w:rFonts w:ascii="Arial" w:hAnsi="Arial" w:cs="Arial"/>
          <w:sz w:val="24"/>
          <w:szCs w:val="24"/>
          <w:lang w:val="pt-BR"/>
        </w:rPr>
      </w:pPr>
    </w:p>
    <w:sectPr w:rsidR="008C076B" w:rsidRPr="00B02DA7" w:rsidSect="007B476B">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A87D" w14:textId="77777777" w:rsidR="001D1C38" w:rsidRDefault="001D1C38" w:rsidP="007B476B">
      <w:r>
        <w:separator/>
      </w:r>
    </w:p>
  </w:endnote>
  <w:endnote w:type="continuationSeparator" w:id="0">
    <w:p w14:paraId="396671CF" w14:textId="77777777" w:rsidR="001D1C38" w:rsidRDefault="001D1C38" w:rsidP="007B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9929" w14:textId="77777777" w:rsidR="001D1C38" w:rsidRDefault="001D1C38" w:rsidP="007B476B">
      <w:r>
        <w:separator/>
      </w:r>
    </w:p>
  </w:footnote>
  <w:footnote w:type="continuationSeparator" w:id="0">
    <w:p w14:paraId="55D475A2" w14:textId="77777777" w:rsidR="001D1C38" w:rsidRDefault="001D1C38" w:rsidP="007B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4051" w14:textId="77777777" w:rsidR="001D1C38" w:rsidRDefault="001D1C38" w:rsidP="007B476B">
    <w:pPr>
      <w:pStyle w:val="Subttulo"/>
      <w:ind w:left="0" w:right="0"/>
      <w:jc w:val="left"/>
      <w:rPr>
        <w:rFonts w:ascii="Arial" w:hAnsi="Arial" w:cs="Arial"/>
        <w:spacing w:val="10"/>
        <w:sz w:val="28"/>
        <w:szCs w:val="28"/>
      </w:rPr>
    </w:pPr>
    <w:r>
      <w:rPr>
        <w:rFonts w:ascii="Arial" w:hAnsi="Arial" w:cs="Arial"/>
        <w:b w:val="0"/>
        <w:noProof/>
        <w:spacing w:val="10"/>
        <w:sz w:val="28"/>
        <w:szCs w:val="28"/>
        <w:lang w:val="pt-BR"/>
      </w:rPr>
      <w:drawing>
        <wp:anchor distT="0" distB="0" distL="114300" distR="114300" simplePos="0" relativeHeight="251659264" behindDoc="0" locked="0" layoutInCell="1" allowOverlap="1" wp14:anchorId="613451F9" wp14:editId="2F39A276">
          <wp:simplePos x="0" y="0"/>
          <wp:positionH relativeFrom="margin">
            <wp:posOffset>2561535</wp:posOffset>
          </wp:positionH>
          <wp:positionV relativeFrom="paragraph">
            <wp:posOffset>-163968</wp:posOffset>
          </wp:positionV>
          <wp:extent cx="617054" cy="675861"/>
          <wp:effectExtent l="19050" t="0" r="0" b="0"/>
          <wp:wrapNone/>
          <wp:docPr id="1" name="Imagem 13" descr="http://www.es.gov.br/site/images/espirito_santo/brasao/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http://www.es.gov.br/site/images/espirito_santo/brasao/brasao.gif"/>
                  <pic:cNvPicPr>
                    <a:picLocks noChangeAspect="1" noChangeArrowheads="1"/>
                  </pic:cNvPicPr>
                </pic:nvPicPr>
                <pic:blipFill>
                  <a:blip r:embed="rId1"/>
                  <a:srcRect/>
                  <a:stretch>
                    <a:fillRect/>
                  </a:stretch>
                </pic:blipFill>
                <pic:spPr bwMode="auto">
                  <a:xfrm>
                    <a:off x="0" y="0"/>
                    <a:ext cx="617054" cy="675861"/>
                  </a:xfrm>
                  <a:prstGeom prst="rect">
                    <a:avLst/>
                  </a:prstGeom>
                  <a:noFill/>
                  <a:ln w="9525">
                    <a:noFill/>
                    <a:miter lim="800000"/>
                    <a:headEnd/>
                    <a:tailEnd/>
                  </a:ln>
                </pic:spPr>
              </pic:pic>
            </a:graphicData>
          </a:graphic>
        </wp:anchor>
      </w:drawing>
    </w:r>
  </w:p>
  <w:p w14:paraId="28FB5492" w14:textId="77777777" w:rsidR="001D1C38" w:rsidRDefault="001D1C38" w:rsidP="007B476B">
    <w:pPr>
      <w:pStyle w:val="Subttulo"/>
      <w:ind w:left="2124" w:right="0"/>
      <w:jc w:val="left"/>
      <w:rPr>
        <w:rFonts w:ascii="Arial" w:hAnsi="Arial" w:cs="Arial"/>
        <w:spacing w:val="10"/>
        <w:sz w:val="28"/>
        <w:szCs w:val="28"/>
      </w:rPr>
    </w:pPr>
  </w:p>
  <w:p w14:paraId="4CE82327" w14:textId="77777777" w:rsidR="001D1C38" w:rsidRDefault="001D1C38" w:rsidP="007B476B">
    <w:pPr>
      <w:pStyle w:val="Subttulo"/>
      <w:ind w:left="1416" w:right="0"/>
      <w:rPr>
        <w:rFonts w:ascii="Arial" w:hAnsi="Arial" w:cs="Arial"/>
        <w:sz w:val="24"/>
        <w:szCs w:val="24"/>
      </w:rPr>
    </w:pPr>
  </w:p>
  <w:p w14:paraId="00997F44" w14:textId="77777777" w:rsidR="001D1C38" w:rsidRPr="0063128F" w:rsidRDefault="001D1C38" w:rsidP="007B476B">
    <w:pPr>
      <w:pStyle w:val="Subttulo"/>
      <w:ind w:left="0" w:right="0"/>
      <w:rPr>
        <w:rFonts w:ascii="Arial" w:hAnsi="Arial" w:cs="Arial"/>
        <w:sz w:val="28"/>
        <w:szCs w:val="28"/>
        <w:lang w:val="pt-BR"/>
      </w:rPr>
    </w:pPr>
    <w:r w:rsidRPr="0063128F">
      <w:rPr>
        <w:rFonts w:ascii="Arial" w:hAnsi="Arial" w:cs="Arial"/>
        <w:sz w:val="28"/>
        <w:szCs w:val="28"/>
        <w:lang w:val="pt-BR"/>
      </w:rPr>
      <w:t>Governo do Estado do Espírito Santo</w:t>
    </w:r>
  </w:p>
  <w:p w14:paraId="1BB3FCFE" w14:textId="77777777" w:rsidR="001D1C38" w:rsidRPr="0063128F" w:rsidRDefault="001D1C38" w:rsidP="007B476B">
    <w:pPr>
      <w:pStyle w:val="Subttulo"/>
      <w:ind w:left="0" w:right="0"/>
      <w:rPr>
        <w:rFonts w:ascii="Arial" w:hAnsi="Arial" w:cs="Arial"/>
        <w:sz w:val="24"/>
        <w:szCs w:val="24"/>
        <w:lang w:val="pt-BR"/>
      </w:rPr>
    </w:pPr>
    <w:r w:rsidRPr="0063128F">
      <w:rPr>
        <w:rFonts w:ascii="Arial" w:hAnsi="Arial" w:cs="Arial"/>
        <w:sz w:val="24"/>
        <w:szCs w:val="24"/>
        <w:lang w:val="pt-BR"/>
      </w:rPr>
      <w:t>Secretaria de Estado da Saúde</w:t>
    </w:r>
  </w:p>
  <w:p w14:paraId="62FD52F8" w14:textId="77777777" w:rsidR="001D1C38" w:rsidRPr="0063128F" w:rsidRDefault="001D1C38" w:rsidP="007B476B">
    <w:pPr>
      <w:pStyle w:val="Subttulo"/>
      <w:ind w:left="0" w:right="0"/>
      <w:rPr>
        <w:rFonts w:ascii="Arial" w:hAnsi="Arial" w:cs="Arial"/>
        <w:sz w:val="22"/>
        <w:szCs w:val="22"/>
        <w:lang w:val="pt-BR"/>
      </w:rPr>
    </w:pPr>
    <w:r w:rsidRPr="0063128F">
      <w:rPr>
        <w:rFonts w:ascii="Arial" w:hAnsi="Arial" w:cs="Arial"/>
        <w:sz w:val="22"/>
        <w:szCs w:val="22"/>
        <w:lang w:val="pt-BR"/>
      </w:rPr>
      <w:t>Gerência de Tecnologia da Informação</w:t>
    </w:r>
  </w:p>
  <w:p w14:paraId="2B64F05D" w14:textId="77777777" w:rsidR="001D1C38" w:rsidRDefault="001D1C38" w:rsidP="007B476B">
    <w:pPr>
      <w:pStyle w:val="Cabealho"/>
      <w:tabs>
        <w:tab w:val="clear" w:pos="4252"/>
        <w:tab w:val="clear" w:pos="8504"/>
      </w:tabs>
      <w:rPr>
        <w:lang w:val="pt-BR"/>
      </w:rPr>
    </w:pPr>
  </w:p>
  <w:p w14:paraId="5A65F01B" w14:textId="77777777" w:rsidR="001D1C38" w:rsidRPr="0063128F" w:rsidRDefault="001D1C38" w:rsidP="007B476B">
    <w:pPr>
      <w:pStyle w:val="Cabealho"/>
      <w:tabs>
        <w:tab w:val="clear" w:pos="4252"/>
        <w:tab w:val="clear" w:pos="850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1"/>
      <w:numFmt w:val="lowerLetter"/>
      <w:lvlText w:val="%1)"/>
      <w:lvlJc w:val="left"/>
      <w:pPr>
        <w:tabs>
          <w:tab w:val="num" w:pos="720"/>
        </w:tabs>
        <w:ind w:left="720" w:hanging="360"/>
      </w:pPr>
      <w:rPr>
        <w:rFonts w:cs="Times New Roman"/>
        <w:b w:val="0"/>
        <w:bCs w:val="0"/>
        <w:i w:val="0"/>
        <w:iCs w:val="0"/>
      </w:rPr>
    </w:lvl>
  </w:abstractNum>
  <w:abstractNum w:abstractNumId="1" w15:restartNumberingAfterBreak="0">
    <w:nsid w:val="04572267"/>
    <w:multiLevelType w:val="multilevel"/>
    <w:tmpl w:val="25D6C57A"/>
    <w:lvl w:ilvl="0">
      <w:start w:val="1"/>
      <w:numFmt w:val="bullet"/>
      <w:lvlText w:val=""/>
      <w:lvlJc w:val="left"/>
      <w:pPr>
        <w:tabs>
          <w:tab w:val="num" w:pos="348"/>
        </w:tabs>
        <w:ind w:left="348" w:firstLine="0"/>
      </w:pPr>
      <w:rPr>
        <w:rFonts w:ascii="Symbol" w:hAnsi="Symbol" w:hint="default"/>
        <w:b/>
      </w:rPr>
    </w:lvl>
    <w:lvl w:ilvl="1">
      <w:numFmt w:val="bullet"/>
      <w:lvlText w:val="-"/>
      <w:lvlJc w:val="left"/>
      <w:pPr>
        <w:tabs>
          <w:tab w:val="num" w:pos="348"/>
        </w:tabs>
        <w:ind w:left="348" w:firstLine="0"/>
      </w:pPr>
      <w:rPr>
        <w:rFonts w:hint="default"/>
      </w:rPr>
    </w:lvl>
    <w:lvl w:ilvl="2">
      <w:start w:val="1"/>
      <w:numFmt w:val="decimal"/>
      <w:suff w:val="nothing"/>
      <w:lvlText w:val="%3."/>
      <w:lvlJc w:val="left"/>
      <w:pPr>
        <w:tabs>
          <w:tab w:val="num" w:pos="348"/>
        </w:tabs>
        <w:ind w:left="348" w:firstLine="0"/>
      </w:pPr>
    </w:lvl>
    <w:lvl w:ilvl="3">
      <w:start w:val="1"/>
      <w:numFmt w:val="decimal"/>
      <w:suff w:val="nothing"/>
      <w:lvlText w:val="%4."/>
      <w:lvlJc w:val="left"/>
      <w:pPr>
        <w:tabs>
          <w:tab w:val="num" w:pos="348"/>
        </w:tabs>
        <w:ind w:left="348" w:firstLine="0"/>
      </w:pPr>
    </w:lvl>
    <w:lvl w:ilvl="4">
      <w:start w:val="1"/>
      <w:numFmt w:val="decimal"/>
      <w:suff w:val="nothing"/>
      <w:lvlText w:val="%5."/>
      <w:lvlJc w:val="left"/>
      <w:pPr>
        <w:tabs>
          <w:tab w:val="num" w:pos="348"/>
        </w:tabs>
        <w:ind w:left="348" w:firstLine="0"/>
      </w:pPr>
    </w:lvl>
    <w:lvl w:ilvl="5">
      <w:start w:val="1"/>
      <w:numFmt w:val="decimal"/>
      <w:suff w:val="nothing"/>
      <w:lvlText w:val="%6."/>
      <w:lvlJc w:val="left"/>
      <w:pPr>
        <w:tabs>
          <w:tab w:val="num" w:pos="348"/>
        </w:tabs>
        <w:ind w:left="348" w:firstLine="0"/>
      </w:pPr>
    </w:lvl>
    <w:lvl w:ilvl="6">
      <w:start w:val="1"/>
      <w:numFmt w:val="decimal"/>
      <w:suff w:val="nothing"/>
      <w:lvlText w:val="%7."/>
      <w:lvlJc w:val="left"/>
      <w:pPr>
        <w:tabs>
          <w:tab w:val="num" w:pos="348"/>
        </w:tabs>
        <w:ind w:left="348" w:firstLine="0"/>
      </w:pPr>
    </w:lvl>
    <w:lvl w:ilvl="7">
      <w:start w:val="1"/>
      <w:numFmt w:val="decimal"/>
      <w:suff w:val="nothing"/>
      <w:lvlText w:val="%8."/>
      <w:lvlJc w:val="left"/>
      <w:pPr>
        <w:tabs>
          <w:tab w:val="num" w:pos="348"/>
        </w:tabs>
        <w:ind w:left="348" w:firstLine="0"/>
      </w:pPr>
    </w:lvl>
    <w:lvl w:ilvl="8">
      <w:start w:val="1"/>
      <w:numFmt w:val="decimal"/>
      <w:suff w:val="nothing"/>
      <w:lvlText w:val="%9."/>
      <w:lvlJc w:val="left"/>
      <w:pPr>
        <w:tabs>
          <w:tab w:val="num" w:pos="348"/>
        </w:tabs>
        <w:ind w:left="348" w:firstLine="0"/>
      </w:pPr>
    </w:lvl>
  </w:abstractNum>
  <w:abstractNum w:abstractNumId="2" w15:restartNumberingAfterBreak="0">
    <w:nsid w:val="04A015A5"/>
    <w:multiLevelType w:val="multilevel"/>
    <w:tmpl w:val="4A34267E"/>
    <w:lvl w:ilvl="0">
      <w:start w:val="1"/>
      <w:numFmt w:val="decimal"/>
      <w:lvlText w:val="%1."/>
      <w:lvlJc w:val="left"/>
      <w:pPr>
        <w:tabs>
          <w:tab w:val="num" w:pos="360"/>
        </w:tabs>
        <w:ind w:left="360" w:hanging="360"/>
      </w:pPr>
      <w:rPr>
        <w:rFonts w:ascii="Arial" w:hAnsi="Arial" w:cs="Arial" w:hint="default"/>
        <w:b/>
        <w:sz w:val="24"/>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lowerLetter"/>
      <w:lvlText w:val="%4)"/>
      <w:lvlJc w:val="left"/>
      <w:pPr>
        <w:ind w:left="1021" w:hanging="341"/>
      </w:pPr>
      <w:rPr>
        <w:rFonts w:cs="Times New Roman"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5C6135"/>
    <w:multiLevelType w:val="multilevel"/>
    <w:tmpl w:val="CAB294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lowerLetter"/>
      <w:lvlText w:val="%4)"/>
      <w:lvlJc w:val="left"/>
      <w:pPr>
        <w:ind w:left="1021" w:hanging="341"/>
      </w:pPr>
      <w:rPr>
        <w:rFonts w:cs="Times New Roman"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490057"/>
    <w:multiLevelType w:val="multilevel"/>
    <w:tmpl w:val="142C5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907" w:hanging="907"/>
      </w:pPr>
      <w:rPr>
        <w:rFonts w:hint="default"/>
      </w:rPr>
    </w:lvl>
    <w:lvl w:ilvl="3">
      <w:start w:val="1"/>
      <w:numFmt w:val="lowerLetter"/>
      <w:lvlText w:val="%4."/>
      <w:lvlJc w:val="left"/>
      <w:pPr>
        <w:ind w:left="1021" w:hanging="341"/>
      </w:pPr>
      <w:rPr>
        <w:rFonts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AA27408"/>
    <w:multiLevelType w:val="hybridMultilevel"/>
    <w:tmpl w:val="505654F4"/>
    <w:lvl w:ilvl="0" w:tplc="A1105FB6">
      <w:start w:val="24"/>
      <w:numFmt w:val="decimal"/>
      <w:lvlText w:val="%1"/>
      <w:lvlJc w:val="left"/>
      <w:pPr>
        <w:ind w:left="694" w:hanging="360"/>
      </w:pPr>
      <w:rPr>
        <w:rFonts w:hint="default"/>
      </w:rPr>
    </w:lvl>
    <w:lvl w:ilvl="1" w:tplc="04160019" w:tentative="1">
      <w:start w:val="1"/>
      <w:numFmt w:val="lowerLetter"/>
      <w:lvlText w:val="%2."/>
      <w:lvlJc w:val="left"/>
      <w:pPr>
        <w:ind w:left="1414" w:hanging="360"/>
      </w:pPr>
    </w:lvl>
    <w:lvl w:ilvl="2" w:tplc="0416001B" w:tentative="1">
      <w:start w:val="1"/>
      <w:numFmt w:val="lowerRoman"/>
      <w:lvlText w:val="%3."/>
      <w:lvlJc w:val="right"/>
      <w:pPr>
        <w:ind w:left="2134" w:hanging="180"/>
      </w:pPr>
    </w:lvl>
    <w:lvl w:ilvl="3" w:tplc="0416000F" w:tentative="1">
      <w:start w:val="1"/>
      <w:numFmt w:val="decimal"/>
      <w:lvlText w:val="%4."/>
      <w:lvlJc w:val="left"/>
      <w:pPr>
        <w:ind w:left="2854" w:hanging="360"/>
      </w:pPr>
    </w:lvl>
    <w:lvl w:ilvl="4" w:tplc="04160019" w:tentative="1">
      <w:start w:val="1"/>
      <w:numFmt w:val="lowerLetter"/>
      <w:lvlText w:val="%5."/>
      <w:lvlJc w:val="left"/>
      <w:pPr>
        <w:ind w:left="3574" w:hanging="360"/>
      </w:pPr>
    </w:lvl>
    <w:lvl w:ilvl="5" w:tplc="0416001B" w:tentative="1">
      <w:start w:val="1"/>
      <w:numFmt w:val="lowerRoman"/>
      <w:lvlText w:val="%6."/>
      <w:lvlJc w:val="right"/>
      <w:pPr>
        <w:ind w:left="4294" w:hanging="180"/>
      </w:pPr>
    </w:lvl>
    <w:lvl w:ilvl="6" w:tplc="0416000F" w:tentative="1">
      <w:start w:val="1"/>
      <w:numFmt w:val="decimal"/>
      <w:lvlText w:val="%7."/>
      <w:lvlJc w:val="left"/>
      <w:pPr>
        <w:ind w:left="5014" w:hanging="360"/>
      </w:pPr>
    </w:lvl>
    <w:lvl w:ilvl="7" w:tplc="04160019" w:tentative="1">
      <w:start w:val="1"/>
      <w:numFmt w:val="lowerLetter"/>
      <w:lvlText w:val="%8."/>
      <w:lvlJc w:val="left"/>
      <w:pPr>
        <w:ind w:left="5734" w:hanging="360"/>
      </w:pPr>
    </w:lvl>
    <w:lvl w:ilvl="8" w:tplc="0416001B" w:tentative="1">
      <w:start w:val="1"/>
      <w:numFmt w:val="lowerRoman"/>
      <w:lvlText w:val="%9."/>
      <w:lvlJc w:val="right"/>
      <w:pPr>
        <w:ind w:left="6454" w:hanging="180"/>
      </w:pPr>
    </w:lvl>
  </w:abstractNum>
  <w:abstractNum w:abstractNumId="6" w15:restartNumberingAfterBreak="0">
    <w:nsid w:val="1D03354A"/>
    <w:multiLevelType w:val="multilevel"/>
    <w:tmpl w:val="22F8076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bullet"/>
      <w:lvlText w:val=""/>
      <w:lvlJc w:val="left"/>
      <w:pPr>
        <w:ind w:left="1021" w:hanging="341"/>
      </w:pPr>
      <w:rPr>
        <w:rFonts w:ascii="Symbol" w:hAnsi="Symbol" w:hint="default"/>
      </w:rPr>
    </w:lvl>
    <w:lvl w:ilvl="4">
      <w:start w:val="1"/>
      <w:numFmt w:val="lowerRoman"/>
      <w:lvlText w:val="%5."/>
      <w:lvlJc w:val="left"/>
      <w:pPr>
        <w:ind w:left="1474" w:hanging="397"/>
      </w:pPr>
      <w:rPr>
        <w:rFonts w:hint="default"/>
      </w:rPr>
    </w:lvl>
    <w:lvl w:ilvl="5">
      <w:start w:val="1"/>
      <w:numFmt w:val="bullet"/>
      <w:lvlText w:val="o"/>
      <w:lvlJc w:val="left"/>
      <w:pPr>
        <w:ind w:left="1928" w:hanging="454"/>
      </w:pPr>
      <w:rPr>
        <w:rFonts w:ascii="Courier New" w:hAnsi="Courier New" w:cs="Courier New"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E153505"/>
    <w:multiLevelType w:val="hybridMultilevel"/>
    <w:tmpl w:val="7C88E1C0"/>
    <w:lvl w:ilvl="0" w:tplc="35D8213A">
      <w:start w:val="1"/>
      <w:numFmt w:val="upp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EC4E2B"/>
    <w:multiLevelType w:val="hybridMultilevel"/>
    <w:tmpl w:val="15AEFF2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9F57B7"/>
    <w:multiLevelType w:val="multilevel"/>
    <w:tmpl w:val="8858153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27"/>
        </w:tabs>
        <w:ind w:left="927" w:hanging="567"/>
      </w:pPr>
      <w:rPr>
        <w:rFonts w:hint="default"/>
      </w:rPr>
    </w:lvl>
    <w:lvl w:ilvl="2">
      <w:start w:val="1"/>
      <w:numFmt w:val="decimal"/>
      <w:lvlText w:val="%1.%2.%3. "/>
      <w:lvlJc w:val="left"/>
      <w:pPr>
        <w:tabs>
          <w:tab w:val="num" w:pos="1040"/>
        </w:tabs>
        <w:ind w:left="1267" w:hanging="907"/>
      </w:pPr>
      <w:rPr>
        <w:rFonts w:hint="default"/>
      </w:rPr>
    </w:lvl>
    <w:lvl w:ilvl="3">
      <w:start w:val="1"/>
      <w:numFmt w:val="bullet"/>
      <w:lvlText w:val=""/>
      <w:lvlJc w:val="left"/>
      <w:pPr>
        <w:ind w:left="1381" w:hanging="341"/>
      </w:pPr>
      <w:rPr>
        <w:rFonts w:ascii="Symbol" w:hAnsi="Symbol" w:hint="default"/>
      </w:rPr>
    </w:lvl>
    <w:lvl w:ilvl="4">
      <w:start w:val="1"/>
      <w:numFmt w:val="lowerRoman"/>
      <w:lvlText w:val="%5."/>
      <w:lvlJc w:val="left"/>
      <w:pPr>
        <w:ind w:left="1834" w:hanging="397"/>
      </w:pPr>
      <w:rPr>
        <w:rFonts w:hint="default"/>
      </w:rPr>
    </w:lvl>
    <w:lvl w:ilvl="5">
      <w:start w:val="1"/>
      <w:numFmt w:val="bullet"/>
      <w:lvlText w:val="o"/>
      <w:lvlJc w:val="left"/>
      <w:pPr>
        <w:ind w:left="2288" w:hanging="454"/>
      </w:pPr>
      <w:rPr>
        <w:rFonts w:ascii="Courier New" w:hAnsi="Courier New" w:cs="Courier New" w:hint="default"/>
        <w:color w:val="auto"/>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22A4238A"/>
    <w:multiLevelType w:val="hybridMultilevel"/>
    <w:tmpl w:val="3EA22F7A"/>
    <w:lvl w:ilvl="0" w:tplc="04160001">
      <w:start w:val="1"/>
      <w:numFmt w:val="bullet"/>
      <w:lvlText w:val=""/>
      <w:lvlJc w:val="left"/>
      <w:pPr>
        <w:ind w:left="884" w:hanging="360"/>
      </w:pPr>
      <w:rPr>
        <w:rFonts w:ascii="Symbol" w:hAnsi="Symbol" w:hint="default"/>
      </w:rPr>
    </w:lvl>
    <w:lvl w:ilvl="1" w:tplc="04160003" w:tentative="1">
      <w:start w:val="1"/>
      <w:numFmt w:val="bullet"/>
      <w:lvlText w:val="o"/>
      <w:lvlJc w:val="left"/>
      <w:pPr>
        <w:ind w:left="1604" w:hanging="360"/>
      </w:pPr>
      <w:rPr>
        <w:rFonts w:ascii="Courier New" w:hAnsi="Courier New" w:cs="Courier New" w:hint="default"/>
      </w:rPr>
    </w:lvl>
    <w:lvl w:ilvl="2" w:tplc="04160005" w:tentative="1">
      <w:start w:val="1"/>
      <w:numFmt w:val="bullet"/>
      <w:lvlText w:val=""/>
      <w:lvlJc w:val="left"/>
      <w:pPr>
        <w:ind w:left="2324" w:hanging="360"/>
      </w:pPr>
      <w:rPr>
        <w:rFonts w:ascii="Wingdings" w:hAnsi="Wingdings" w:hint="default"/>
      </w:rPr>
    </w:lvl>
    <w:lvl w:ilvl="3" w:tplc="04160001" w:tentative="1">
      <w:start w:val="1"/>
      <w:numFmt w:val="bullet"/>
      <w:lvlText w:val=""/>
      <w:lvlJc w:val="left"/>
      <w:pPr>
        <w:ind w:left="3044" w:hanging="360"/>
      </w:pPr>
      <w:rPr>
        <w:rFonts w:ascii="Symbol" w:hAnsi="Symbol" w:hint="default"/>
      </w:rPr>
    </w:lvl>
    <w:lvl w:ilvl="4" w:tplc="04160003" w:tentative="1">
      <w:start w:val="1"/>
      <w:numFmt w:val="bullet"/>
      <w:lvlText w:val="o"/>
      <w:lvlJc w:val="left"/>
      <w:pPr>
        <w:ind w:left="3764" w:hanging="360"/>
      </w:pPr>
      <w:rPr>
        <w:rFonts w:ascii="Courier New" w:hAnsi="Courier New" w:cs="Courier New" w:hint="default"/>
      </w:rPr>
    </w:lvl>
    <w:lvl w:ilvl="5" w:tplc="04160005" w:tentative="1">
      <w:start w:val="1"/>
      <w:numFmt w:val="bullet"/>
      <w:lvlText w:val=""/>
      <w:lvlJc w:val="left"/>
      <w:pPr>
        <w:ind w:left="4484" w:hanging="360"/>
      </w:pPr>
      <w:rPr>
        <w:rFonts w:ascii="Wingdings" w:hAnsi="Wingdings" w:hint="default"/>
      </w:rPr>
    </w:lvl>
    <w:lvl w:ilvl="6" w:tplc="04160001" w:tentative="1">
      <w:start w:val="1"/>
      <w:numFmt w:val="bullet"/>
      <w:lvlText w:val=""/>
      <w:lvlJc w:val="left"/>
      <w:pPr>
        <w:ind w:left="5204" w:hanging="360"/>
      </w:pPr>
      <w:rPr>
        <w:rFonts w:ascii="Symbol" w:hAnsi="Symbol" w:hint="default"/>
      </w:rPr>
    </w:lvl>
    <w:lvl w:ilvl="7" w:tplc="04160003" w:tentative="1">
      <w:start w:val="1"/>
      <w:numFmt w:val="bullet"/>
      <w:lvlText w:val="o"/>
      <w:lvlJc w:val="left"/>
      <w:pPr>
        <w:ind w:left="5924" w:hanging="360"/>
      </w:pPr>
      <w:rPr>
        <w:rFonts w:ascii="Courier New" w:hAnsi="Courier New" w:cs="Courier New" w:hint="default"/>
      </w:rPr>
    </w:lvl>
    <w:lvl w:ilvl="8" w:tplc="04160005" w:tentative="1">
      <w:start w:val="1"/>
      <w:numFmt w:val="bullet"/>
      <w:lvlText w:val=""/>
      <w:lvlJc w:val="left"/>
      <w:pPr>
        <w:ind w:left="6644" w:hanging="360"/>
      </w:pPr>
      <w:rPr>
        <w:rFonts w:ascii="Wingdings" w:hAnsi="Wingdings" w:hint="default"/>
      </w:rPr>
    </w:lvl>
  </w:abstractNum>
  <w:abstractNum w:abstractNumId="11" w15:restartNumberingAfterBreak="0">
    <w:nsid w:val="22B232D4"/>
    <w:multiLevelType w:val="hybridMultilevel"/>
    <w:tmpl w:val="4C6A0230"/>
    <w:lvl w:ilvl="0" w:tplc="04160001">
      <w:start w:val="1"/>
      <w:numFmt w:val="bullet"/>
      <w:lvlText w:val=""/>
      <w:lvlJc w:val="left"/>
      <w:pPr>
        <w:ind w:left="720" w:hanging="360"/>
      </w:pPr>
      <w:rPr>
        <w:rFonts w:ascii="Symbol" w:hAnsi="Symbol" w:hint="default"/>
      </w:rPr>
    </w:lvl>
    <w:lvl w:ilvl="1" w:tplc="742675E2">
      <w:start w:val="1"/>
      <w:numFmt w:val="bullet"/>
      <w:lvlText w:val="o"/>
      <w:lvlJc w:val="left"/>
      <w:pPr>
        <w:ind w:left="1440" w:hanging="360"/>
      </w:pPr>
      <w:rPr>
        <w:rFonts w:ascii="Courier New" w:hAnsi="Courier New" w:cs="Courier New" w:hint="default"/>
      </w:rPr>
    </w:lvl>
    <w:lvl w:ilvl="2" w:tplc="CCC65CDE" w:tentative="1">
      <w:start w:val="1"/>
      <w:numFmt w:val="bullet"/>
      <w:lvlText w:val=""/>
      <w:lvlJc w:val="left"/>
      <w:pPr>
        <w:ind w:left="2160" w:hanging="360"/>
      </w:pPr>
      <w:rPr>
        <w:rFonts w:ascii="Wingdings" w:hAnsi="Wingdings" w:hint="default"/>
      </w:rPr>
    </w:lvl>
    <w:lvl w:ilvl="3" w:tplc="3B1E52A0" w:tentative="1">
      <w:start w:val="1"/>
      <w:numFmt w:val="bullet"/>
      <w:lvlText w:val=""/>
      <w:lvlJc w:val="left"/>
      <w:pPr>
        <w:ind w:left="2880" w:hanging="360"/>
      </w:pPr>
      <w:rPr>
        <w:rFonts w:ascii="Symbol" w:hAnsi="Symbol" w:hint="default"/>
      </w:rPr>
    </w:lvl>
    <w:lvl w:ilvl="4" w:tplc="407661CA" w:tentative="1">
      <w:start w:val="1"/>
      <w:numFmt w:val="bullet"/>
      <w:lvlText w:val="o"/>
      <w:lvlJc w:val="left"/>
      <w:pPr>
        <w:ind w:left="3600" w:hanging="360"/>
      </w:pPr>
      <w:rPr>
        <w:rFonts w:ascii="Courier New" w:hAnsi="Courier New" w:cs="Courier New" w:hint="default"/>
      </w:rPr>
    </w:lvl>
    <w:lvl w:ilvl="5" w:tplc="EC02CB3A" w:tentative="1">
      <w:start w:val="1"/>
      <w:numFmt w:val="bullet"/>
      <w:lvlText w:val=""/>
      <w:lvlJc w:val="left"/>
      <w:pPr>
        <w:ind w:left="4320" w:hanging="360"/>
      </w:pPr>
      <w:rPr>
        <w:rFonts w:ascii="Wingdings" w:hAnsi="Wingdings" w:hint="default"/>
      </w:rPr>
    </w:lvl>
    <w:lvl w:ilvl="6" w:tplc="10D632D6" w:tentative="1">
      <w:start w:val="1"/>
      <w:numFmt w:val="bullet"/>
      <w:lvlText w:val=""/>
      <w:lvlJc w:val="left"/>
      <w:pPr>
        <w:ind w:left="5040" w:hanging="360"/>
      </w:pPr>
      <w:rPr>
        <w:rFonts w:ascii="Symbol" w:hAnsi="Symbol" w:hint="default"/>
      </w:rPr>
    </w:lvl>
    <w:lvl w:ilvl="7" w:tplc="978C84D8" w:tentative="1">
      <w:start w:val="1"/>
      <w:numFmt w:val="bullet"/>
      <w:lvlText w:val="o"/>
      <w:lvlJc w:val="left"/>
      <w:pPr>
        <w:ind w:left="5760" w:hanging="360"/>
      </w:pPr>
      <w:rPr>
        <w:rFonts w:ascii="Courier New" w:hAnsi="Courier New" w:cs="Courier New" w:hint="default"/>
      </w:rPr>
    </w:lvl>
    <w:lvl w:ilvl="8" w:tplc="FAE01386" w:tentative="1">
      <w:start w:val="1"/>
      <w:numFmt w:val="bullet"/>
      <w:lvlText w:val=""/>
      <w:lvlJc w:val="left"/>
      <w:pPr>
        <w:ind w:left="6480" w:hanging="360"/>
      </w:pPr>
      <w:rPr>
        <w:rFonts w:ascii="Wingdings" w:hAnsi="Wingdings" w:hint="default"/>
      </w:rPr>
    </w:lvl>
  </w:abstractNum>
  <w:abstractNum w:abstractNumId="12" w15:restartNumberingAfterBreak="0">
    <w:nsid w:val="254D43DC"/>
    <w:multiLevelType w:val="hybridMultilevel"/>
    <w:tmpl w:val="E4BE115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29D62A4D"/>
    <w:multiLevelType w:val="hybridMultilevel"/>
    <w:tmpl w:val="27AE964E"/>
    <w:lvl w:ilvl="0" w:tplc="C244400A">
      <w:start w:val="1"/>
      <w:numFmt w:val="lowerLetter"/>
      <w:lvlText w:val="%1)"/>
      <w:lvlJc w:val="left"/>
      <w:pPr>
        <w:ind w:left="720" w:hanging="360"/>
      </w:pPr>
      <w:rPr>
        <w:rFonts w:ascii="Verdana" w:eastAsia="Times New Roman" w:hAnsi="Verdana" w:cs="Times New Roman" w:hint="default"/>
      </w:rPr>
    </w:lvl>
    <w:lvl w:ilvl="1" w:tplc="742675E2">
      <w:start w:val="1"/>
      <w:numFmt w:val="bullet"/>
      <w:lvlText w:val="o"/>
      <w:lvlJc w:val="left"/>
      <w:pPr>
        <w:ind w:left="1440" w:hanging="360"/>
      </w:pPr>
      <w:rPr>
        <w:rFonts w:ascii="Courier New" w:hAnsi="Courier New" w:cs="Courier New" w:hint="default"/>
      </w:rPr>
    </w:lvl>
    <w:lvl w:ilvl="2" w:tplc="CCC65CDE" w:tentative="1">
      <w:start w:val="1"/>
      <w:numFmt w:val="bullet"/>
      <w:lvlText w:val=""/>
      <w:lvlJc w:val="left"/>
      <w:pPr>
        <w:ind w:left="2160" w:hanging="360"/>
      </w:pPr>
      <w:rPr>
        <w:rFonts w:ascii="Wingdings" w:hAnsi="Wingdings" w:hint="default"/>
      </w:rPr>
    </w:lvl>
    <w:lvl w:ilvl="3" w:tplc="3B1E52A0" w:tentative="1">
      <w:start w:val="1"/>
      <w:numFmt w:val="bullet"/>
      <w:lvlText w:val=""/>
      <w:lvlJc w:val="left"/>
      <w:pPr>
        <w:ind w:left="2880" w:hanging="360"/>
      </w:pPr>
      <w:rPr>
        <w:rFonts w:ascii="Symbol" w:hAnsi="Symbol" w:hint="default"/>
      </w:rPr>
    </w:lvl>
    <w:lvl w:ilvl="4" w:tplc="407661CA" w:tentative="1">
      <w:start w:val="1"/>
      <w:numFmt w:val="bullet"/>
      <w:lvlText w:val="o"/>
      <w:lvlJc w:val="left"/>
      <w:pPr>
        <w:ind w:left="3600" w:hanging="360"/>
      </w:pPr>
      <w:rPr>
        <w:rFonts w:ascii="Courier New" w:hAnsi="Courier New" w:cs="Courier New" w:hint="default"/>
      </w:rPr>
    </w:lvl>
    <w:lvl w:ilvl="5" w:tplc="EC02CB3A" w:tentative="1">
      <w:start w:val="1"/>
      <w:numFmt w:val="bullet"/>
      <w:lvlText w:val=""/>
      <w:lvlJc w:val="left"/>
      <w:pPr>
        <w:ind w:left="4320" w:hanging="360"/>
      </w:pPr>
      <w:rPr>
        <w:rFonts w:ascii="Wingdings" w:hAnsi="Wingdings" w:hint="default"/>
      </w:rPr>
    </w:lvl>
    <w:lvl w:ilvl="6" w:tplc="10D632D6" w:tentative="1">
      <w:start w:val="1"/>
      <w:numFmt w:val="bullet"/>
      <w:lvlText w:val=""/>
      <w:lvlJc w:val="left"/>
      <w:pPr>
        <w:ind w:left="5040" w:hanging="360"/>
      </w:pPr>
      <w:rPr>
        <w:rFonts w:ascii="Symbol" w:hAnsi="Symbol" w:hint="default"/>
      </w:rPr>
    </w:lvl>
    <w:lvl w:ilvl="7" w:tplc="978C84D8" w:tentative="1">
      <w:start w:val="1"/>
      <w:numFmt w:val="bullet"/>
      <w:lvlText w:val="o"/>
      <w:lvlJc w:val="left"/>
      <w:pPr>
        <w:ind w:left="5760" w:hanging="360"/>
      </w:pPr>
      <w:rPr>
        <w:rFonts w:ascii="Courier New" w:hAnsi="Courier New" w:cs="Courier New" w:hint="default"/>
      </w:rPr>
    </w:lvl>
    <w:lvl w:ilvl="8" w:tplc="FAE01386" w:tentative="1">
      <w:start w:val="1"/>
      <w:numFmt w:val="bullet"/>
      <w:lvlText w:val=""/>
      <w:lvlJc w:val="left"/>
      <w:pPr>
        <w:ind w:left="6480" w:hanging="360"/>
      </w:pPr>
      <w:rPr>
        <w:rFonts w:ascii="Wingdings" w:hAnsi="Wingdings" w:hint="default"/>
      </w:rPr>
    </w:lvl>
  </w:abstractNum>
  <w:abstractNum w:abstractNumId="14" w15:restartNumberingAfterBreak="0">
    <w:nsid w:val="2BA2320D"/>
    <w:multiLevelType w:val="multilevel"/>
    <w:tmpl w:val="D9B2128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24"/>
      <w:numFmt w:val="bullet"/>
      <w:lvlText w:val=""/>
      <w:lvlJc w:val="left"/>
      <w:pPr>
        <w:ind w:left="1021" w:hanging="341"/>
      </w:pPr>
      <w:rPr>
        <w:rFonts w:ascii="Symbol" w:hAnsi="Symbol"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D7E091B"/>
    <w:multiLevelType w:val="hybridMultilevel"/>
    <w:tmpl w:val="3CF00CA6"/>
    <w:lvl w:ilvl="0" w:tplc="628E4A72">
      <w:start w:val="1"/>
      <w:numFmt w:val="decimal"/>
      <w:lvlText w:val="%1)"/>
      <w:lvlJc w:val="left"/>
      <w:pPr>
        <w:ind w:left="360" w:hanging="360"/>
      </w:pPr>
    </w:lvl>
    <w:lvl w:ilvl="1" w:tplc="62F01394">
      <w:start w:val="1"/>
      <w:numFmt w:val="decimal"/>
      <w:lvlText w:val="%2."/>
      <w:lvlJc w:val="left"/>
      <w:pPr>
        <w:tabs>
          <w:tab w:val="num" w:pos="540"/>
        </w:tabs>
        <w:ind w:left="540" w:hanging="360"/>
      </w:pPr>
    </w:lvl>
    <w:lvl w:ilvl="2" w:tplc="9AB24F56">
      <w:start w:val="1"/>
      <w:numFmt w:val="decimal"/>
      <w:lvlText w:val="%3."/>
      <w:lvlJc w:val="left"/>
      <w:pPr>
        <w:tabs>
          <w:tab w:val="num" w:pos="1260"/>
        </w:tabs>
        <w:ind w:left="1260" w:hanging="360"/>
      </w:pPr>
    </w:lvl>
    <w:lvl w:ilvl="3" w:tplc="104475A8">
      <w:start w:val="1"/>
      <w:numFmt w:val="decimal"/>
      <w:lvlText w:val="%4."/>
      <w:lvlJc w:val="left"/>
      <w:pPr>
        <w:tabs>
          <w:tab w:val="num" w:pos="1980"/>
        </w:tabs>
        <w:ind w:left="1980" w:hanging="360"/>
      </w:pPr>
    </w:lvl>
    <w:lvl w:ilvl="4" w:tplc="4F32C318">
      <w:start w:val="1"/>
      <w:numFmt w:val="decimal"/>
      <w:lvlText w:val="%5."/>
      <w:lvlJc w:val="left"/>
      <w:pPr>
        <w:tabs>
          <w:tab w:val="num" w:pos="2700"/>
        </w:tabs>
        <w:ind w:left="2700" w:hanging="360"/>
      </w:pPr>
    </w:lvl>
    <w:lvl w:ilvl="5" w:tplc="06460586">
      <w:start w:val="1"/>
      <w:numFmt w:val="decimal"/>
      <w:lvlText w:val="%6."/>
      <w:lvlJc w:val="left"/>
      <w:pPr>
        <w:tabs>
          <w:tab w:val="num" w:pos="3420"/>
        </w:tabs>
        <w:ind w:left="3420" w:hanging="360"/>
      </w:pPr>
    </w:lvl>
    <w:lvl w:ilvl="6" w:tplc="2870C398">
      <w:start w:val="1"/>
      <w:numFmt w:val="decimal"/>
      <w:lvlText w:val="%7."/>
      <w:lvlJc w:val="left"/>
      <w:pPr>
        <w:tabs>
          <w:tab w:val="num" w:pos="4140"/>
        </w:tabs>
        <w:ind w:left="4140" w:hanging="360"/>
      </w:pPr>
    </w:lvl>
    <w:lvl w:ilvl="7" w:tplc="45460F00">
      <w:start w:val="1"/>
      <w:numFmt w:val="decimal"/>
      <w:lvlText w:val="%8."/>
      <w:lvlJc w:val="left"/>
      <w:pPr>
        <w:tabs>
          <w:tab w:val="num" w:pos="4860"/>
        </w:tabs>
        <w:ind w:left="4860" w:hanging="360"/>
      </w:pPr>
    </w:lvl>
    <w:lvl w:ilvl="8" w:tplc="B0149044">
      <w:start w:val="1"/>
      <w:numFmt w:val="decimal"/>
      <w:lvlText w:val="%9."/>
      <w:lvlJc w:val="left"/>
      <w:pPr>
        <w:tabs>
          <w:tab w:val="num" w:pos="5580"/>
        </w:tabs>
        <w:ind w:left="5580" w:hanging="360"/>
      </w:pPr>
    </w:lvl>
  </w:abstractNum>
  <w:abstractNum w:abstractNumId="16" w15:restartNumberingAfterBreak="0">
    <w:nsid w:val="2E825AD9"/>
    <w:multiLevelType w:val="multilevel"/>
    <w:tmpl w:val="04940770"/>
    <w:lvl w:ilvl="0">
      <w:start w:val="1"/>
      <w:numFmt w:val="lowerLetter"/>
      <w:pStyle w:val="LetrascomRecuo"/>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900"/>
        </w:tabs>
        <w:ind w:left="9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15:restartNumberingAfterBreak="0">
    <w:nsid w:val="348A5DA5"/>
    <w:multiLevelType w:val="multilevel"/>
    <w:tmpl w:val="997224A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680"/>
        </w:tabs>
        <w:ind w:left="680" w:hanging="680"/>
      </w:pPr>
      <w:rPr>
        <w:rFonts w:cs="Times New Roman"/>
      </w:rPr>
    </w:lvl>
    <w:lvl w:ilvl="3">
      <w:start w:val="1"/>
      <w:numFmt w:val="lowerLetter"/>
      <w:lvlText w:val="%4."/>
      <w:lvlJc w:val="left"/>
      <w:pPr>
        <w:tabs>
          <w:tab w:val="num" w:pos="851"/>
        </w:tabs>
        <w:ind w:left="851" w:hanging="511"/>
      </w:pPr>
      <w:rPr>
        <w:rFonts w:cs="Times New Roman"/>
      </w:rPr>
    </w:lvl>
    <w:lvl w:ilvl="4">
      <w:start w:val="1"/>
      <w:numFmt w:val="lowerLetter"/>
      <w:lvlText w:val="%5)"/>
      <w:lvlJc w:val="left"/>
      <w:pPr>
        <w:tabs>
          <w:tab w:val="num" w:pos="1418"/>
        </w:tabs>
        <w:ind w:left="1418" w:hanging="397"/>
      </w:pPr>
      <w:rPr>
        <w:rFonts w:ascii="Arial" w:eastAsia="Times New Roman" w:hAnsi="Arial" w:cs="Arial"/>
      </w:rPr>
    </w:lvl>
    <w:lvl w:ilvl="5">
      <w:start w:val="1"/>
      <w:numFmt w:val="bullet"/>
      <w:lvlText w:val=""/>
      <w:lvlJc w:val="left"/>
      <w:pPr>
        <w:tabs>
          <w:tab w:val="num" w:pos="2880"/>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66038CE"/>
    <w:multiLevelType w:val="multilevel"/>
    <w:tmpl w:val="F3B85F0A"/>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1007"/>
        </w:tabs>
        <w:ind w:left="1007" w:hanging="840"/>
      </w:pPr>
      <w:rPr>
        <w:rFonts w:ascii="Arial" w:hAnsi="Arial" w:cs="Arial" w:hint="default"/>
        <w:b w:val="0"/>
        <w:bCs w:val="0"/>
        <w:i w:val="0"/>
        <w:iCs w:val="0"/>
        <w:sz w:val="20"/>
        <w:szCs w:val="20"/>
      </w:rPr>
    </w:lvl>
    <w:lvl w:ilvl="2">
      <w:start w:val="3"/>
      <w:numFmt w:val="decimal"/>
      <w:lvlText w:val="6.10.%3"/>
      <w:lvlJc w:val="left"/>
      <w:pPr>
        <w:tabs>
          <w:tab w:val="num" w:pos="1191"/>
        </w:tabs>
        <w:ind w:left="1191" w:hanging="857"/>
      </w:pPr>
      <w:rPr>
        <w:rFonts w:ascii="Arial" w:hAnsi="Arial" w:cs="Arial" w:hint="default"/>
        <w:b w:val="0"/>
        <w:bCs w:val="0"/>
        <w:i w:val="0"/>
        <w:iCs w:val="0"/>
        <w:sz w:val="20"/>
        <w:szCs w:val="20"/>
      </w:rPr>
    </w:lvl>
    <w:lvl w:ilvl="3">
      <w:start w:val="1"/>
      <w:numFmt w:val="bullet"/>
      <w:lvlText w:val="-"/>
      <w:lvlJc w:val="left"/>
      <w:pPr>
        <w:tabs>
          <w:tab w:val="num" w:pos="861"/>
        </w:tabs>
        <w:ind w:left="861" w:hanging="360"/>
      </w:pPr>
      <w:rPr>
        <w:rFonts w:ascii="Arial" w:hAnsi="Arial" w:cs="Times New Roman" w:hint="default"/>
      </w:rPr>
    </w:lvl>
    <w:lvl w:ilvl="4">
      <w:start w:val="1"/>
      <w:numFmt w:val="lowerLetter"/>
      <w:lvlText w:val="%5."/>
      <w:lvlJc w:val="left"/>
      <w:pPr>
        <w:tabs>
          <w:tab w:val="num" w:pos="1748"/>
        </w:tabs>
        <w:ind w:left="1748" w:hanging="1080"/>
      </w:pPr>
      <w:rPr>
        <w:rFonts w:ascii="Arial" w:hAnsi="Arial" w:cs="Arial" w:hint="default"/>
        <w:b w:val="0"/>
        <w:bCs w:val="0"/>
        <w:i w:val="0"/>
        <w:iCs w:val="0"/>
        <w:sz w:val="20"/>
        <w:szCs w:val="20"/>
      </w:rPr>
    </w:lvl>
    <w:lvl w:ilvl="5">
      <w:start w:val="1"/>
      <w:numFmt w:val="lowerLetter"/>
      <w:lvlText w:val="%6."/>
      <w:lvlJc w:val="left"/>
      <w:pPr>
        <w:tabs>
          <w:tab w:val="num" w:pos="1191"/>
        </w:tabs>
        <w:ind w:left="1191" w:hanging="356"/>
      </w:pPr>
      <w:rPr>
        <w:rFonts w:ascii="Arial" w:hAnsi="Arial" w:cs="Arial" w:hint="default"/>
        <w:b w:val="0"/>
        <w:bCs w:val="0"/>
        <w:i w:val="0"/>
        <w:iCs w:val="0"/>
        <w:sz w:val="20"/>
        <w:szCs w:val="20"/>
      </w:rPr>
    </w:lvl>
    <w:lvl w:ilvl="6">
      <w:start w:val="1"/>
      <w:numFmt w:val="decimal"/>
      <w:lvlText w:val="%1.%2.%3.%4.%5.%6.%7"/>
      <w:lvlJc w:val="left"/>
      <w:pPr>
        <w:tabs>
          <w:tab w:val="num" w:pos="2442"/>
        </w:tabs>
        <w:ind w:left="2442" w:hanging="1440"/>
      </w:pPr>
      <w:rPr>
        <w:rFonts w:cs="Times New Roman"/>
      </w:rPr>
    </w:lvl>
    <w:lvl w:ilvl="7">
      <w:start w:val="1"/>
      <w:numFmt w:val="decimal"/>
      <w:lvlText w:val="%1.%2.%3.%4.%5.%6.%7.%8"/>
      <w:lvlJc w:val="left"/>
      <w:pPr>
        <w:tabs>
          <w:tab w:val="num" w:pos="2609"/>
        </w:tabs>
        <w:ind w:left="2609" w:hanging="1440"/>
      </w:pPr>
      <w:rPr>
        <w:rFonts w:cs="Times New Roman"/>
      </w:rPr>
    </w:lvl>
    <w:lvl w:ilvl="8">
      <w:start w:val="1"/>
      <w:numFmt w:val="lowerLetter"/>
      <w:lvlText w:val="%9."/>
      <w:lvlJc w:val="left"/>
      <w:pPr>
        <w:tabs>
          <w:tab w:val="num" w:pos="3136"/>
        </w:tabs>
        <w:ind w:left="3136" w:hanging="1800"/>
      </w:pPr>
      <w:rPr>
        <w:rFonts w:ascii="Arial" w:hAnsi="Arial" w:cs="Arial" w:hint="default"/>
        <w:b w:val="0"/>
        <w:bCs w:val="0"/>
        <w:i w:val="0"/>
        <w:iCs w:val="0"/>
        <w:sz w:val="20"/>
        <w:szCs w:val="20"/>
      </w:rPr>
    </w:lvl>
  </w:abstractNum>
  <w:abstractNum w:abstractNumId="19" w15:restartNumberingAfterBreak="0">
    <w:nsid w:val="38072345"/>
    <w:multiLevelType w:val="hybridMultilevel"/>
    <w:tmpl w:val="A46EC29C"/>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A4068E"/>
    <w:multiLevelType w:val="hybridMultilevel"/>
    <w:tmpl w:val="98FA55E0"/>
    <w:lvl w:ilvl="0" w:tplc="EE8AB62C">
      <w:start w:val="1"/>
      <w:numFmt w:val="lowerLetter"/>
      <w:lvlText w:val="%1)"/>
      <w:lvlJc w:val="left"/>
      <w:pPr>
        <w:ind w:left="720" w:hanging="360"/>
      </w:pPr>
      <w:rPr>
        <w:rFonts w:hint="default"/>
      </w:rPr>
    </w:lvl>
    <w:lvl w:ilvl="1" w:tplc="3948F782">
      <w:start w:val="1"/>
      <w:numFmt w:val="lowerLetter"/>
      <w:lvlText w:val="%2."/>
      <w:lvlJc w:val="left"/>
      <w:pPr>
        <w:ind w:left="1440" w:hanging="360"/>
      </w:pPr>
    </w:lvl>
    <w:lvl w:ilvl="2" w:tplc="E4367628">
      <w:start w:val="1"/>
      <w:numFmt w:val="lowerRoman"/>
      <w:lvlText w:val="%3."/>
      <w:lvlJc w:val="right"/>
      <w:pPr>
        <w:ind w:left="2160" w:hanging="180"/>
      </w:pPr>
    </w:lvl>
    <w:lvl w:ilvl="3" w:tplc="646010CC" w:tentative="1">
      <w:start w:val="1"/>
      <w:numFmt w:val="decimal"/>
      <w:lvlText w:val="%4."/>
      <w:lvlJc w:val="left"/>
      <w:pPr>
        <w:ind w:left="2880" w:hanging="360"/>
      </w:pPr>
    </w:lvl>
    <w:lvl w:ilvl="4" w:tplc="BC1C26B6" w:tentative="1">
      <w:start w:val="1"/>
      <w:numFmt w:val="lowerLetter"/>
      <w:lvlText w:val="%5."/>
      <w:lvlJc w:val="left"/>
      <w:pPr>
        <w:ind w:left="3600" w:hanging="360"/>
      </w:pPr>
    </w:lvl>
    <w:lvl w:ilvl="5" w:tplc="777A203E" w:tentative="1">
      <w:start w:val="1"/>
      <w:numFmt w:val="lowerRoman"/>
      <w:lvlText w:val="%6."/>
      <w:lvlJc w:val="right"/>
      <w:pPr>
        <w:ind w:left="4320" w:hanging="180"/>
      </w:pPr>
    </w:lvl>
    <w:lvl w:ilvl="6" w:tplc="6284F2AA" w:tentative="1">
      <w:start w:val="1"/>
      <w:numFmt w:val="decimal"/>
      <w:lvlText w:val="%7."/>
      <w:lvlJc w:val="left"/>
      <w:pPr>
        <w:ind w:left="5040" w:hanging="360"/>
      </w:pPr>
    </w:lvl>
    <w:lvl w:ilvl="7" w:tplc="0F3CCD8A" w:tentative="1">
      <w:start w:val="1"/>
      <w:numFmt w:val="lowerLetter"/>
      <w:lvlText w:val="%8."/>
      <w:lvlJc w:val="left"/>
      <w:pPr>
        <w:ind w:left="5760" w:hanging="360"/>
      </w:pPr>
    </w:lvl>
    <w:lvl w:ilvl="8" w:tplc="B4B4E996" w:tentative="1">
      <w:start w:val="1"/>
      <w:numFmt w:val="lowerRoman"/>
      <w:lvlText w:val="%9."/>
      <w:lvlJc w:val="right"/>
      <w:pPr>
        <w:ind w:left="6480" w:hanging="180"/>
      </w:pPr>
    </w:lvl>
  </w:abstractNum>
  <w:abstractNum w:abstractNumId="21" w15:restartNumberingAfterBreak="0">
    <w:nsid w:val="3A9B7988"/>
    <w:multiLevelType w:val="hybridMultilevel"/>
    <w:tmpl w:val="59B4B3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E36F2B"/>
    <w:multiLevelType w:val="multilevel"/>
    <w:tmpl w:val="D988EC58"/>
    <w:lvl w:ilvl="0">
      <w:start w:val="1"/>
      <w:numFmt w:val="bullet"/>
      <w:lvlText w:val="-"/>
      <w:lvlJc w:val="left"/>
      <w:pPr>
        <w:tabs>
          <w:tab w:val="num" w:pos="1260"/>
        </w:tabs>
        <w:ind w:left="1260" w:hanging="360"/>
      </w:pPr>
      <w:rPr>
        <w:rFonts w:ascii="Arial" w:hAnsi="Arial" w:cs="Times New Roman" w:hint="default"/>
      </w:rPr>
    </w:lvl>
    <w:lvl w:ilvl="1">
      <w:start w:val="1"/>
      <w:numFmt w:val="bullet"/>
      <w:lvlText w:val="-"/>
      <w:lvlJc w:val="left"/>
      <w:pPr>
        <w:tabs>
          <w:tab w:val="num" w:pos="1980"/>
        </w:tabs>
        <w:ind w:left="1980" w:hanging="360"/>
      </w:pPr>
      <w:rPr>
        <w:rFonts w:ascii="Arial" w:hAnsi="Arial" w:cs="Times New Roman" w:hint="default"/>
      </w:rPr>
    </w:lvl>
    <w:lvl w:ilvl="2">
      <w:start w:val="1"/>
      <w:numFmt w:val="lowerRoman"/>
      <w:lvlText w:val="%3."/>
      <w:lvlJc w:val="right"/>
      <w:pPr>
        <w:tabs>
          <w:tab w:val="num" w:pos="900"/>
        </w:tabs>
        <w:ind w:left="9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3" w15:restartNumberingAfterBreak="0">
    <w:nsid w:val="458A031C"/>
    <w:multiLevelType w:val="hybridMultilevel"/>
    <w:tmpl w:val="0DC82E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4C1565"/>
    <w:multiLevelType w:val="multilevel"/>
    <w:tmpl w:val="142C5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907" w:hanging="907"/>
      </w:pPr>
      <w:rPr>
        <w:rFonts w:hint="default"/>
      </w:rPr>
    </w:lvl>
    <w:lvl w:ilvl="3">
      <w:start w:val="1"/>
      <w:numFmt w:val="lowerLetter"/>
      <w:lvlText w:val="%4."/>
      <w:lvlJc w:val="left"/>
      <w:pPr>
        <w:ind w:left="1021" w:hanging="341"/>
      </w:pPr>
      <w:rPr>
        <w:rFonts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6967BE"/>
    <w:multiLevelType w:val="hybridMultilevel"/>
    <w:tmpl w:val="C25E0D1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6" w15:restartNumberingAfterBreak="0">
    <w:nsid w:val="4E1302B4"/>
    <w:multiLevelType w:val="multilevel"/>
    <w:tmpl w:val="142C5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907" w:hanging="907"/>
      </w:pPr>
      <w:rPr>
        <w:rFonts w:hint="default"/>
      </w:rPr>
    </w:lvl>
    <w:lvl w:ilvl="3">
      <w:start w:val="1"/>
      <w:numFmt w:val="lowerLetter"/>
      <w:lvlText w:val="%4."/>
      <w:lvlJc w:val="left"/>
      <w:pPr>
        <w:ind w:left="483" w:hanging="341"/>
      </w:pPr>
      <w:rPr>
        <w:rFonts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F2040F3"/>
    <w:multiLevelType w:val="hybridMultilevel"/>
    <w:tmpl w:val="C22ED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F63550F"/>
    <w:multiLevelType w:val="hybridMultilevel"/>
    <w:tmpl w:val="D5F23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19D3B12"/>
    <w:multiLevelType w:val="hybridMultilevel"/>
    <w:tmpl w:val="AB6834B6"/>
    <w:lvl w:ilvl="0" w:tplc="35D8213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32F674A"/>
    <w:multiLevelType w:val="multilevel"/>
    <w:tmpl w:val="8078EC3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bullet"/>
      <w:lvlText w:val=""/>
      <w:lvlJc w:val="left"/>
      <w:pPr>
        <w:ind w:left="1021" w:hanging="341"/>
      </w:pPr>
      <w:rPr>
        <w:rFonts w:ascii="Symbol" w:hAnsi="Symbol"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51D76A1"/>
    <w:multiLevelType w:val="multilevel"/>
    <w:tmpl w:val="A9F25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907" w:hanging="907"/>
      </w:pPr>
      <w:rPr>
        <w:rFonts w:hint="default"/>
      </w:rPr>
    </w:lvl>
    <w:lvl w:ilvl="3">
      <w:start w:val="1"/>
      <w:numFmt w:val="lowerLetter"/>
      <w:lvlText w:val="%4."/>
      <w:lvlJc w:val="left"/>
      <w:pPr>
        <w:ind w:left="1021" w:hanging="341"/>
      </w:pPr>
      <w:rPr>
        <w:rFonts w:hint="default"/>
      </w:rPr>
    </w:lvl>
    <w:lvl w:ilvl="4">
      <w:start w:val="1"/>
      <w:numFmt w:val="lowerLetter"/>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B03BF5"/>
    <w:multiLevelType w:val="hybridMultilevel"/>
    <w:tmpl w:val="B7E0BF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EA64631"/>
    <w:multiLevelType w:val="hybridMultilevel"/>
    <w:tmpl w:val="12A48F9C"/>
    <w:lvl w:ilvl="0" w:tplc="04160017">
      <w:start w:val="1"/>
      <w:numFmt w:val="lowerLetter"/>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34" w15:restartNumberingAfterBreak="0">
    <w:nsid w:val="6243785B"/>
    <w:multiLevelType w:val="multilevel"/>
    <w:tmpl w:val="8078EC3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bullet"/>
      <w:lvlText w:val=""/>
      <w:lvlJc w:val="left"/>
      <w:pPr>
        <w:ind w:left="1021" w:hanging="341"/>
      </w:pPr>
      <w:rPr>
        <w:rFonts w:ascii="Symbol" w:hAnsi="Symbol"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CD4CAF"/>
    <w:multiLevelType w:val="hybridMultilevel"/>
    <w:tmpl w:val="27AE964E"/>
    <w:lvl w:ilvl="0" w:tplc="C244400A">
      <w:start w:val="1"/>
      <w:numFmt w:val="lowerLetter"/>
      <w:lvlText w:val="%1)"/>
      <w:lvlJc w:val="left"/>
      <w:pPr>
        <w:ind w:left="720" w:hanging="360"/>
      </w:pPr>
      <w:rPr>
        <w:rFonts w:ascii="Verdana" w:eastAsia="Times New Roman" w:hAnsi="Verdana" w:cs="Times New Roman" w:hint="default"/>
      </w:rPr>
    </w:lvl>
    <w:lvl w:ilvl="1" w:tplc="742675E2">
      <w:start w:val="1"/>
      <w:numFmt w:val="bullet"/>
      <w:lvlText w:val="o"/>
      <w:lvlJc w:val="left"/>
      <w:pPr>
        <w:ind w:left="1440" w:hanging="360"/>
      </w:pPr>
      <w:rPr>
        <w:rFonts w:ascii="Courier New" w:hAnsi="Courier New" w:cs="Courier New" w:hint="default"/>
      </w:rPr>
    </w:lvl>
    <w:lvl w:ilvl="2" w:tplc="CCC65CDE" w:tentative="1">
      <w:start w:val="1"/>
      <w:numFmt w:val="bullet"/>
      <w:lvlText w:val=""/>
      <w:lvlJc w:val="left"/>
      <w:pPr>
        <w:ind w:left="2160" w:hanging="360"/>
      </w:pPr>
      <w:rPr>
        <w:rFonts w:ascii="Wingdings" w:hAnsi="Wingdings" w:hint="default"/>
      </w:rPr>
    </w:lvl>
    <w:lvl w:ilvl="3" w:tplc="3B1E52A0" w:tentative="1">
      <w:start w:val="1"/>
      <w:numFmt w:val="bullet"/>
      <w:lvlText w:val=""/>
      <w:lvlJc w:val="left"/>
      <w:pPr>
        <w:ind w:left="2880" w:hanging="360"/>
      </w:pPr>
      <w:rPr>
        <w:rFonts w:ascii="Symbol" w:hAnsi="Symbol" w:hint="default"/>
      </w:rPr>
    </w:lvl>
    <w:lvl w:ilvl="4" w:tplc="407661CA" w:tentative="1">
      <w:start w:val="1"/>
      <w:numFmt w:val="bullet"/>
      <w:lvlText w:val="o"/>
      <w:lvlJc w:val="left"/>
      <w:pPr>
        <w:ind w:left="3600" w:hanging="360"/>
      </w:pPr>
      <w:rPr>
        <w:rFonts w:ascii="Courier New" w:hAnsi="Courier New" w:cs="Courier New" w:hint="default"/>
      </w:rPr>
    </w:lvl>
    <w:lvl w:ilvl="5" w:tplc="EC02CB3A" w:tentative="1">
      <w:start w:val="1"/>
      <w:numFmt w:val="bullet"/>
      <w:lvlText w:val=""/>
      <w:lvlJc w:val="left"/>
      <w:pPr>
        <w:ind w:left="4320" w:hanging="360"/>
      </w:pPr>
      <w:rPr>
        <w:rFonts w:ascii="Wingdings" w:hAnsi="Wingdings" w:hint="default"/>
      </w:rPr>
    </w:lvl>
    <w:lvl w:ilvl="6" w:tplc="10D632D6" w:tentative="1">
      <w:start w:val="1"/>
      <w:numFmt w:val="bullet"/>
      <w:lvlText w:val=""/>
      <w:lvlJc w:val="left"/>
      <w:pPr>
        <w:ind w:left="5040" w:hanging="360"/>
      </w:pPr>
      <w:rPr>
        <w:rFonts w:ascii="Symbol" w:hAnsi="Symbol" w:hint="default"/>
      </w:rPr>
    </w:lvl>
    <w:lvl w:ilvl="7" w:tplc="978C84D8" w:tentative="1">
      <w:start w:val="1"/>
      <w:numFmt w:val="bullet"/>
      <w:lvlText w:val="o"/>
      <w:lvlJc w:val="left"/>
      <w:pPr>
        <w:ind w:left="5760" w:hanging="360"/>
      </w:pPr>
      <w:rPr>
        <w:rFonts w:ascii="Courier New" w:hAnsi="Courier New" w:cs="Courier New" w:hint="default"/>
      </w:rPr>
    </w:lvl>
    <w:lvl w:ilvl="8" w:tplc="FAE01386" w:tentative="1">
      <w:start w:val="1"/>
      <w:numFmt w:val="bullet"/>
      <w:lvlText w:val=""/>
      <w:lvlJc w:val="left"/>
      <w:pPr>
        <w:ind w:left="6480" w:hanging="360"/>
      </w:pPr>
      <w:rPr>
        <w:rFonts w:ascii="Wingdings" w:hAnsi="Wingdings" w:hint="default"/>
      </w:rPr>
    </w:lvl>
  </w:abstractNum>
  <w:abstractNum w:abstractNumId="36" w15:restartNumberingAfterBreak="0">
    <w:nsid w:val="65610F8C"/>
    <w:multiLevelType w:val="multilevel"/>
    <w:tmpl w:val="142C5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907" w:hanging="907"/>
      </w:pPr>
      <w:rPr>
        <w:rFonts w:hint="default"/>
      </w:rPr>
    </w:lvl>
    <w:lvl w:ilvl="3">
      <w:start w:val="1"/>
      <w:numFmt w:val="lowerLetter"/>
      <w:lvlText w:val="%4."/>
      <w:lvlJc w:val="left"/>
      <w:pPr>
        <w:ind w:left="1021" w:hanging="341"/>
      </w:pPr>
      <w:rPr>
        <w:rFonts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5C2096C"/>
    <w:multiLevelType w:val="hybridMultilevel"/>
    <w:tmpl w:val="34F047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1B77F9"/>
    <w:multiLevelType w:val="hybridMultilevel"/>
    <w:tmpl w:val="B0BEE5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0B07094"/>
    <w:multiLevelType w:val="multilevel"/>
    <w:tmpl w:val="65CE1DA4"/>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1007"/>
        </w:tabs>
        <w:ind w:left="1007" w:hanging="840"/>
      </w:pPr>
      <w:rPr>
        <w:rFonts w:ascii="Arial" w:hAnsi="Arial" w:cs="Arial" w:hint="default"/>
        <w:b w:val="0"/>
        <w:bCs w:val="0"/>
        <w:i w:val="0"/>
        <w:iCs w:val="0"/>
        <w:sz w:val="20"/>
        <w:szCs w:val="20"/>
      </w:rPr>
    </w:lvl>
    <w:lvl w:ilvl="2">
      <w:start w:val="3"/>
      <w:numFmt w:val="decimal"/>
      <w:lvlText w:val="6.10.%3"/>
      <w:lvlJc w:val="left"/>
      <w:pPr>
        <w:tabs>
          <w:tab w:val="num" w:pos="1191"/>
        </w:tabs>
        <w:ind w:left="1191" w:hanging="857"/>
      </w:pPr>
      <w:rPr>
        <w:rFonts w:ascii="Arial" w:hAnsi="Arial" w:cs="Arial" w:hint="default"/>
        <w:b w:val="0"/>
        <w:bCs w:val="0"/>
        <w:i w:val="0"/>
        <w:iCs w:val="0"/>
        <w:sz w:val="20"/>
        <w:szCs w:val="20"/>
      </w:rPr>
    </w:lvl>
    <w:lvl w:ilvl="3">
      <w:start w:val="1"/>
      <w:numFmt w:val="bullet"/>
      <w:lvlText w:val="-"/>
      <w:lvlJc w:val="left"/>
      <w:pPr>
        <w:tabs>
          <w:tab w:val="num" w:pos="861"/>
        </w:tabs>
        <w:ind w:left="861" w:hanging="360"/>
      </w:pPr>
      <w:rPr>
        <w:rFonts w:ascii="Arial" w:hAnsi="Arial" w:cs="Times New Roman" w:hint="default"/>
      </w:rPr>
    </w:lvl>
    <w:lvl w:ilvl="4">
      <w:start w:val="1"/>
      <w:numFmt w:val="lowerLetter"/>
      <w:lvlText w:val="%5."/>
      <w:lvlJc w:val="left"/>
      <w:pPr>
        <w:tabs>
          <w:tab w:val="num" w:pos="1748"/>
        </w:tabs>
        <w:ind w:left="1748" w:hanging="1080"/>
      </w:pPr>
      <w:rPr>
        <w:rFonts w:ascii="Arial" w:hAnsi="Arial" w:cs="Arial" w:hint="default"/>
        <w:b w:val="0"/>
        <w:bCs w:val="0"/>
        <w:i w:val="0"/>
        <w:iCs w:val="0"/>
        <w:sz w:val="20"/>
        <w:szCs w:val="20"/>
      </w:rPr>
    </w:lvl>
    <w:lvl w:ilvl="5">
      <w:start w:val="1"/>
      <w:numFmt w:val="lowerLetter"/>
      <w:lvlText w:val="%6."/>
      <w:lvlJc w:val="left"/>
      <w:pPr>
        <w:tabs>
          <w:tab w:val="num" w:pos="1191"/>
        </w:tabs>
        <w:ind w:left="1191" w:hanging="356"/>
      </w:pPr>
      <w:rPr>
        <w:rFonts w:ascii="Arial" w:hAnsi="Arial" w:cs="Arial" w:hint="default"/>
        <w:b w:val="0"/>
        <w:bCs w:val="0"/>
        <w:i w:val="0"/>
        <w:iCs w:val="0"/>
        <w:sz w:val="20"/>
        <w:szCs w:val="20"/>
      </w:rPr>
    </w:lvl>
    <w:lvl w:ilvl="6">
      <w:start w:val="1"/>
      <w:numFmt w:val="decimal"/>
      <w:lvlText w:val="%1.%2.%3.%4.%5.%6.%7"/>
      <w:lvlJc w:val="left"/>
      <w:pPr>
        <w:tabs>
          <w:tab w:val="num" w:pos="2442"/>
        </w:tabs>
        <w:ind w:left="2442" w:hanging="1440"/>
      </w:pPr>
      <w:rPr>
        <w:rFonts w:cs="Times New Roman"/>
      </w:rPr>
    </w:lvl>
    <w:lvl w:ilvl="7">
      <w:start w:val="1"/>
      <w:numFmt w:val="decimal"/>
      <w:lvlText w:val="%1.%2.%3.%4.%5.%6.%7.%8"/>
      <w:lvlJc w:val="left"/>
      <w:pPr>
        <w:tabs>
          <w:tab w:val="num" w:pos="2609"/>
        </w:tabs>
        <w:ind w:left="2609" w:hanging="1440"/>
      </w:pPr>
      <w:rPr>
        <w:rFonts w:cs="Times New Roman"/>
      </w:rPr>
    </w:lvl>
    <w:lvl w:ilvl="8">
      <w:start w:val="1"/>
      <w:numFmt w:val="lowerLetter"/>
      <w:lvlText w:val="%9."/>
      <w:lvlJc w:val="left"/>
      <w:pPr>
        <w:tabs>
          <w:tab w:val="num" w:pos="3136"/>
        </w:tabs>
        <w:ind w:left="3136" w:hanging="1800"/>
      </w:pPr>
      <w:rPr>
        <w:rFonts w:ascii="Arial" w:hAnsi="Arial" w:cs="Arial" w:hint="default"/>
        <w:b w:val="0"/>
        <w:bCs w:val="0"/>
        <w:i w:val="0"/>
        <w:iCs w:val="0"/>
        <w:sz w:val="20"/>
        <w:szCs w:val="20"/>
      </w:rPr>
    </w:lvl>
  </w:abstractNum>
  <w:abstractNum w:abstractNumId="40" w15:restartNumberingAfterBreak="0">
    <w:nsid w:val="70DB3EE5"/>
    <w:multiLevelType w:val="multilevel"/>
    <w:tmpl w:val="142C5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907" w:hanging="907"/>
      </w:pPr>
      <w:rPr>
        <w:rFonts w:hint="default"/>
      </w:rPr>
    </w:lvl>
    <w:lvl w:ilvl="3">
      <w:start w:val="1"/>
      <w:numFmt w:val="lowerLetter"/>
      <w:lvlText w:val="%4."/>
      <w:lvlJc w:val="left"/>
      <w:pPr>
        <w:ind w:left="1021" w:hanging="341"/>
      </w:pPr>
      <w:rPr>
        <w:rFonts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1772C95"/>
    <w:multiLevelType w:val="hybridMultilevel"/>
    <w:tmpl w:val="2D8E1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3DC08C5"/>
    <w:multiLevelType w:val="hybridMultilevel"/>
    <w:tmpl w:val="EDD6C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460553B"/>
    <w:multiLevelType w:val="multilevel"/>
    <w:tmpl w:val="4148D7D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lowerLetter"/>
      <w:lvlText w:val="%4)"/>
      <w:lvlJc w:val="left"/>
      <w:pPr>
        <w:ind w:left="1021" w:hanging="341"/>
      </w:pPr>
      <w:rPr>
        <w:rFonts w:cs="Times New Roman"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540662D"/>
    <w:multiLevelType w:val="hybridMultilevel"/>
    <w:tmpl w:val="44364D2C"/>
    <w:lvl w:ilvl="0" w:tplc="35D8213A">
      <w:start w:val="1"/>
      <w:numFmt w:val="upp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74B4A19"/>
    <w:multiLevelType w:val="multilevel"/>
    <w:tmpl w:val="142C5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907" w:hanging="907"/>
      </w:pPr>
      <w:rPr>
        <w:rFonts w:hint="default"/>
      </w:rPr>
    </w:lvl>
    <w:lvl w:ilvl="3">
      <w:start w:val="1"/>
      <w:numFmt w:val="lowerLetter"/>
      <w:lvlText w:val="%4."/>
      <w:lvlJc w:val="left"/>
      <w:pPr>
        <w:ind w:left="1021" w:hanging="341"/>
      </w:pPr>
      <w:rPr>
        <w:rFonts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7C91FAE"/>
    <w:multiLevelType w:val="multilevel"/>
    <w:tmpl w:val="B6184958"/>
    <w:lvl w:ilvl="0">
      <w:start w:val="1"/>
      <w:numFmt w:val="decimal"/>
      <w:pStyle w:val="NmerosPrincipais"/>
      <w:lvlText w:val="%1 -"/>
      <w:lvlJc w:val="right"/>
      <w:pPr>
        <w:tabs>
          <w:tab w:val="num" w:pos="278"/>
        </w:tabs>
        <w:ind w:left="278" w:hanging="278"/>
      </w:pPr>
      <w:rPr>
        <w:rFonts w:ascii="Verdana" w:hAnsi="Verdana" w:cs="Verdana" w:hint="default"/>
        <w:b/>
        <w:bCs/>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
      <w:lvlJc w:val="right"/>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1"/>
      </w:pPr>
      <w:rPr>
        <w:rFonts w:ascii="Times New (W1)" w:hAnsi="Times New (W1)" w:cs="Times New (W1)" w:hint="default"/>
        <w:b w:val="0"/>
        <w:bCs w:val="0"/>
        <w:i w:val="0"/>
        <w:iCs w:val="0"/>
        <w:sz w:val="24"/>
        <w:szCs w:val="24"/>
      </w:rPr>
    </w:lvl>
    <w:lvl w:ilvl="3">
      <w:start w:val="1"/>
      <w:numFmt w:val="decimal"/>
      <w:suff w:val="nothing"/>
      <w:lvlText w:val="%1.%2.%3.%4 - "/>
      <w:lvlJc w:val="left"/>
      <w:pPr>
        <w:ind w:left="1440"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47" w15:restartNumberingAfterBreak="0">
    <w:nsid w:val="77DF6CE6"/>
    <w:multiLevelType w:val="multilevel"/>
    <w:tmpl w:val="676E51A2"/>
    <w:lvl w:ilvl="0">
      <w:start w:val="1"/>
      <w:numFmt w:val="lowerLetter"/>
      <w:pStyle w:val="LetrasMultinvel"/>
      <w:lvlText w:val="%1)"/>
      <w:lvlJc w:val="left"/>
      <w:pPr>
        <w:tabs>
          <w:tab w:val="num" w:pos="284"/>
        </w:tabs>
        <w:ind w:left="1418" w:hanging="284"/>
      </w:pPr>
      <w:rPr>
        <w:rFonts w:hint="default"/>
      </w:rPr>
    </w:lvl>
    <w:lvl w:ilvl="1">
      <w:start w:val="1"/>
      <w:numFmt w:val="decimal"/>
      <w:lvlText w:val="%1.%2)"/>
      <w:lvlJc w:val="left"/>
      <w:pPr>
        <w:tabs>
          <w:tab w:val="num" w:pos="2211"/>
        </w:tabs>
        <w:ind w:left="2211" w:hanging="510"/>
      </w:pPr>
      <w:rPr>
        <w:rFonts w:hint="default"/>
      </w:rPr>
    </w:lvl>
    <w:lvl w:ilvl="2">
      <w:start w:val="1"/>
      <w:numFmt w:val="none"/>
      <w:lvlText w:val="%3- "/>
      <w:lvlJc w:val="left"/>
      <w:pPr>
        <w:tabs>
          <w:tab w:val="num" w:pos="2439"/>
        </w:tabs>
        <w:ind w:left="2439" w:hanging="360"/>
      </w:pPr>
      <w:rPr>
        <w:rFonts w:hint="default"/>
      </w:rPr>
    </w:lvl>
    <w:lvl w:ilvl="3">
      <w:start w:val="1"/>
      <w:numFmt w:val="decimal"/>
      <w:lvlText w:val="(%4)"/>
      <w:lvlJc w:val="left"/>
      <w:pPr>
        <w:tabs>
          <w:tab w:val="num" w:pos="2799"/>
        </w:tabs>
        <w:ind w:left="2799" w:hanging="360"/>
      </w:pPr>
      <w:rPr>
        <w:rFonts w:hint="default"/>
      </w:rPr>
    </w:lvl>
    <w:lvl w:ilvl="4">
      <w:start w:val="1"/>
      <w:numFmt w:val="lowerLetter"/>
      <w:lvlText w:val="(%5)"/>
      <w:lvlJc w:val="left"/>
      <w:pPr>
        <w:tabs>
          <w:tab w:val="num" w:pos="3159"/>
        </w:tabs>
        <w:ind w:left="3159" w:hanging="360"/>
      </w:pPr>
      <w:rPr>
        <w:rFonts w:hint="default"/>
      </w:rPr>
    </w:lvl>
    <w:lvl w:ilvl="5">
      <w:start w:val="1"/>
      <w:numFmt w:val="lowerRoman"/>
      <w:lvlText w:val="(%6)"/>
      <w:lvlJc w:val="left"/>
      <w:pPr>
        <w:tabs>
          <w:tab w:val="num" w:pos="3519"/>
        </w:tabs>
        <w:ind w:left="3519" w:hanging="360"/>
      </w:pPr>
      <w:rPr>
        <w:rFonts w:hint="default"/>
      </w:rPr>
    </w:lvl>
    <w:lvl w:ilvl="6">
      <w:start w:val="1"/>
      <w:numFmt w:val="decimal"/>
      <w:lvlText w:val="%7."/>
      <w:lvlJc w:val="left"/>
      <w:pPr>
        <w:tabs>
          <w:tab w:val="num" w:pos="3879"/>
        </w:tabs>
        <w:ind w:left="3879" w:hanging="360"/>
      </w:pPr>
      <w:rPr>
        <w:rFonts w:hint="default"/>
      </w:rPr>
    </w:lvl>
    <w:lvl w:ilvl="7">
      <w:start w:val="1"/>
      <w:numFmt w:val="lowerLetter"/>
      <w:lvlText w:val="%8."/>
      <w:lvlJc w:val="left"/>
      <w:pPr>
        <w:tabs>
          <w:tab w:val="num" w:pos="4239"/>
        </w:tabs>
        <w:ind w:left="4239" w:hanging="360"/>
      </w:pPr>
      <w:rPr>
        <w:rFonts w:hint="default"/>
      </w:rPr>
    </w:lvl>
    <w:lvl w:ilvl="8">
      <w:start w:val="1"/>
      <w:numFmt w:val="lowerRoman"/>
      <w:lvlText w:val="%9."/>
      <w:lvlJc w:val="left"/>
      <w:pPr>
        <w:tabs>
          <w:tab w:val="num" w:pos="4599"/>
        </w:tabs>
        <w:ind w:left="4599" w:hanging="360"/>
      </w:pPr>
      <w:rPr>
        <w:rFonts w:hint="default"/>
      </w:rPr>
    </w:lvl>
  </w:abstractNum>
  <w:abstractNum w:abstractNumId="48" w15:restartNumberingAfterBreak="0">
    <w:nsid w:val="792676EF"/>
    <w:multiLevelType w:val="hybridMultilevel"/>
    <w:tmpl w:val="A9B8857A"/>
    <w:lvl w:ilvl="0" w:tplc="2B12DFB8">
      <w:start w:val="2"/>
      <w:numFmt w:val="lowerLetter"/>
      <w:lvlText w:val="%1)"/>
      <w:lvlJc w:val="left"/>
      <w:pPr>
        <w:ind w:left="360" w:hanging="360"/>
      </w:pPr>
      <w:rPr>
        <w:b/>
      </w:rPr>
    </w:lvl>
    <w:lvl w:ilvl="1" w:tplc="4A785862">
      <w:start w:val="1"/>
      <w:numFmt w:val="decimal"/>
      <w:lvlText w:val="%2."/>
      <w:lvlJc w:val="left"/>
      <w:pPr>
        <w:tabs>
          <w:tab w:val="num" w:pos="1440"/>
        </w:tabs>
        <w:ind w:left="1440" w:hanging="360"/>
      </w:pPr>
    </w:lvl>
    <w:lvl w:ilvl="2" w:tplc="39B09EDE">
      <w:start w:val="1"/>
      <w:numFmt w:val="decimal"/>
      <w:lvlText w:val="%3."/>
      <w:lvlJc w:val="left"/>
      <w:pPr>
        <w:tabs>
          <w:tab w:val="num" w:pos="2160"/>
        </w:tabs>
        <w:ind w:left="2160" w:hanging="360"/>
      </w:pPr>
    </w:lvl>
    <w:lvl w:ilvl="3" w:tplc="2C2E28F0">
      <w:start w:val="1"/>
      <w:numFmt w:val="decimal"/>
      <w:lvlText w:val="%4."/>
      <w:lvlJc w:val="left"/>
      <w:pPr>
        <w:ind w:left="2880" w:hanging="360"/>
      </w:pPr>
    </w:lvl>
    <w:lvl w:ilvl="4" w:tplc="E2F442AA">
      <w:start w:val="1"/>
      <w:numFmt w:val="decimal"/>
      <w:lvlText w:val="%5."/>
      <w:lvlJc w:val="left"/>
      <w:pPr>
        <w:tabs>
          <w:tab w:val="num" w:pos="3600"/>
        </w:tabs>
        <w:ind w:left="3600" w:hanging="360"/>
      </w:pPr>
    </w:lvl>
    <w:lvl w:ilvl="5" w:tplc="D74C3854">
      <w:start w:val="1"/>
      <w:numFmt w:val="decimal"/>
      <w:lvlText w:val="%6."/>
      <w:lvlJc w:val="left"/>
      <w:pPr>
        <w:tabs>
          <w:tab w:val="num" w:pos="4320"/>
        </w:tabs>
        <w:ind w:left="4320" w:hanging="360"/>
      </w:pPr>
    </w:lvl>
    <w:lvl w:ilvl="6" w:tplc="4BFEBF98">
      <w:start w:val="1"/>
      <w:numFmt w:val="decimal"/>
      <w:lvlText w:val="%7."/>
      <w:lvlJc w:val="left"/>
      <w:pPr>
        <w:tabs>
          <w:tab w:val="num" w:pos="5040"/>
        </w:tabs>
        <w:ind w:left="5040" w:hanging="360"/>
      </w:pPr>
    </w:lvl>
    <w:lvl w:ilvl="7" w:tplc="C3088510">
      <w:start w:val="1"/>
      <w:numFmt w:val="decimal"/>
      <w:lvlText w:val="%8."/>
      <w:lvlJc w:val="left"/>
      <w:pPr>
        <w:tabs>
          <w:tab w:val="num" w:pos="5760"/>
        </w:tabs>
        <w:ind w:left="5760" w:hanging="360"/>
      </w:pPr>
    </w:lvl>
    <w:lvl w:ilvl="8" w:tplc="2EC80604">
      <w:start w:val="1"/>
      <w:numFmt w:val="decimal"/>
      <w:lvlText w:val="%9."/>
      <w:lvlJc w:val="left"/>
      <w:pPr>
        <w:tabs>
          <w:tab w:val="num" w:pos="6480"/>
        </w:tabs>
        <w:ind w:left="6480" w:hanging="360"/>
      </w:pPr>
    </w:lvl>
  </w:abstractNum>
  <w:abstractNum w:abstractNumId="49" w15:restartNumberingAfterBreak="0">
    <w:nsid w:val="79DC30F2"/>
    <w:multiLevelType w:val="hybridMultilevel"/>
    <w:tmpl w:val="BF20C6A0"/>
    <w:lvl w:ilvl="0" w:tplc="702A88AC">
      <w:start w:val="1"/>
      <w:numFmt w:val="bullet"/>
      <w:lvlText w:val=""/>
      <w:lvlJc w:val="left"/>
      <w:pPr>
        <w:tabs>
          <w:tab w:val="num" w:pos="720"/>
        </w:tabs>
        <w:ind w:left="720" w:hanging="360"/>
      </w:pPr>
      <w:rPr>
        <w:rFonts w:ascii="Wingdings" w:hAnsi="Wingdings" w:hint="default"/>
      </w:rPr>
    </w:lvl>
    <w:lvl w:ilvl="1" w:tplc="9E2441F6">
      <w:start w:val="1"/>
      <w:numFmt w:val="decimal"/>
      <w:lvlText w:val="%2."/>
      <w:lvlJc w:val="left"/>
      <w:pPr>
        <w:tabs>
          <w:tab w:val="num" w:pos="1440"/>
        </w:tabs>
        <w:ind w:left="1440" w:hanging="360"/>
      </w:pPr>
    </w:lvl>
    <w:lvl w:ilvl="2" w:tplc="E042F3A2">
      <w:start w:val="1"/>
      <w:numFmt w:val="decimal"/>
      <w:lvlText w:val="%3."/>
      <w:lvlJc w:val="left"/>
      <w:pPr>
        <w:tabs>
          <w:tab w:val="num" w:pos="2160"/>
        </w:tabs>
        <w:ind w:left="2160" w:hanging="360"/>
      </w:pPr>
    </w:lvl>
    <w:lvl w:ilvl="3" w:tplc="3DEE4B64">
      <w:start w:val="1"/>
      <w:numFmt w:val="decimal"/>
      <w:lvlText w:val="%4."/>
      <w:lvlJc w:val="left"/>
      <w:pPr>
        <w:tabs>
          <w:tab w:val="num" w:pos="2880"/>
        </w:tabs>
        <w:ind w:left="2880" w:hanging="360"/>
      </w:pPr>
    </w:lvl>
    <w:lvl w:ilvl="4" w:tplc="91726462">
      <w:start w:val="1"/>
      <w:numFmt w:val="decimal"/>
      <w:lvlText w:val="%5."/>
      <w:lvlJc w:val="left"/>
      <w:pPr>
        <w:tabs>
          <w:tab w:val="num" w:pos="3600"/>
        </w:tabs>
        <w:ind w:left="3600" w:hanging="360"/>
      </w:pPr>
    </w:lvl>
    <w:lvl w:ilvl="5" w:tplc="5AE2F052">
      <w:start w:val="1"/>
      <w:numFmt w:val="decimal"/>
      <w:lvlText w:val="%6."/>
      <w:lvlJc w:val="left"/>
      <w:pPr>
        <w:tabs>
          <w:tab w:val="num" w:pos="4320"/>
        </w:tabs>
        <w:ind w:left="4320" w:hanging="360"/>
      </w:pPr>
    </w:lvl>
    <w:lvl w:ilvl="6" w:tplc="221018B8">
      <w:start w:val="1"/>
      <w:numFmt w:val="decimal"/>
      <w:lvlText w:val="%7."/>
      <w:lvlJc w:val="left"/>
      <w:pPr>
        <w:tabs>
          <w:tab w:val="num" w:pos="5040"/>
        </w:tabs>
        <w:ind w:left="5040" w:hanging="360"/>
      </w:pPr>
    </w:lvl>
    <w:lvl w:ilvl="7" w:tplc="CE5E9A14">
      <w:start w:val="1"/>
      <w:numFmt w:val="decimal"/>
      <w:lvlText w:val="%8."/>
      <w:lvlJc w:val="left"/>
      <w:pPr>
        <w:tabs>
          <w:tab w:val="num" w:pos="5760"/>
        </w:tabs>
        <w:ind w:left="5760" w:hanging="360"/>
      </w:pPr>
    </w:lvl>
    <w:lvl w:ilvl="8" w:tplc="6E9CAED6">
      <w:start w:val="1"/>
      <w:numFmt w:val="decimal"/>
      <w:lvlText w:val="%9."/>
      <w:lvlJc w:val="left"/>
      <w:pPr>
        <w:tabs>
          <w:tab w:val="num" w:pos="6480"/>
        </w:tabs>
        <w:ind w:left="6480" w:hanging="360"/>
      </w:pPr>
    </w:lvl>
  </w:abstractNum>
  <w:abstractNum w:abstractNumId="50" w15:restartNumberingAfterBreak="0">
    <w:nsid w:val="79F32075"/>
    <w:multiLevelType w:val="multilevel"/>
    <w:tmpl w:val="8078EC3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bullet"/>
      <w:lvlText w:val=""/>
      <w:lvlJc w:val="left"/>
      <w:pPr>
        <w:ind w:left="1021" w:hanging="341"/>
      </w:pPr>
      <w:rPr>
        <w:rFonts w:ascii="Symbol" w:hAnsi="Symbol" w:hint="default"/>
      </w:rPr>
    </w:lvl>
    <w:lvl w:ilvl="4">
      <w:start w:val="1"/>
      <w:numFmt w:val="lowerRoman"/>
      <w:lvlText w:val="%5."/>
      <w:lvlJc w:val="left"/>
      <w:pPr>
        <w:ind w:left="1474" w:hanging="397"/>
      </w:pPr>
      <w:rPr>
        <w:rFonts w:hint="default"/>
      </w:rPr>
    </w:lvl>
    <w:lvl w:ilvl="5">
      <w:start w:val="1"/>
      <w:numFmt w:val="bullet"/>
      <w:suff w:val="space"/>
      <w:lvlText w:val=""/>
      <w:lvlJc w:val="left"/>
      <w:pPr>
        <w:ind w:left="1928" w:hanging="454"/>
      </w:pPr>
      <w:rPr>
        <w:rFonts w:ascii="Symbol" w:hAnsi="Symbol"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B1D57D1"/>
    <w:multiLevelType w:val="multilevel"/>
    <w:tmpl w:val="22F8076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680"/>
        </w:tabs>
        <w:ind w:left="907" w:hanging="907"/>
      </w:pPr>
      <w:rPr>
        <w:rFonts w:hint="default"/>
      </w:rPr>
    </w:lvl>
    <w:lvl w:ilvl="3">
      <w:start w:val="1"/>
      <w:numFmt w:val="bullet"/>
      <w:lvlText w:val=""/>
      <w:lvlJc w:val="left"/>
      <w:pPr>
        <w:ind w:left="1021" w:hanging="341"/>
      </w:pPr>
      <w:rPr>
        <w:rFonts w:ascii="Symbol" w:hAnsi="Symbol" w:hint="default"/>
      </w:rPr>
    </w:lvl>
    <w:lvl w:ilvl="4">
      <w:start w:val="1"/>
      <w:numFmt w:val="lowerRoman"/>
      <w:lvlText w:val="%5."/>
      <w:lvlJc w:val="left"/>
      <w:pPr>
        <w:ind w:left="1474" w:hanging="397"/>
      </w:pPr>
      <w:rPr>
        <w:rFonts w:hint="default"/>
      </w:rPr>
    </w:lvl>
    <w:lvl w:ilvl="5">
      <w:start w:val="1"/>
      <w:numFmt w:val="bullet"/>
      <w:lvlText w:val="o"/>
      <w:lvlJc w:val="left"/>
      <w:pPr>
        <w:ind w:left="1928" w:hanging="454"/>
      </w:pPr>
      <w:rPr>
        <w:rFonts w:ascii="Courier New" w:hAnsi="Courier New" w:cs="Courier New"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E6D7E48"/>
    <w:multiLevelType w:val="multilevel"/>
    <w:tmpl w:val="3AB0FF2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b/>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47"/>
  </w:num>
  <w:num w:numId="3">
    <w:abstractNumId w:val="42"/>
  </w:num>
  <w:num w:numId="4">
    <w:abstractNumId w:val="46"/>
  </w:num>
  <w:num w:numId="5">
    <w:abstractNumId w:val="20"/>
  </w:num>
  <w:num w:numId="6">
    <w:abstractNumId w:val="35"/>
  </w:num>
  <w:num w:numId="7">
    <w:abstractNumId w:val="1"/>
  </w:num>
  <w:num w:numId="8">
    <w:abstractNumId w:val="3"/>
  </w:num>
  <w:num w:numId="9">
    <w:abstractNumId w:val="4"/>
  </w:num>
  <w:num w:numId="10">
    <w:abstractNumId w:val="26"/>
  </w:num>
  <w:num w:numId="11">
    <w:abstractNumId w:val="24"/>
  </w:num>
  <w:num w:numId="12">
    <w:abstractNumId w:val="36"/>
  </w:num>
  <w:num w:numId="13">
    <w:abstractNumId w:val="40"/>
  </w:num>
  <w:num w:numId="14">
    <w:abstractNumId w:val="45"/>
  </w:num>
  <w:num w:numId="15">
    <w:abstractNumId w:val="37"/>
  </w:num>
  <w:num w:numId="16">
    <w:abstractNumId w:val="30"/>
  </w:num>
  <w:num w:numId="17">
    <w:abstractNumId w:val="34"/>
  </w:num>
  <w:num w:numId="18">
    <w:abstractNumId w:val="43"/>
  </w:num>
  <w:num w:numId="19">
    <w:abstractNumId w:val="10"/>
  </w:num>
  <w:num w:numId="20">
    <w:abstractNumId w:val="28"/>
  </w:num>
  <w:num w:numId="21">
    <w:abstractNumId w:val="38"/>
  </w:num>
  <w:num w:numId="22">
    <w:abstractNumId w:val="1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4">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9"/>
    <w:lvlOverride w:ilvl="0">
      <w:startOverride w:val="1"/>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27"/>
  </w:num>
  <w:num w:numId="33">
    <w:abstractNumId w:val="21"/>
  </w:num>
  <w:num w:numId="34">
    <w:abstractNumId w:val="2"/>
  </w:num>
  <w:num w:numId="35">
    <w:abstractNumId w:val="52"/>
  </w:num>
  <w:num w:numId="36">
    <w:abstractNumId w:val="13"/>
  </w:num>
  <w:num w:numId="37">
    <w:abstractNumId w:val="12"/>
  </w:num>
  <w:num w:numId="38">
    <w:abstractNumId w:val="50"/>
  </w:num>
  <w:num w:numId="39">
    <w:abstractNumId w:val="14"/>
  </w:num>
  <w:num w:numId="40">
    <w:abstractNumId w:val="31"/>
  </w:num>
  <w:num w:numId="41">
    <w:abstractNumId w:val="23"/>
  </w:num>
  <w:num w:numId="42">
    <w:abstractNumId w:val="19"/>
  </w:num>
  <w:num w:numId="43">
    <w:abstractNumId w:val="41"/>
  </w:num>
  <w:num w:numId="44">
    <w:abstractNumId w:val="32"/>
  </w:num>
  <w:num w:numId="45">
    <w:abstractNumId w:val="11"/>
  </w:num>
  <w:num w:numId="46">
    <w:abstractNumId w:val="6"/>
  </w:num>
  <w:num w:numId="47">
    <w:abstractNumId w:val="51"/>
  </w:num>
  <w:num w:numId="48">
    <w:abstractNumId w:val="9"/>
  </w:num>
  <w:num w:numId="49">
    <w:abstractNumId w:val="5"/>
  </w:num>
  <w:num w:numId="50">
    <w:abstractNumId w:val="29"/>
  </w:num>
  <w:num w:numId="51">
    <w:abstractNumId w:val="7"/>
  </w:num>
  <w:num w:numId="52">
    <w:abstractNumId w:val="44"/>
  </w:num>
  <w:num w:numId="53">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76B"/>
    <w:rsid w:val="000075F8"/>
    <w:rsid w:val="00011CC4"/>
    <w:rsid w:val="00012A2A"/>
    <w:rsid w:val="00014964"/>
    <w:rsid w:val="00015F4F"/>
    <w:rsid w:val="00031845"/>
    <w:rsid w:val="00042D51"/>
    <w:rsid w:val="00046E63"/>
    <w:rsid w:val="000535EA"/>
    <w:rsid w:val="00053969"/>
    <w:rsid w:val="000631EF"/>
    <w:rsid w:val="0007026B"/>
    <w:rsid w:val="0007198A"/>
    <w:rsid w:val="00080CC2"/>
    <w:rsid w:val="00092722"/>
    <w:rsid w:val="000978AD"/>
    <w:rsid w:val="00097F6D"/>
    <w:rsid w:val="000B77B8"/>
    <w:rsid w:val="000D4F8C"/>
    <w:rsid w:val="000D5A7B"/>
    <w:rsid w:val="000D6E9E"/>
    <w:rsid w:val="000E6641"/>
    <w:rsid w:val="000E66A6"/>
    <w:rsid w:val="000F3C0B"/>
    <w:rsid w:val="000F5764"/>
    <w:rsid w:val="000F723A"/>
    <w:rsid w:val="00100273"/>
    <w:rsid w:val="00101777"/>
    <w:rsid w:val="001060E9"/>
    <w:rsid w:val="00106FE5"/>
    <w:rsid w:val="0011567C"/>
    <w:rsid w:val="00116817"/>
    <w:rsid w:val="00120718"/>
    <w:rsid w:val="001212B6"/>
    <w:rsid w:val="00121CA7"/>
    <w:rsid w:val="00131CA4"/>
    <w:rsid w:val="00133247"/>
    <w:rsid w:val="00133A48"/>
    <w:rsid w:val="00133D3D"/>
    <w:rsid w:val="00140340"/>
    <w:rsid w:val="00140379"/>
    <w:rsid w:val="0014081B"/>
    <w:rsid w:val="00142828"/>
    <w:rsid w:val="001520D2"/>
    <w:rsid w:val="00163CE1"/>
    <w:rsid w:val="00170A90"/>
    <w:rsid w:val="00171C4C"/>
    <w:rsid w:val="00174C46"/>
    <w:rsid w:val="00177458"/>
    <w:rsid w:val="00193FA1"/>
    <w:rsid w:val="0019692B"/>
    <w:rsid w:val="001A4A42"/>
    <w:rsid w:val="001B466B"/>
    <w:rsid w:val="001B5760"/>
    <w:rsid w:val="001C0DFA"/>
    <w:rsid w:val="001C1AED"/>
    <w:rsid w:val="001C6EF3"/>
    <w:rsid w:val="001D1C38"/>
    <w:rsid w:val="001D53C7"/>
    <w:rsid w:val="001E15EE"/>
    <w:rsid w:val="001F12D8"/>
    <w:rsid w:val="001F4A52"/>
    <w:rsid w:val="001F5397"/>
    <w:rsid w:val="00210B46"/>
    <w:rsid w:val="00216B5A"/>
    <w:rsid w:val="00227D7B"/>
    <w:rsid w:val="00235B4E"/>
    <w:rsid w:val="00236DE8"/>
    <w:rsid w:val="00241644"/>
    <w:rsid w:val="002416FE"/>
    <w:rsid w:val="002442C4"/>
    <w:rsid w:val="00253112"/>
    <w:rsid w:val="00256060"/>
    <w:rsid w:val="00260949"/>
    <w:rsid w:val="00262FA8"/>
    <w:rsid w:val="00266509"/>
    <w:rsid w:val="00275845"/>
    <w:rsid w:val="00280093"/>
    <w:rsid w:val="00283E6F"/>
    <w:rsid w:val="00291520"/>
    <w:rsid w:val="002918F4"/>
    <w:rsid w:val="00294E3A"/>
    <w:rsid w:val="0029715B"/>
    <w:rsid w:val="002A1D12"/>
    <w:rsid w:val="002A2EE7"/>
    <w:rsid w:val="002B148C"/>
    <w:rsid w:val="002B1CCC"/>
    <w:rsid w:val="002B7CAA"/>
    <w:rsid w:val="002C481E"/>
    <w:rsid w:val="002C76D0"/>
    <w:rsid w:val="002D1A46"/>
    <w:rsid w:val="002D580F"/>
    <w:rsid w:val="002D605D"/>
    <w:rsid w:val="002E20D6"/>
    <w:rsid w:val="002E5E2C"/>
    <w:rsid w:val="002F2337"/>
    <w:rsid w:val="002F313A"/>
    <w:rsid w:val="002F7B1E"/>
    <w:rsid w:val="00302327"/>
    <w:rsid w:val="0030289F"/>
    <w:rsid w:val="00302AA2"/>
    <w:rsid w:val="00302B0A"/>
    <w:rsid w:val="00310251"/>
    <w:rsid w:val="0031039B"/>
    <w:rsid w:val="0031103B"/>
    <w:rsid w:val="003201AA"/>
    <w:rsid w:val="00324645"/>
    <w:rsid w:val="00342D1B"/>
    <w:rsid w:val="0034472D"/>
    <w:rsid w:val="00344C24"/>
    <w:rsid w:val="00345A25"/>
    <w:rsid w:val="00345B81"/>
    <w:rsid w:val="003463E7"/>
    <w:rsid w:val="00347697"/>
    <w:rsid w:val="00351482"/>
    <w:rsid w:val="003529AA"/>
    <w:rsid w:val="00353000"/>
    <w:rsid w:val="00353E86"/>
    <w:rsid w:val="003617C8"/>
    <w:rsid w:val="00362B9A"/>
    <w:rsid w:val="00363E95"/>
    <w:rsid w:val="00374FE4"/>
    <w:rsid w:val="003758CB"/>
    <w:rsid w:val="00375F1E"/>
    <w:rsid w:val="003770CB"/>
    <w:rsid w:val="0037774C"/>
    <w:rsid w:val="00385202"/>
    <w:rsid w:val="003911F6"/>
    <w:rsid w:val="003A349A"/>
    <w:rsid w:val="003A59F5"/>
    <w:rsid w:val="003B2447"/>
    <w:rsid w:val="003B2B24"/>
    <w:rsid w:val="003C1D3B"/>
    <w:rsid w:val="003D45AF"/>
    <w:rsid w:val="003E296B"/>
    <w:rsid w:val="003E3847"/>
    <w:rsid w:val="003E5CF2"/>
    <w:rsid w:val="003F1371"/>
    <w:rsid w:val="003F24F3"/>
    <w:rsid w:val="00405F5C"/>
    <w:rsid w:val="00417646"/>
    <w:rsid w:val="0042686D"/>
    <w:rsid w:val="0042698A"/>
    <w:rsid w:val="00435B61"/>
    <w:rsid w:val="00436AEE"/>
    <w:rsid w:val="004470DE"/>
    <w:rsid w:val="00450666"/>
    <w:rsid w:val="00464664"/>
    <w:rsid w:val="004717CF"/>
    <w:rsid w:val="00476428"/>
    <w:rsid w:val="00477B71"/>
    <w:rsid w:val="004946BB"/>
    <w:rsid w:val="004A2240"/>
    <w:rsid w:val="004A3C09"/>
    <w:rsid w:val="004B0054"/>
    <w:rsid w:val="004B10CF"/>
    <w:rsid w:val="004B649E"/>
    <w:rsid w:val="004C204B"/>
    <w:rsid w:val="004C50A8"/>
    <w:rsid w:val="004D0DD2"/>
    <w:rsid w:val="004D7D90"/>
    <w:rsid w:val="004F4814"/>
    <w:rsid w:val="005058F4"/>
    <w:rsid w:val="00506FD9"/>
    <w:rsid w:val="005075CC"/>
    <w:rsid w:val="00507F95"/>
    <w:rsid w:val="00510082"/>
    <w:rsid w:val="00514EC1"/>
    <w:rsid w:val="00525950"/>
    <w:rsid w:val="0052655A"/>
    <w:rsid w:val="00526881"/>
    <w:rsid w:val="00535C2B"/>
    <w:rsid w:val="00536710"/>
    <w:rsid w:val="00546243"/>
    <w:rsid w:val="0055496E"/>
    <w:rsid w:val="00562EC7"/>
    <w:rsid w:val="00563290"/>
    <w:rsid w:val="00570AF1"/>
    <w:rsid w:val="00570C50"/>
    <w:rsid w:val="00572F51"/>
    <w:rsid w:val="0057389E"/>
    <w:rsid w:val="005812BC"/>
    <w:rsid w:val="00584192"/>
    <w:rsid w:val="00587C33"/>
    <w:rsid w:val="00587E65"/>
    <w:rsid w:val="00590CB7"/>
    <w:rsid w:val="005939AE"/>
    <w:rsid w:val="005A024A"/>
    <w:rsid w:val="005A42B2"/>
    <w:rsid w:val="005A7495"/>
    <w:rsid w:val="005B06C0"/>
    <w:rsid w:val="005B0E38"/>
    <w:rsid w:val="005B6B8D"/>
    <w:rsid w:val="005C4164"/>
    <w:rsid w:val="005C6139"/>
    <w:rsid w:val="005D043D"/>
    <w:rsid w:val="005D0ACF"/>
    <w:rsid w:val="005E25BE"/>
    <w:rsid w:val="005E58D1"/>
    <w:rsid w:val="005F63DC"/>
    <w:rsid w:val="005F6418"/>
    <w:rsid w:val="0060177E"/>
    <w:rsid w:val="00607703"/>
    <w:rsid w:val="00607B92"/>
    <w:rsid w:val="006147CB"/>
    <w:rsid w:val="00616934"/>
    <w:rsid w:val="006216D1"/>
    <w:rsid w:val="006268E7"/>
    <w:rsid w:val="00631020"/>
    <w:rsid w:val="0063128F"/>
    <w:rsid w:val="00653DC7"/>
    <w:rsid w:val="00657F83"/>
    <w:rsid w:val="006623B7"/>
    <w:rsid w:val="00665F1D"/>
    <w:rsid w:val="0067069F"/>
    <w:rsid w:val="006738D7"/>
    <w:rsid w:val="006851C6"/>
    <w:rsid w:val="00693A7F"/>
    <w:rsid w:val="00697080"/>
    <w:rsid w:val="006A070C"/>
    <w:rsid w:val="006B26C5"/>
    <w:rsid w:val="006B2704"/>
    <w:rsid w:val="006C430D"/>
    <w:rsid w:val="006C5249"/>
    <w:rsid w:val="006D1B28"/>
    <w:rsid w:val="006D420A"/>
    <w:rsid w:val="006D6171"/>
    <w:rsid w:val="006D6B77"/>
    <w:rsid w:val="006F366C"/>
    <w:rsid w:val="00703395"/>
    <w:rsid w:val="00713E29"/>
    <w:rsid w:val="007207E1"/>
    <w:rsid w:val="00722AEC"/>
    <w:rsid w:val="00723DBF"/>
    <w:rsid w:val="00725AC6"/>
    <w:rsid w:val="00727210"/>
    <w:rsid w:val="00727648"/>
    <w:rsid w:val="00731DA1"/>
    <w:rsid w:val="00732066"/>
    <w:rsid w:val="0073479B"/>
    <w:rsid w:val="00736852"/>
    <w:rsid w:val="00750BFE"/>
    <w:rsid w:val="0075348A"/>
    <w:rsid w:val="00754BD9"/>
    <w:rsid w:val="0076605C"/>
    <w:rsid w:val="007738BF"/>
    <w:rsid w:val="00773DB8"/>
    <w:rsid w:val="0077696B"/>
    <w:rsid w:val="00776F61"/>
    <w:rsid w:val="0078027D"/>
    <w:rsid w:val="0078219F"/>
    <w:rsid w:val="00784131"/>
    <w:rsid w:val="007871D6"/>
    <w:rsid w:val="00787D86"/>
    <w:rsid w:val="00793FE6"/>
    <w:rsid w:val="00795E2F"/>
    <w:rsid w:val="00797FBC"/>
    <w:rsid w:val="007A102C"/>
    <w:rsid w:val="007A3931"/>
    <w:rsid w:val="007A7BDC"/>
    <w:rsid w:val="007B3CB7"/>
    <w:rsid w:val="007B41A4"/>
    <w:rsid w:val="007B476B"/>
    <w:rsid w:val="007B67C4"/>
    <w:rsid w:val="007C03D6"/>
    <w:rsid w:val="007D0228"/>
    <w:rsid w:val="007D1A81"/>
    <w:rsid w:val="007F3FB7"/>
    <w:rsid w:val="00802CC9"/>
    <w:rsid w:val="00811E05"/>
    <w:rsid w:val="00823297"/>
    <w:rsid w:val="00824C39"/>
    <w:rsid w:val="0083240A"/>
    <w:rsid w:val="00834C8B"/>
    <w:rsid w:val="00841DDB"/>
    <w:rsid w:val="00845D15"/>
    <w:rsid w:val="00850B8E"/>
    <w:rsid w:val="00851AE5"/>
    <w:rsid w:val="0085256B"/>
    <w:rsid w:val="008578CB"/>
    <w:rsid w:val="00860B3B"/>
    <w:rsid w:val="00870961"/>
    <w:rsid w:val="00870E0C"/>
    <w:rsid w:val="0088143C"/>
    <w:rsid w:val="00884CE5"/>
    <w:rsid w:val="00886903"/>
    <w:rsid w:val="008940C3"/>
    <w:rsid w:val="00896ABB"/>
    <w:rsid w:val="008C076B"/>
    <w:rsid w:val="008C3DB8"/>
    <w:rsid w:val="008C61D4"/>
    <w:rsid w:val="008D0B08"/>
    <w:rsid w:val="008D3D70"/>
    <w:rsid w:val="008E01CB"/>
    <w:rsid w:val="008E4A77"/>
    <w:rsid w:val="008E57D0"/>
    <w:rsid w:val="009044F3"/>
    <w:rsid w:val="0090728D"/>
    <w:rsid w:val="009100D9"/>
    <w:rsid w:val="00915DBB"/>
    <w:rsid w:val="009168B6"/>
    <w:rsid w:val="00922462"/>
    <w:rsid w:val="009264EF"/>
    <w:rsid w:val="00927408"/>
    <w:rsid w:val="00934C84"/>
    <w:rsid w:val="00940FC5"/>
    <w:rsid w:val="00950DF9"/>
    <w:rsid w:val="0095129A"/>
    <w:rsid w:val="00957D18"/>
    <w:rsid w:val="0096113A"/>
    <w:rsid w:val="00961C76"/>
    <w:rsid w:val="00965339"/>
    <w:rsid w:val="00972350"/>
    <w:rsid w:val="0097235E"/>
    <w:rsid w:val="0097466C"/>
    <w:rsid w:val="00976C23"/>
    <w:rsid w:val="00980052"/>
    <w:rsid w:val="009915D6"/>
    <w:rsid w:val="00992C75"/>
    <w:rsid w:val="009A0F31"/>
    <w:rsid w:val="009A2AFF"/>
    <w:rsid w:val="009B2CD6"/>
    <w:rsid w:val="009B356E"/>
    <w:rsid w:val="009C17DD"/>
    <w:rsid w:val="009C727F"/>
    <w:rsid w:val="009D1239"/>
    <w:rsid w:val="009D476B"/>
    <w:rsid w:val="009D6364"/>
    <w:rsid w:val="009F0FEE"/>
    <w:rsid w:val="00A03583"/>
    <w:rsid w:val="00A0711F"/>
    <w:rsid w:val="00A1483F"/>
    <w:rsid w:val="00A171DE"/>
    <w:rsid w:val="00A33229"/>
    <w:rsid w:val="00A3388A"/>
    <w:rsid w:val="00A35267"/>
    <w:rsid w:val="00A441E8"/>
    <w:rsid w:val="00A46532"/>
    <w:rsid w:val="00A52303"/>
    <w:rsid w:val="00A547F3"/>
    <w:rsid w:val="00A638DD"/>
    <w:rsid w:val="00A71975"/>
    <w:rsid w:val="00A7279D"/>
    <w:rsid w:val="00A741E4"/>
    <w:rsid w:val="00A7455A"/>
    <w:rsid w:val="00A82334"/>
    <w:rsid w:val="00A848A3"/>
    <w:rsid w:val="00A867CF"/>
    <w:rsid w:val="00A922EE"/>
    <w:rsid w:val="00A960E9"/>
    <w:rsid w:val="00AA412F"/>
    <w:rsid w:val="00AA4778"/>
    <w:rsid w:val="00AA7433"/>
    <w:rsid w:val="00AB0827"/>
    <w:rsid w:val="00AB7BD4"/>
    <w:rsid w:val="00AC0DAA"/>
    <w:rsid w:val="00AC0FD5"/>
    <w:rsid w:val="00AC21BA"/>
    <w:rsid w:val="00AC4ED4"/>
    <w:rsid w:val="00AC5897"/>
    <w:rsid w:val="00AC6F1E"/>
    <w:rsid w:val="00AD14E7"/>
    <w:rsid w:val="00AD2D5B"/>
    <w:rsid w:val="00AD47CA"/>
    <w:rsid w:val="00AE16A7"/>
    <w:rsid w:val="00AE5DF0"/>
    <w:rsid w:val="00AF0D5D"/>
    <w:rsid w:val="00AF7987"/>
    <w:rsid w:val="00AF7FEB"/>
    <w:rsid w:val="00B003A5"/>
    <w:rsid w:val="00B02DA7"/>
    <w:rsid w:val="00B067E2"/>
    <w:rsid w:val="00B06DFE"/>
    <w:rsid w:val="00B1232B"/>
    <w:rsid w:val="00B146CD"/>
    <w:rsid w:val="00B240AE"/>
    <w:rsid w:val="00B32327"/>
    <w:rsid w:val="00B3306D"/>
    <w:rsid w:val="00B373BF"/>
    <w:rsid w:val="00B40778"/>
    <w:rsid w:val="00B44A8D"/>
    <w:rsid w:val="00B4569E"/>
    <w:rsid w:val="00B5501C"/>
    <w:rsid w:val="00B6191D"/>
    <w:rsid w:val="00B62529"/>
    <w:rsid w:val="00B67FFE"/>
    <w:rsid w:val="00B8018D"/>
    <w:rsid w:val="00B84363"/>
    <w:rsid w:val="00B85F74"/>
    <w:rsid w:val="00B86610"/>
    <w:rsid w:val="00B87B96"/>
    <w:rsid w:val="00B93E84"/>
    <w:rsid w:val="00B94833"/>
    <w:rsid w:val="00B94879"/>
    <w:rsid w:val="00BA1A83"/>
    <w:rsid w:val="00BA20DD"/>
    <w:rsid w:val="00BB0BE6"/>
    <w:rsid w:val="00BC1D52"/>
    <w:rsid w:val="00BC26EB"/>
    <w:rsid w:val="00BC60FA"/>
    <w:rsid w:val="00BC7F4C"/>
    <w:rsid w:val="00BD3FC3"/>
    <w:rsid w:val="00BD793B"/>
    <w:rsid w:val="00BE1EBC"/>
    <w:rsid w:val="00BF1B5D"/>
    <w:rsid w:val="00BF2CD5"/>
    <w:rsid w:val="00BF712D"/>
    <w:rsid w:val="00C05CF7"/>
    <w:rsid w:val="00C072E4"/>
    <w:rsid w:val="00C130FA"/>
    <w:rsid w:val="00C146F3"/>
    <w:rsid w:val="00C279A5"/>
    <w:rsid w:val="00C366A8"/>
    <w:rsid w:val="00C41BC4"/>
    <w:rsid w:val="00C436DD"/>
    <w:rsid w:val="00C43B27"/>
    <w:rsid w:val="00C43D66"/>
    <w:rsid w:val="00C54EB0"/>
    <w:rsid w:val="00C607FB"/>
    <w:rsid w:val="00C84FFC"/>
    <w:rsid w:val="00CA19A0"/>
    <w:rsid w:val="00CA25F7"/>
    <w:rsid w:val="00CB47B3"/>
    <w:rsid w:val="00CB6A2A"/>
    <w:rsid w:val="00CC43EC"/>
    <w:rsid w:val="00CD5579"/>
    <w:rsid w:val="00CD6B74"/>
    <w:rsid w:val="00CF7A65"/>
    <w:rsid w:val="00D01CF8"/>
    <w:rsid w:val="00D02D19"/>
    <w:rsid w:val="00D066FC"/>
    <w:rsid w:val="00D16715"/>
    <w:rsid w:val="00D20D6B"/>
    <w:rsid w:val="00D25254"/>
    <w:rsid w:val="00D3033D"/>
    <w:rsid w:val="00D4756C"/>
    <w:rsid w:val="00D53B84"/>
    <w:rsid w:val="00D53D5C"/>
    <w:rsid w:val="00D54746"/>
    <w:rsid w:val="00D66EE4"/>
    <w:rsid w:val="00D74991"/>
    <w:rsid w:val="00D76DC2"/>
    <w:rsid w:val="00D906F9"/>
    <w:rsid w:val="00D91C34"/>
    <w:rsid w:val="00DA1D48"/>
    <w:rsid w:val="00DA5D01"/>
    <w:rsid w:val="00DB1E88"/>
    <w:rsid w:val="00DB3DB5"/>
    <w:rsid w:val="00DC05CC"/>
    <w:rsid w:val="00DC1EC8"/>
    <w:rsid w:val="00DD5EA7"/>
    <w:rsid w:val="00DD7418"/>
    <w:rsid w:val="00DD7A4F"/>
    <w:rsid w:val="00DE22E3"/>
    <w:rsid w:val="00DE276B"/>
    <w:rsid w:val="00DE57B4"/>
    <w:rsid w:val="00DE6348"/>
    <w:rsid w:val="00DF309A"/>
    <w:rsid w:val="00DF7787"/>
    <w:rsid w:val="00E001FD"/>
    <w:rsid w:val="00E02A63"/>
    <w:rsid w:val="00E1155F"/>
    <w:rsid w:val="00E15815"/>
    <w:rsid w:val="00E20660"/>
    <w:rsid w:val="00E20C8F"/>
    <w:rsid w:val="00E25E06"/>
    <w:rsid w:val="00E25FC0"/>
    <w:rsid w:val="00E37BE0"/>
    <w:rsid w:val="00E47D6C"/>
    <w:rsid w:val="00E5267A"/>
    <w:rsid w:val="00E53BA1"/>
    <w:rsid w:val="00E61ED7"/>
    <w:rsid w:val="00E6783A"/>
    <w:rsid w:val="00E70AA8"/>
    <w:rsid w:val="00E75870"/>
    <w:rsid w:val="00E75CFE"/>
    <w:rsid w:val="00E764BA"/>
    <w:rsid w:val="00E82F67"/>
    <w:rsid w:val="00E91017"/>
    <w:rsid w:val="00EA0912"/>
    <w:rsid w:val="00EA22A2"/>
    <w:rsid w:val="00EA7CBF"/>
    <w:rsid w:val="00EB27CA"/>
    <w:rsid w:val="00EB56BE"/>
    <w:rsid w:val="00EB5CF5"/>
    <w:rsid w:val="00EB6BBF"/>
    <w:rsid w:val="00EB7EB1"/>
    <w:rsid w:val="00EC010A"/>
    <w:rsid w:val="00EC0977"/>
    <w:rsid w:val="00EC2493"/>
    <w:rsid w:val="00ED1331"/>
    <w:rsid w:val="00F036D6"/>
    <w:rsid w:val="00F11E32"/>
    <w:rsid w:val="00F226F9"/>
    <w:rsid w:val="00F2597D"/>
    <w:rsid w:val="00F27872"/>
    <w:rsid w:val="00F32A7C"/>
    <w:rsid w:val="00F32C4A"/>
    <w:rsid w:val="00F412B1"/>
    <w:rsid w:val="00F4202E"/>
    <w:rsid w:val="00F4278C"/>
    <w:rsid w:val="00F43705"/>
    <w:rsid w:val="00F44E4B"/>
    <w:rsid w:val="00F47E82"/>
    <w:rsid w:val="00F53B4E"/>
    <w:rsid w:val="00F6327F"/>
    <w:rsid w:val="00F64B5E"/>
    <w:rsid w:val="00F84B2B"/>
    <w:rsid w:val="00F87390"/>
    <w:rsid w:val="00F9334C"/>
    <w:rsid w:val="00F972A9"/>
    <w:rsid w:val="00FA28F1"/>
    <w:rsid w:val="00FA386D"/>
    <w:rsid w:val="00FA4039"/>
    <w:rsid w:val="00FA48BF"/>
    <w:rsid w:val="00FB2C6E"/>
    <w:rsid w:val="00FC2D35"/>
    <w:rsid w:val="00FC3A58"/>
    <w:rsid w:val="00FC502F"/>
    <w:rsid w:val="00FC660D"/>
    <w:rsid w:val="00FC7F9D"/>
    <w:rsid w:val="00FD3D12"/>
    <w:rsid w:val="00FE1901"/>
    <w:rsid w:val="00FE3B85"/>
    <w:rsid w:val="00FF28C8"/>
    <w:rsid w:val="00FF3348"/>
    <w:rsid w:val="00FF38B6"/>
    <w:rsid w:val="00FF54EF"/>
    <w:rsid w:val="00FF7CC6"/>
    <w:rsid w:val="00FF7F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1540"/>
  <w15:docId w15:val="{AC8FF325-238D-430A-AF91-5461236A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476B"/>
    <w:pPr>
      <w:widowControl w:val="0"/>
      <w:spacing w:after="0" w:line="240" w:lineRule="auto"/>
    </w:pPr>
    <w:rPr>
      <w:rFonts w:ascii="Century Gothic" w:eastAsia="Century Gothic" w:hAnsi="Century Gothic" w:cs="Century Gothic"/>
      <w:lang w:val="en-US"/>
    </w:rPr>
  </w:style>
  <w:style w:type="paragraph" w:styleId="Ttulo1">
    <w:name w:val="heading 1"/>
    <w:basedOn w:val="Normal"/>
    <w:next w:val="Normal"/>
    <w:link w:val="Ttulo1Char"/>
    <w:uiPriority w:val="9"/>
    <w:qFormat/>
    <w:rsid w:val="00722A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H2"/>
    <w:basedOn w:val="Normal"/>
    <w:next w:val="Normal"/>
    <w:link w:val="Ttulo2Char"/>
    <w:uiPriority w:val="9"/>
    <w:qFormat/>
    <w:rsid w:val="0055496E"/>
    <w:pPr>
      <w:keepNext/>
      <w:widowControl/>
      <w:autoSpaceDE w:val="0"/>
      <w:autoSpaceDN w:val="0"/>
      <w:spacing w:before="240" w:after="60"/>
      <w:outlineLvl w:val="1"/>
    </w:pPr>
    <w:rPr>
      <w:rFonts w:ascii="Arial" w:eastAsia="Times New Roman" w:hAnsi="Arial" w:cs="Arial"/>
      <w:b/>
      <w:bCs/>
      <w:i/>
      <w:iCs/>
      <w:sz w:val="24"/>
      <w:szCs w:val="24"/>
      <w:lang w:val="pt-BR" w:eastAsia="pt-BR"/>
    </w:rPr>
  </w:style>
  <w:style w:type="paragraph" w:styleId="Ttulo4">
    <w:name w:val="heading 4"/>
    <w:basedOn w:val="Normal"/>
    <w:next w:val="Normal"/>
    <w:link w:val="Ttulo4Char"/>
    <w:uiPriority w:val="9"/>
    <w:semiHidden/>
    <w:unhideWhenUsed/>
    <w:qFormat/>
    <w:rsid w:val="00C436DD"/>
    <w:pPr>
      <w:keepNext/>
      <w:keepLines/>
      <w:spacing w:before="4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har"/>
    <w:uiPriority w:val="9"/>
    <w:semiHidden/>
    <w:unhideWhenUsed/>
    <w:qFormat/>
    <w:rsid w:val="000F57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7B476B"/>
    <w:pPr>
      <w:tabs>
        <w:tab w:val="center" w:pos="4252"/>
        <w:tab w:val="right" w:pos="8504"/>
      </w:tabs>
    </w:pPr>
  </w:style>
  <w:style w:type="character" w:customStyle="1" w:styleId="CabealhoChar">
    <w:name w:val="Cabeçalho Char"/>
    <w:aliases w:val="hd Char,he Char"/>
    <w:basedOn w:val="Fontepargpadro"/>
    <w:link w:val="Cabealho"/>
    <w:uiPriority w:val="99"/>
    <w:rsid w:val="007B476B"/>
  </w:style>
  <w:style w:type="paragraph" w:styleId="Rodap">
    <w:name w:val="footer"/>
    <w:basedOn w:val="Normal"/>
    <w:link w:val="RodapChar"/>
    <w:uiPriority w:val="99"/>
    <w:semiHidden/>
    <w:unhideWhenUsed/>
    <w:rsid w:val="007B476B"/>
    <w:pPr>
      <w:tabs>
        <w:tab w:val="center" w:pos="4252"/>
        <w:tab w:val="right" w:pos="8504"/>
      </w:tabs>
    </w:pPr>
  </w:style>
  <w:style w:type="character" w:customStyle="1" w:styleId="RodapChar">
    <w:name w:val="Rodapé Char"/>
    <w:basedOn w:val="Fontepargpadro"/>
    <w:link w:val="Rodap"/>
    <w:uiPriority w:val="99"/>
    <w:semiHidden/>
    <w:rsid w:val="007B476B"/>
  </w:style>
  <w:style w:type="paragraph" w:styleId="Subttulo">
    <w:name w:val="Subtitle"/>
    <w:basedOn w:val="Normal"/>
    <w:link w:val="SubttuloChar"/>
    <w:qFormat/>
    <w:rsid w:val="007B476B"/>
    <w:pPr>
      <w:overflowPunct w:val="0"/>
      <w:autoSpaceDE w:val="0"/>
      <w:autoSpaceDN w:val="0"/>
      <w:adjustRightInd w:val="0"/>
      <w:ind w:left="-284" w:right="141"/>
      <w:jc w:val="center"/>
    </w:pPr>
    <w:rPr>
      <w:rFonts w:ascii="Trebuchet MS" w:eastAsia="Times New Roman" w:hAnsi="Trebuchet MS" w:cs="Times New Roman"/>
      <w:b/>
      <w:sz w:val="32"/>
      <w:szCs w:val="20"/>
      <w:lang w:eastAsia="pt-BR"/>
    </w:rPr>
  </w:style>
  <w:style w:type="character" w:customStyle="1" w:styleId="SubttuloChar">
    <w:name w:val="Subtítulo Char"/>
    <w:basedOn w:val="Fontepargpadro"/>
    <w:link w:val="Subttulo"/>
    <w:rsid w:val="007B476B"/>
    <w:rPr>
      <w:rFonts w:ascii="Trebuchet MS" w:eastAsia="Times New Roman" w:hAnsi="Trebuchet MS" w:cs="Times New Roman"/>
      <w:b/>
      <w:sz w:val="32"/>
      <w:szCs w:val="20"/>
      <w:lang w:eastAsia="pt-BR"/>
    </w:rPr>
  </w:style>
  <w:style w:type="paragraph" w:customStyle="1" w:styleId="TableParagraph">
    <w:name w:val="Table Paragraph"/>
    <w:basedOn w:val="Normal"/>
    <w:uiPriority w:val="1"/>
    <w:qFormat/>
    <w:rsid w:val="007B476B"/>
    <w:pPr>
      <w:spacing w:before="93"/>
      <w:ind w:left="98"/>
    </w:pPr>
    <w:rPr>
      <w:rFonts w:ascii="Arial" w:eastAsia="Arial" w:hAnsi="Arial" w:cs="Arial"/>
    </w:rPr>
  </w:style>
  <w:style w:type="table" w:styleId="Tabelacomgrade">
    <w:name w:val="Table Grid"/>
    <w:basedOn w:val="Tabelanormal"/>
    <w:uiPriority w:val="59"/>
    <w:rsid w:val="005C61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834C8B"/>
    <w:rPr>
      <w:color w:val="0000FF" w:themeColor="hyperlink"/>
      <w:u w:val="single"/>
    </w:rPr>
  </w:style>
  <w:style w:type="paragraph" w:styleId="PargrafodaLista">
    <w:name w:val="List Paragraph"/>
    <w:basedOn w:val="Normal"/>
    <w:uiPriority w:val="34"/>
    <w:qFormat/>
    <w:rsid w:val="001E15EE"/>
    <w:pPr>
      <w:ind w:left="720"/>
      <w:contextualSpacing/>
    </w:pPr>
  </w:style>
  <w:style w:type="paragraph" w:customStyle="1" w:styleId="Default">
    <w:name w:val="Default"/>
    <w:uiPriority w:val="99"/>
    <w:rsid w:val="00E6783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trasMultinvel">
    <w:name w:val="Letras Multinível"/>
    <w:rsid w:val="00AC4ED4"/>
    <w:pPr>
      <w:numPr>
        <w:numId w:val="2"/>
      </w:numPr>
      <w:tabs>
        <w:tab w:val="clear" w:pos="284"/>
        <w:tab w:val="num" w:pos="360"/>
      </w:tabs>
      <w:spacing w:after="120"/>
      <w:ind w:left="0" w:firstLine="0"/>
      <w:jc w:val="both"/>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AC4ED4"/>
    <w:pPr>
      <w:spacing w:after="120"/>
    </w:pPr>
  </w:style>
  <w:style w:type="character" w:customStyle="1" w:styleId="CorpodetextoChar">
    <w:name w:val="Corpo de texto Char"/>
    <w:basedOn w:val="Fontepargpadro"/>
    <w:link w:val="Corpodetexto"/>
    <w:uiPriority w:val="99"/>
    <w:rsid w:val="00AC4ED4"/>
    <w:rPr>
      <w:rFonts w:ascii="Century Gothic" w:eastAsia="Century Gothic" w:hAnsi="Century Gothic" w:cs="Century Gothic"/>
      <w:lang w:val="en-US"/>
    </w:rPr>
  </w:style>
  <w:style w:type="paragraph" w:customStyle="1" w:styleId="Standard">
    <w:name w:val="Standard"/>
    <w:rsid w:val="00570C50"/>
    <w:pPr>
      <w:suppressAutoHyphens/>
      <w:overflowPunct w:val="0"/>
      <w:autoSpaceDE w:val="0"/>
      <w:autoSpaceDN w:val="0"/>
      <w:spacing w:after="0" w:line="240" w:lineRule="auto"/>
    </w:pPr>
    <w:rPr>
      <w:rFonts w:ascii="Times New Roman" w:eastAsia="Times New Roman" w:hAnsi="Times New Roman" w:cs="Times New Roman"/>
      <w:color w:val="000000"/>
      <w:kern w:val="3"/>
      <w:sz w:val="24"/>
      <w:szCs w:val="20"/>
      <w:lang w:val="en-US" w:eastAsia="zh-CN"/>
    </w:rPr>
  </w:style>
  <w:style w:type="paragraph" w:customStyle="1" w:styleId="SemEspaamento1">
    <w:name w:val="Sem Espaçamento1"/>
    <w:rsid w:val="00AC0DAA"/>
    <w:pPr>
      <w:suppressAutoHyphens/>
      <w:autoSpaceDE w:val="0"/>
      <w:spacing w:after="0" w:line="240" w:lineRule="auto"/>
    </w:pPr>
    <w:rPr>
      <w:rFonts w:ascii="TimesNewRoman" w:eastAsia="Times New Roman" w:hAnsi="TimesNewRoman" w:cs="Times New Roman"/>
      <w:sz w:val="20"/>
      <w:szCs w:val="20"/>
      <w:lang w:eastAsia="pt-BR"/>
    </w:rPr>
  </w:style>
  <w:style w:type="paragraph" w:customStyle="1" w:styleId="TRtitulo2">
    <w:name w:val="TR titulo 2"/>
    <w:basedOn w:val="Normal"/>
    <w:rsid w:val="00CB47B3"/>
    <w:pPr>
      <w:keepNext/>
      <w:widowControl/>
      <w:tabs>
        <w:tab w:val="left" w:pos="0"/>
        <w:tab w:val="left" w:pos="846"/>
        <w:tab w:val="left" w:pos="1698"/>
        <w:tab w:val="left" w:pos="2550"/>
        <w:tab w:val="left" w:pos="3402"/>
        <w:tab w:val="left" w:pos="4248"/>
      </w:tabs>
      <w:autoSpaceDE w:val="0"/>
      <w:spacing w:before="120" w:after="120"/>
    </w:pPr>
    <w:rPr>
      <w:rFonts w:ascii="Arial" w:eastAsia="Times New Roman" w:hAnsi="Arial" w:cs="Arial"/>
      <w:b/>
      <w:kern w:val="1"/>
      <w:sz w:val="18"/>
      <w:lang w:val="pt-BR" w:eastAsia="ar-SA"/>
    </w:rPr>
  </w:style>
  <w:style w:type="paragraph" w:customStyle="1" w:styleId="TRtitulo3">
    <w:name w:val="TR titulo 3"/>
    <w:basedOn w:val="Normal"/>
    <w:rsid w:val="00CB47B3"/>
    <w:pPr>
      <w:keepNext/>
      <w:widowControl/>
      <w:tabs>
        <w:tab w:val="left" w:pos="0"/>
        <w:tab w:val="left" w:pos="846"/>
        <w:tab w:val="left" w:pos="1698"/>
        <w:tab w:val="left" w:pos="2550"/>
        <w:tab w:val="left" w:pos="3402"/>
        <w:tab w:val="left" w:pos="4248"/>
      </w:tabs>
      <w:autoSpaceDE w:val="0"/>
      <w:spacing w:before="120" w:after="120"/>
    </w:pPr>
    <w:rPr>
      <w:rFonts w:ascii="Arial" w:eastAsia="Times New Roman" w:hAnsi="Arial" w:cs="Arial"/>
      <w:b/>
      <w:bCs/>
      <w:i/>
      <w:kern w:val="1"/>
      <w:sz w:val="18"/>
      <w:lang w:val="pt-BR" w:eastAsia="ar-SA"/>
    </w:rPr>
  </w:style>
  <w:style w:type="paragraph" w:customStyle="1" w:styleId="NmerosPrincipais">
    <w:name w:val="Números Principais"/>
    <w:basedOn w:val="Normal"/>
    <w:uiPriority w:val="99"/>
    <w:rsid w:val="0055496E"/>
    <w:pPr>
      <w:widowControl/>
      <w:numPr>
        <w:numId w:val="4"/>
      </w:numPr>
      <w:spacing w:before="120" w:after="240"/>
      <w:jc w:val="both"/>
    </w:pPr>
    <w:rPr>
      <w:rFonts w:ascii="Times New Roman" w:eastAsia="Times New Roman" w:hAnsi="Times New Roman" w:cs="Times New Roman"/>
      <w:sz w:val="24"/>
      <w:szCs w:val="24"/>
      <w:lang w:val="pt-BR" w:eastAsia="pt-BR"/>
    </w:rPr>
  </w:style>
  <w:style w:type="character" w:customStyle="1" w:styleId="Ttulo2Char">
    <w:name w:val="Título 2 Char"/>
    <w:aliases w:val="H2 Char"/>
    <w:basedOn w:val="Fontepargpadro"/>
    <w:link w:val="Ttulo2"/>
    <w:uiPriority w:val="9"/>
    <w:rsid w:val="0055496E"/>
    <w:rPr>
      <w:rFonts w:ascii="Arial" w:eastAsia="Times New Roman" w:hAnsi="Arial" w:cs="Arial"/>
      <w:b/>
      <w:bCs/>
      <w:i/>
      <w:iCs/>
      <w:sz w:val="24"/>
      <w:szCs w:val="24"/>
      <w:lang w:eastAsia="pt-BR"/>
    </w:rPr>
  </w:style>
  <w:style w:type="paragraph" w:styleId="NormalWeb">
    <w:name w:val="Normal (Web)"/>
    <w:basedOn w:val="Normal"/>
    <w:rsid w:val="0055496E"/>
    <w:pPr>
      <w:widowControl/>
      <w:spacing w:before="100" w:after="100"/>
    </w:pPr>
    <w:rPr>
      <w:rFonts w:ascii="Times New Roman" w:eastAsia="Times New Roman" w:hAnsi="Times New Roman" w:cs="Times New Roman"/>
      <w:sz w:val="20"/>
      <w:szCs w:val="20"/>
      <w:lang w:val="pt-BR" w:eastAsia="pt-BR"/>
    </w:rPr>
  </w:style>
  <w:style w:type="paragraph" w:customStyle="1" w:styleId="Normal-num">
    <w:name w:val="Normal - num"/>
    <w:basedOn w:val="Normal"/>
    <w:rsid w:val="0055496E"/>
    <w:pPr>
      <w:widowControl/>
      <w:tabs>
        <w:tab w:val="num" w:pos="360"/>
      </w:tabs>
      <w:spacing w:after="200" w:line="276" w:lineRule="auto"/>
      <w:jc w:val="both"/>
    </w:pPr>
    <w:rPr>
      <w:rFonts w:ascii="Arial" w:eastAsia="Calibri" w:hAnsi="Arial" w:cs="Arial"/>
      <w:kern w:val="1"/>
      <w:sz w:val="18"/>
      <w:szCs w:val="24"/>
      <w:lang w:val="pt-BR" w:eastAsia="ar-SA"/>
    </w:rPr>
  </w:style>
  <w:style w:type="paragraph" w:customStyle="1" w:styleId="CorpodotextoChar">
    <w:name w:val="Corpo do texto Char"/>
    <w:rsid w:val="0055496E"/>
    <w:pPr>
      <w:suppressAutoHyphens/>
      <w:spacing w:before="120" w:after="120" w:line="240" w:lineRule="auto"/>
      <w:ind w:left="426" w:firstLine="708"/>
      <w:jc w:val="both"/>
    </w:pPr>
    <w:rPr>
      <w:rFonts w:ascii="Arial" w:eastAsia="Arial" w:hAnsi="Arial" w:cs="Arial"/>
      <w:kern w:val="1"/>
      <w:lang w:eastAsia="ar-SA"/>
    </w:rPr>
  </w:style>
  <w:style w:type="paragraph" w:customStyle="1" w:styleId="western">
    <w:name w:val="western"/>
    <w:basedOn w:val="Normal"/>
    <w:uiPriority w:val="99"/>
    <w:rsid w:val="0055496E"/>
    <w:pPr>
      <w:widowControl/>
      <w:spacing w:before="100" w:beforeAutospacing="1" w:after="119"/>
    </w:pPr>
    <w:rPr>
      <w:rFonts w:ascii="Times New Roman" w:eastAsia="Times New Roman" w:hAnsi="Times New Roman" w:cs="Times New Roman"/>
      <w:sz w:val="24"/>
      <w:szCs w:val="24"/>
      <w:lang w:val="pt-BR" w:eastAsia="pt-BR"/>
    </w:rPr>
  </w:style>
  <w:style w:type="paragraph" w:customStyle="1" w:styleId="CM79">
    <w:name w:val="CM79"/>
    <w:basedOn w:val="Default"/>
    <w:next w:val="Default"/>
    <w:uiPriority w:val="99"/>
    <w:rsid w:val="0055496E"/>
    <w:pPr>
      <w:widowControl w:val="0"/>
      <w:autoSpaceDN/>
      <w:adjustRightInd/>
      <w:spacing w:after="233"/>
    </w:pPr>
    <w:rPr>
      <w:rFonts w:ascii="Arial" w:hAnsi="Arial" w:cs="Arial"/>
      <w:color w:val="auto"/>
      <w:lang w:eastAsia="ar-SA"/>
    </w:rPr>
  </w:style>
  <w:style w:type="paragraph" w:customStyle="1" w:styleId="CM81">
    <w:name w:val="CM81"/>
    <w:basedOn w:val="Default"/>
    <w:next w:val="Default"/>
    <w:uiPriority w:val="99"/>
    <w:rsid w:val="0055496E"/>
    <w:pPr>
      <w:widowControl w:val="0"/>
      <w:autoSpaceDN/>
      <w:adjustRightInd/>
      <w:spacing w:after="90"/>
    </w:pPr>
    <w:rPr>
      <w:rFonts w:ascii="Arial" w:hAnsi="Arial" w:cs="Arial"/>
      <w:color w:val="auto"/>
      <w:lang w:eastAsia="ar-SA"/>
    </w:rPr>
  </w:style>
  <w:style w:type="paragraph" w:customStyle="1" w:styleId="CM83">
    <w:name w:val="CM83"/>
    <w:basedOn w:val="Default"/>
    <w:next w:val="Default"/>
    <w:uiPriority w:val="99"/>
    <w:rsid w:val="0055496E"/>
    <w:pPr>
      <w:widowControl w:val="0"/>
      <w:autoSpaceDN/>
      <w:adjustRightInd/>
      <w:spacing w:after="333"/>
    </w:pPr>
    <w:rPr>
      <w:rFonts w:ascii="Arial" w:hAnsi="Arial" w:cs="Arial"/>
      <w:color w:val="auto"/>
      <w:lang w:eastAsia="ar-SA"/>
    </w:rPr>
  </w:style>
  <w:style w:type="paragraph" w:customStyle="1" w:styleId="CM3">
    <w:name w:val="CM3"/>
    <w:basedOn w:val="Default"/>
    <w:next w:val="Default"/>
    <w:uiPriority w:val="99"/>
    <w:rsid w:val="0055496E"/>
    <w:pPr>
      <w:widowControl w:val="0"/>
      <w:autoSpaceDN/>
      <w:adjustRightInd/>
      <w:spacing w:line="236" w:lineRule="atLeast"/>
    </w:pPr>
    <w:rPr>
      <w:rFonts w:ascii="Arial" w:hAnsi="Arial" w:cs="Arial"/>
      <w:color w:val="auto"/>
      <w:lang w:eastAsia="ar-SA"/>
    </w:rPr>
  </w:style>
  <w:style w:type="paragraph" w:customStyle="1" w:styleId="CM87">
    <w:name w:val="CM87"/>
    <w:basedOn w:val="Default"/>
    <w:next w:val="Default"/>
    <w:uiPriority w:val="99"/>
    <w:rsid w:val="0055496E"/>
    <w:pPr>
      <w:widowControl w:val="0"/>
      <w:autoSpaceDN/>
      <w:adjustRightInd/>
      <w:spacing w:after="170"/>
    </w:pPr>
    <w:rPr>
      <w:rFonts w:ascii="Arial" w:hAnsi="Arial" w:cs="Arial"/>
      <w:color w:val="auto"/>
      <w:lang w:eastAsia="ar-SA"/>
    </w:rPr>
  </w:style>
  <w:style w:type="paragraph" w:customStyle="1" w:styleId="Nivel2">
    <w:name w:val="Nivel 2"/>
    <w:basedOn w:val="Normal"/>
    <w:rsid w:val="0055496E"/>
    <w:pPr>
      <w:autoSpaceDN w:val="0"/>
      <w:adjustRightInd w:val="0"/>
      <w:jc w:val="both"/>
    </w:pPr>
    <w:rPr>
      <w:rFonts w:ascii="Verdana" w:eastAsia="Times New Roman" w:hAnsi="Verdana" w:cs="Verdana"/>
      <w:b/>
      <w:bCs/>
      <w:lang w:val="pt-BR" w:eastAsia="pt-BR"/>
    </w:rPr>
  </w:style>
  <w:style w:type="paragraph" w:customStyle="1" w:styleId="itemxx">
    <w:name w:val="item x.x"/>
    <w:basedOn w:val="Normal"/>
    <w:uiPriority w:val="99"/>
    <w:rsid w:val="0055496E"/>
    <w:pPr>
      <w:autoSpaceDN w:val="0"/>
      <w:adjustRightInd w:val="0"/>
      <w:spacing w:after="240"/>
      <w:ind w:left="1276" w:hanging="709"/>
      <w:jc w:val="both"/>
    </w:pPr>
    <w:rPr>
      <w:rFonts w:ascii="Arial" w:eastAsia="Times New Roman" w:hAnsi="Arial" w:cs="Arial"/>
      <w:sz w:val="24"/>
      <w:szCs w:val="24"/>
      <w:lang w:val="pt-BR" w:eastAsia="pt-BR"/>
    </w:rPr>
  </w:style>
  <w:style w:type="paragraph" w:customStyle="1" w:styleId="CM77">
    <w:name w:val="CM77"/>
    <w:basedOn w:val="Default"/>
    <w:next w:val="Default"/>
    <w:uiPriority w:val="99"/>
    <w:rsid w:val="0055496E"/>
    <w:pPr>
      <w:widowControl w:val="0"/>
      <w:spacing w:after="865"/>
    </w:pPr>
    <w:rPr>
      <w:rFonts w:ascii="Arial" w:hAnsi="Arial" w:cs="Arial"/>
      <w:color w:val="auto"/>
      <w:lang w:val="en-US" w:eastAsia="en-US"/>
    </w:rPr>
  </w:style>
  <w:style w:type="paragraph" w:customStyle="1" w:styleId="CM95">
    <w:name w:val="CM95"/>
    <w:basedOn w:val="Default"/>
    <w:next w:val="Default"/>
    <w:uiPriority w:val="99"/>
    <w:rsid w:val="0055496E"/>
    <w:pPr>
      <w:widowControl w:val="0"/>
      <w:spacing w:after="182"/>
    </w:pPr>
    <w:rPr>
      <w:rFonts w:ascii="Arial" w:hAnsi="Arial" w:cs="Arial"/>
      <w:color w:val="auto"/>
      <w:lang w:val="en-US" w:eastAsia="en-US"/>
    </w:rPr>
  </w:style>
  <w:style w:type="character" w:customStyle="1" w:styleId="Ttulo9Char">
    <w:name w:val="Título 9 Char"/>
    <w:basedOn w:val="Fontepargpadro"/>
    <w:link w:val="Ttulo9"/>
    <w:uiPriority w:val="9"/>
    <w:semiHidden/>
    <w:rsid w:val="000F5764"/>
    <w:rPr>
      <w:rFonts w:asciiTheme="majorHAnsi" w:eastAsiaTheme="majorEastAsia" w:hAnsiTheme="majorHAnsi" w:cstheme="majorBidi"/>
      <w:i/>
      <w:iCs/>
      <w:color w:val="272727" w:themeColor="text1" w:themeTint="D8"/>
      <w:sz w:val="21"/>
      <w:szCs w:val="21"/>
      <w:lang w:val="en-US"/>
    </w:rPr>
  </w:style>
  <w:style w:type="paragraph" w:styleId="Ttulo">
    <w:name w:val="Title"/>
    <w:basedOn w:val="Normal"/>
    <w:link w:val="TtuloChar"/>
    <w:uiPriority w:val="99"/>
    <w:qFormat/>
    <w:rsid w:val="000F5764"/>
    <w:pPr>
      <w:widowControl/>
      <w:autoSpaceDE w:val="0"/>
      <w:autoSpaceDN w:val="0"/>
      <w:jc w:val="center"/>
    </w:pPr>
    <w:rPr>
      <w:rFonts w:ascii="Tahoma" w:eastAsia="Times New Roman" w:hAnsi="Tahoma" w:cs="Tahoma"/>
      <w:b/>
      <w:bCs/>
      <w:color w:val="000000"/>
      <w:sz w:val="28"/>
      <w:szCs w:val="28"/>
      <w:lang w:val="pt-BR" w:eastAsia="pt-BR"/>
    </w:rPr>
  </w:style>
  <w:style w:type="character" w:customStyle="1" w:styleId="TtuloChar">
    <w:name w:val="Título Char"/>
    <w:basedOn w:val="Fontepargpadro"/>
    <w:link w:val="Ttulo"/>
    <w:uiPriority w:val="99"/>
    <w:rsid w:val="000F5764"/>
    <w:rPr>
      <w:rFonts w:ascii="Tahoma" w:eastAsia="Times New Roman" w:hAnsi="Tahoma" w:cs="Tahoma"/>
      <w:b/>
      <w:bCs/>
      <w:color w:val="000000"/>
      <w:sz w:val="28"/>
      <w:szCs w:val="28"/>
      <w:lang w:eastAsia="pt-BR"/>
    </w:rPr>
  </w:style>
  <w:style w:type="paragraph" w:customStyle="1" w:styleId="LetrascomRecuo">
    <w:name w:val="Letras com Recuo"/>
    <w:basedOn w:val="Normal"/>
    <w:link w:val="LetrascomRecuoChar"/>
    <w:rsid w:val="000F5764"/>
    <w:pPr>
      <w:widowControl/>
      <w:numPr>
        <w:numId w:val="22"/>
      </w:numPr>
      <w:spacing w:after="120"/>
      <w:jc w:val="both"/>
    </w:pPr>
    <w:rPr>
      <w:rFonts w:ascii="Times New Roman" w:eastAsia="Times New Roman" w:hAnsi="Times New Roman" w:cs="Times New Roman"/>
      <w:sz w:val="24"/>
      <w:szCs w:val="24"/>
      <w:lang w:val="pt-BR" w:eastAsia="pt-BR"/>
    </w:rPr>
  </w:style>
  <w:style w:type="character" w:customStyle="1" w:styleId="LetrascomRecuoChar">
    <w:name w:val="Letras com Recuo Char"/>
    <w:basedOn w:val="Fontepargpadro"/>
    <w:link w:val="LetrascomRecuo"/>
    <w:locked/>
    <w:rsid w:val="000F576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22AEC"/>
    <w:rPr>
      <w:rFonts w:asciiTheme="majorHAnsi" w:eastAsiaTheme="majorEastAsia" w:hAnsiTheme="majorHAnsi" w:cstheme="majorBidi"/>
      <w:color w:val="365F91" w:themeColor="accent1" w:themeShade="BF"/>
      <w:sz w:val="32"/>
      <w:szCs w:val="32"/>
      <w:lang w:val="en-US"/>
    </w:rPr>
  </w:style>
  <w:style w:type="paragraph" w:styleId="Corpodetexto2">
    <w:name w:val="Body Text 2"/>
    <w:basedOn w:val="Normal"/>
    <w:link w:val="Corpodetexto2Char"/>
    <w:uiPriority w:val="99"/>
    <w:semiHidden/>
    <w:unhideWhenUsed/>
    <w:rsid w:val="00E75870"/>
    <w:pPr>
      <w:spacing w:after="120" w:line="480" w:lineRule="auto"/>
    </w:pPr>
  </w:style>
  <w:style w:type="character" w:customStyle="1" w:styleId="Corpodetexto2Char">
    <w:name w:val="Corpo de texto 2 Char"/>
    <w:basedOn w:val="Fontepargpadro"/>
    <w:link w:val="Corpodetexto2"/>
    <w:uiPriority w:val="99"/>
    <w:semiHidden/>
    <w:rsid w:val="00E75870"/>
    <w:rPr>
      <w:rFonts w:ascii="Century Gothic" w:eastAsia="Century Gothic" w:hAnsi="Century Gothic" w:cs="Century Gothic"/>
      <w:lang w:val="en-US"/>
    </w:rPr>
  </w:style>
  <w:style w:type="paragraph" w:styleId="Sumrio1">
    <w:name w:val="toc 1"/>
    <w:basedOn w:val="Normal"/>
    <w:next w:val="Normal"/>
    <w:autoRedefine/>
    <w:uiPriority w:val="39"/>
    <w:unhideWhenUsed/>
    <w:rsid w:val="00E001FD"/>
    <w:pPr>
      <w:spacing w:after="100"/>
    </w:pPr>
  </w:style>
  <w:style w:type="paragraph" w:styleId="Sumrio2">
    <w:name w:val="toc 2"/>
    <w:basedOn w:val="Normal"/>
    <w:next w:val="Normal"/>
    <w:autoRedefine/>
    <w:uiPriority w:val="39"/>
    <w:unhideWhenUsed/>
    <w:rsid w:val="00DE6348"/>
    <w:pPr>
      <w:tabs>
        <w:tab w:val="left" w:pos="880"/>
        <w:tab w:val="right" w:leader="dot" w:pos="9060"/>
      </w:tabs>
      <w:spacing w:before="240" w:after="100"/>
      <w:ind w:left="220"/>
    </w:pPr>
  </w:style>
  <w:style w:type="paragraph" w:styleId="Sumrio3">
    <w:name w:val="toc 3"/>
    <w:basedOn w:val="Normal"/>
    <w:next w:val="Normal"/>
    <w:autoRedefine/>
    <w:uiPriority w:val="39"/>
    <w:unhideWhenUsed/>
    <w:rsid w:val="00E001FD"/>
    <w:pPr>
      <w:spacing w:after="100"/>
      <w:ind w:left="440"/>
    </w:pPr>
  </w:style>
  <w:style w:type="character" w:customStyle="1" w:styleId="Ttulo4Char">
    <w:name w:val="Título 4 Char"/>
    <w:basedOn w:val="Fontepargpadro"/>
    <w:link w:val="Ttulo4"/>
    <w:uiPriority w:val="9"/>
    <w:semiHidden/>
    <w:rsid w:val="00C436DD"/>
    <w:rPr>
      <w:rFonts w:asciiTheme="majorHAnsi" w:eastAsiaTheme="majorEastAsia" w:hAnsiTheme="majorHAnsi" w:cstheme="majorBidi"/>
      <w:i/>
      <w:iCs/>
      <w:color w:val="365F91" w:themeColor="accent1" w:themeShade="BF"/>
      <w:lang w:val="en-US"/>
    </w:rPr>
  </w:style>
  <w:style w:type="paragraph" w:styleId="Sumrio4">
    <w:name w:val="toc 4"/>
    <w:basedOn w:val="Normal"/>
    <w:next w:val="Normal"/>
    <w:autoRedefine/>
    <w:uiPriority w:val="39"/>
    <w:unhideWhenUsed/>
    <w:rsid w:val="00C436DD"/>
    <w:pPr>
      <w:spacing w:after="100"/>
      <w:ind w:left="660"/>
    </w:pPr>
  </w:style>
  <w:style w:type="paragraph" w:styleId="Textodenotadefim">
    <w:name w:val="endnote text"/>
    <w:basedOn w:val="Normal"/>
    <w:link w:val="TextodenotadefimChar"/>
    <w:uiPriority w:val="99"/>
    <w:semiHidden/>
    <w:unhideWhenUsed/>
    <w:rsid w:val="00D01CF8"/>
    <w:rPr>
      <w:sz w:val="20"/>
      <w:szCs w:val="20"/>
    </w:rPr>
  </w:style>
  <w:style w:type="character" w:customStyle="1" w:styleId="TextodenotadefimChar">
    <w:name w:val="Texto de nota de fim Char"/>
    <w:basedOn w:val="Fontepargpadro"/>
    <w:link w:val="Textodenotadefim"/>
    <w:uiPriority w:val="99"/>
    <w:semiHidden/>
    <w:rsid w:val="00D01CF8"/>
    <w:rPr>
      <w:rFonts w:ascii="Century Gothic" w:eastAsia="Century Gothic" w:hAnsi="Century Gothic" w:cs="Century Gothic"/>
      <w:sz w:val="20"/>
      <w:szCs w:val="20"/>
      <w:lang w:val="en-US"/>
    </w:rPr>
  </w:style>
  <w:style w:type="character" w:styleId="Refdenotadefim">
    <w:name w:val="endnote reference"/>
    <w:basedOn w:val="Fontepargpadro"/>
    <w:uiPriority w:val="99"/>
    <w:semiHidden/>
    <w:unhideWhenUsed/>
    <w:rsid w:val="00D01CF8"/>
    <w:rPr>
      <w:vertAlign w:val="superscript"/>
    </w:rPr>
  </w:style>
  <w:style w:type="paragraph" w:styleId="Sumrio5">
    <w:name w:val="toc 5"/>
    <w:basedOn w:val="Normal"/>
    <w:next w:val="Normal"/>
    <w:autoRedefine/>
    <w:uiPriority w:val="39"/>
    <w:unhideWhenUsed/>
    <w:rsid w:val="007D0228"/>
    <w:pPr>
      <w:spacing w:after="100"/>
      <w:ind w:left="880"/>
    </w:pPr>
  </w:style>
  <w:style w:type="paragraph" w:styleId="CabealhodoSumrio">
    <w:name w:val="TOC Heading"/>
    <w:basedOn w:val="Ttulo1"/>
    <w:next w:val="Normal"/>
    <w:uiPriority w:val="39"/>
    <w:unhideWhenUsed/>
    <w:qFormat/>
    <w:rsid w:val="00260949"/>
    <w:pPr>
      <w:widowControl/>
      <w:spacing w:line="259" w:lineRule="auto"/>
      <w:outlineLvl w:val="9"/>
    </w:pPr>
    <w:rPr>
      <w:lang w:val="pt-BR" w:eastAsia="pt-BR"/>
    </w:rPr>
  </w:style>
  <w:style w:type="paragraph" w:styleId="Textodebalo">
    <w:name w:val="Balloon Text"/>
    <w:basedOn w:val="Normal"/>
    <w:link w:val="TextodebaloChar"/>
    <w:uiPriority w:val="99"/>
    <w:semiHidden/>
    <w:unhideWhenUsed/>
    <w:rsid w:val="00092722"/>
    <w:rPr>
      <w:rFonts w:ascii="Tahoma" w:hAnsi="Tahoma" w:cs="Tahoma"/>
      <w:sz w:val="16"/>
      <w:szCs w:val="16"/>
    </w:rPr>
  </w:style>
  <w:style w:type="character" w:customStyle="1" w:styleId="TextodebaloChar">
    <w:name w:val="Texto de balão Char"/>
    <w:basedOn w:val="Fontepargpadro"/>
    <w:link w:val="Textodebalo"/>
    <w:uiPriority w:val="99"/>
    <w:semiHidden/>
    <w:rsid w:val="00092722"/>
    <w:rPr>
      <w:rFonts w:ascii="Tahoma" w:eastAsia="Century Gothic"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62659">
      <w:bodyDiv w:val="1"/>
      <w:marLeft w:val="0"/>
      <w:marRight w:val="0"/>
      <w:marTop w:val="0"/>
      <w:marBottom w:val="0"/>
      <w:divBdr>
        <w:top w:val="none" w:sz="0" w:space="0" w:color="auto"/>
        <w:left w:val="none" w:sz="0" w:space="0" w:color="auto"/>
        <w:bottom w:val="none" w:sz="0" w:space="0" w:color="auto"/>
        <w:right w:val="none" w:sz="0" w:space="0" w:color="auto"/>
      </w:divBdr>
    </w:div>
    <w:div w:id="17034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048A-222B-4C93-A98E-5DC1FCE5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45</Pages>
  <Words>9725</Words>
  <Characters>52520</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victordalvi</dc:creator>
  <cp:lastModifiedBy>Marcio Merçon de Vargas</cp:lastModifiedBy>
  <cp:revision>45</cp:revision>
  <cp:lastPrinted>2020-01-21T13:48:00Z</cp:lastPrinted>
  <dcterms:created xsi:type="dcterms:W3CDTF">2018-01-29T11:57:00Z</dcterms:created>
  <dcterms:modified xsi:type="dcterms:W3CDTF">2020-01-21T13:54:00Z</dcterms:modified>
</cp:coreProperties>
</file>