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6DC" w:rsidRDefault="005376DC" w:rsidP="0032599A">
      <w:pPr>
        <w:pStyle w:val="PargrafodaLista"/>
        <w:ind w:left="720"/>
      </w:pPr>
      <w:bookmarkStart w:id="0" w:name="_GoBack"/>
      <w:bookmarkEnd w:id="0"/>
    </w:p>
    <w:tbl>
      <w:tblPr>
        <w:tblpPr w:leftFromText="141" w:rightFromText="141" w:vertAnchor="text" w:horzAnchor="margin" w:tblpY="26"/>
        <w:tblOverlap w:val="never"/>
        <w:tblW w:w="10332" w:type="dxa"/>
        <w:tblLayout w:type="fixed"/>
        <w:tblLook w:val="01E0" w:firstRow="1" w:lastRow="1" w:firstColumn="1" w:lastColumn="1" w:noHBand="0" w:noVBand="0"/>
      </w:tblPr>
      <w:tblGrid>
        <w:gridCol w:w="817"/>
        <w:gridCol w:w="9515"/>
      </w:tblGrid>
      <w:tr w:rsidR="00D7649C" w:rsidRPr="00802D31" w:rsidTr="00502EAD">
        <w:trPr>
          <w:trHeight w:val="14264"/>
        </w:trPr>
        <w:tc>
          <w:tcPr>
            <w:tcW w:w="817" w:type="dxa"/>
          </w:tcPr>
          <w:p w:rsidR="00D7649C" w:rsidRPr="00802D31" w:rsidRDefault="00D7649C" w:rsidP="0032599A">
            <w:pPr>
              <w:pStyle w:val="Rodap"/>
              <w:tabs>
                <w:tab w:val="clear" w:pos="4252"/>
                <w:tab w:val="clear" w:pos="8504"/>
              </w:tabs>
              <w:jc w:val="both"/>
              <w:rPr>
                <w:rFonts w:ascii="Verdana" w:hAnsi="Verdana" w:cs="Arial"/>
                <w:bCs/>
                <w:sz w:val="22"/>
                <w:szCs w:val="22"/>
              </w:rPr>
            </w:pPr>
          </w:p>
          <w:p w:rsidR="00D7649C" w:rsidRPr="00802D31" w:rsidRDefault="00D7649C" w:rsidP="0032599A">
            <w:pPr>
              <w:jc w:val="both"/>
              <w:rPr>
                <w:rFonts w:ascii="Verdana" w:hAnsi="Verdana" w:cs="Arial"/>
                <w:bCs/>
                <w:sz w:val="22"/>
                <w:szCs w:val="22"/>
              </w:rPr>
            </w:pPr>
          </w:p>
          <w:p w:rsidR="00D7649C" w:rsidRPr="00802D31" w:rsidRDefault="00D7649C" w:rsidP="0032599A">
            <w:pPr>
              <w:jc w:val="both"/>
              <w:rPr>
                <w:rFonts w:ascii="Verdana" w:hAnsi="Verdana" w:cs="Arial"/>
                <w:bCs/>
                <w:sz w:val="22"/>
                <w:szCs w:val="22"/>
              </w:rPr>
            </w:pPr>
          </w:p>
          <w:p w:rsidR="00432E68" w:rsidRPr="00802D31" w:rsidRDefault="00432E68" w:rsidP="0032599A">
            <w:pPr>
              <w:jc w:val="both"/>
              <w:rPr>
                <w:rFonts w:ascii="Verdana" w:hAnsi="Verdana" w:cs="Arial"/>
                <w:bCs/>
                <w:sz w:val="22"/>
                <w:szCs w:val="22"/>
              </w:rPr>
            </w:pPr>
          </w:p>
          <w:p w:rsidR="00C23E16" w:rsidRPr="00802D31" w:rsidRDefault="00C23E16" w:rsidP="0032599A">
            <w:pPr>
              <w:jc w:val="both"/>
              <w:rPr>
                <w:rFonts w:ascii="Verdana" w:hAnsi="Verdana" w:cs="Arial"/>
                <w:bCs/>
                <w:sz w:val="22"/>
                <w:szCs w:val="22"/>
              </w:rPr>
            </w:pPr>
          </w:p>
          <w:tbl>
            <w:tblPr>
              <w:tblW w:w="709" w:type="dxa"/>
              <w:tblLayout w:type="fixed"/>
              <w:tblCellMar>
                <w:left w:w="70" w:type="dxa"/>
                <w:right w:w="70" w:type="dxa"/>
              </w:tblCellMar>
              <w:tblLook w:val="0000" w:firstRow="0" w:lastRow="0" w:firstColumn="0" w:lastColumn="0" w:noHBand="0" w:noVBand="0"/>
            </w:tblPr>
            <w:tblGrid>
              <w:gridCol w:w="709"/>
            </w:tblGrid>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001</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002</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003</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004</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005</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006</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007</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008</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009</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010</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011</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012</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013</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014</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015</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016</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017</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018</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019</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020</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021</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022</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023</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024</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025</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026</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027</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028</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029</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030</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031</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032</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033</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034</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035</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036</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037</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038</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039</w:t>
                  </w:r>
                </w:p>
              </w:tc>
            </w:tr>
            <w:tr w:rsidR="00D7649C" w:rsidRPr="00802D31" w:rsidTr="00EA6D8C">
              <w:trPr>
                <w:trHeight w:val="257"/>
              </w:trPr>
              <w:tc>
                <w:tcPr>
                  <w:tcW w:w="709" w:type="dxa"/>
                  <w:shd w:val="clear" w:color="auto" w:fill="auto"/>
                  <w:noWrap/>
                  <w:vAlign w:val="bottom"/>
                </w:tcPr>
                <w:p w:rsidR="00D7649C" w:rsidRPr="00802D31" w:rsidRDefault="00D7649C"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040</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041</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042</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043</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044</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045</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046</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047</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048</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049</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lastRenderedPageBreak/>
                    <w:t>050</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051</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052</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053</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054</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055</w:t>
                  </w:r>
                </w:p>
                <w:p w:rsidR="004E66D9" w:rsidRPr="00802D31" w:rsidRDefault="004E66D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056</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057</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058</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059</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060</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061</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062</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063</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064</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065</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066</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067</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068</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069</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070</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071</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072</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073</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074</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075</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076</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077</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078</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079</w:t>
                  </w:r>
                </w:p>
                <w:p w:rsidR="007845D8" w:rsidRPr="00802D31" w:rsidRDefault="007845D8"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080</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081</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082</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083</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084</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085</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086</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087</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088</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089</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090</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091</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092</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093</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094</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095</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096</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097</w:t>
                  </w:r>
                </w:p>
                <w:p w:rsidR="00E15AFF" w:rsidRPr="00802D31" w:rsidRDefault="00E15AFF"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098</w:t>
                  </w:r>
                </w:p>
                <w:p w:rsidR="00A47DB4" w:rsidRPr="00802D31" w:rsidRDefault="00A47DB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099</w:t>
                  </w:r>
                </w:p>
                <w:p w:rsidR="00A47DB4" w:rsidRPr="00802D31" w:rsidRDefault="00A47DB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100</w:t>
                  </w:r>
                </w:p>
                <w:p w:rsidR="00AF1E7E" w:rsidRPr="00802D31" w:rsidRDefault="00AF1E7E"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101</w:t>
                  </w:r>
                </w:p>
                <w:p w:rsidR="00AF1E7E" w:rsidRPr="00802D31" w:rsidRDefault="00AF1E7E"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102</w:t>
                  </w:r>
                </w:p>
                <w:p w:rsidR="00AF1E7E" w:rsidRPr="00802D31" w:rsidRDefault="00AF1E7E"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103</w:t>
                  </w:r>
                </w:p>
                <w:p w:rsidR="00AF1E7E" w:rsidRPr="00802D31" w:rsidRDefault="00AF1E7E"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104</w:t>
                  </w:r>
                </w:p>
                <w:p w:rsidR="00AF1E7E"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lastRenderedPageBreak/>
                    <w:t>105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106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107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108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109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112</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119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122</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12</w:t>
                  </w:r>
                  <w:r w:rsidR="00997A37" w:rsidRPr="00802D31">
                    <w:rPr>
                      <w:rFonts w:ascii="Verdana" w:hAnsi="Verdana" w:cs="Arial"/>
                      <w:b/>
                      <w:sz w:val="22"/>
                      <w:szCs w:val="22"/>
                    </w:rPr>
                    <w:t>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132</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139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142</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149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152</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159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lastRenderedPageBreak/>
                    <w:t>160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161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162</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163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164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165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166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167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168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169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170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171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172173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174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175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176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177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178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179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182</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189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192</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199</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200</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201</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202</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203</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204</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205</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206</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207</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208</w:t>
                  </w:r>
                </w:p>
                <w:p w:rsidR="001837CA" w:rsidRPr="00802D31" w:rsidRDefault="001837C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209</w:t>
                  </w:r>
                </w:p>
                <w:p w:rsidR="001837CA" w:rsidRPr="00802D31" w:rsidRDefault="00456DB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210</w:t>
                  </w:r>
                </w:p>
                <w:p w:rsidR="00456DBA" w:rsidRPr="00802D31" w:rsidRDefault="00456DB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211</w:t>
                  </w:r>
                </w:p>
                <w:p w:rsidR="00456DBA" w:rsidRPr="00802D31" w:rsidRDefault="00456DB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212</w:t>
                  </w:r>
                </w:p>
                <w:p w:rsidR="00456DBA" w:rsidRPr="00802D31" w:rsidRDefault="00456DBA"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213</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214</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lastRenderedPageBreak/>
                    <w:t>215</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216</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217</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218</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219</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220</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221</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222</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223</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224</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225</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226</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227</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228</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229</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230</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231</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232</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233</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234</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235</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236</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237</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238</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239</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240</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241</w:t>
                  </w:r>
                </w:p>
                <w:p w:rsidR="00BC04E3" w:rsidRPr="00802D31" w:rsidRDefault="00BC04E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242</w:t>
                  </w:r>
                </w:p>
                <w:p w:rsidR="00E06AC2" w:rsidRPr="00802D31" w:rsidRDefault="00E06AC2"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243</w:t>
                  </w:r>
                </w:p>
                <w:p w:rsidR="00E06AC2" w:rsidRPr="00802D31" w:rsidRDefault="00E06AC2"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244</w:t>
                  </w:r>
                </w:p>
                <w:p w:rsidR="00E06AC2" w:rsidRPr="00802D31" w:rsidRDefault="00E06AC2"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245</w:t>
                  </w:r>
                </w:p>
                <w:p w:rsidR="00E06AC2" w:rsidRPr="00802D31" w:rsidRDefault="00E06AC2"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246</w:t>
                  </w:r>
                </w:p>
                <w:p w:rsidR="00E06AC2" w:rsidRPr="00802D31" w:rsidRDefault="00E06AC2"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247</w:t>
                  </w:r>
                </w:p>
                <w:p w:rsidR="00E06AC2" w:rsidRPr="00802D31" w:rsidRDefault="00BE437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248</w:t>
                  </w:r>
                </w:p>
                <w:p w:rsidR="00E06AC2" w:rsidRPr="00802D31" w:rsidRDefault="00E06AC2"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249</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250</w:t>
                  </w:r>
                </w:p>
                <w:p w:rsidR="00EA4CB9" w:rsidRPr="00802D31" w:rsidRDefault="00BE4373"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251</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252</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253</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254</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255</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256</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257</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258</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259</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260</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261</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262</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263</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264</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265</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266</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267</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268</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269</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lastRenderedPageBreak/>
                    <w:t>270</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271</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272</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273</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274</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275</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276</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277</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278</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279</w:t>
                  </w:r>
                </w:p>
                <w:p w:rsidR="00EA4CB9" w:rsidRPr="00802D31" w:rsidRDefault="00EA4CB9"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280</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281</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282</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283</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284</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285</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286</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287</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288</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289</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290</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291</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292</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293</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294</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295</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296</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297</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298</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299</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300301</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302</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303304</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305</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306</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307</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308</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309</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310</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311</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312</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313</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314</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315</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316</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317</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318</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319</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320</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321</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322</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323</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324</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lastRenderedPageBreak/>
                    <w:t>325</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326</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327</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329</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329</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330</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331</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332</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333</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334</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335</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336</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337</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338</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339</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340</w:t>
                  </w:r>
                </w:p>
                <w:p w:rsidR="00FD29E4" w:rsidRPr="00802D31" w:rsidRDefault="00FD29E4" w:rsidP="004632F8">
                  <w:pPr>
                    <w:framePr w:hSpace="141" w:wrap="around" w:vAnchor="text" w:hAnchor="margin" w:y="26"/>
                    <w:suppressOverlap/>
                    <w:jc w:val="both"/>
                    <w:rPr>
                      <w:rFonts w:ascii="Verdana" w:hAnsi="Verdana" w:cs="Arial"/>
                      <w:b/>
                      <w:sz w:val="22"/>
                      <w:szCs w:val="22"/>
                    </w:rPr>
                  </w:pPr>
                  <w:r w:rsidRPr="00802D31">
                    <w:rPr>
                      <w:rFonts w:ascii="Verdana" w:hAnsi="Verdana" w:cs="Arial"/>
                      <w:b/>
                      <w:sz w:val="22"/>
                      <w:szCs w:val="22"/>
                    </w:rPr>
                    <w:t>341</w:t>
                  </w:r>
                </w:p>
                <w:p w:rsidR="004E66D9" w:rsidRPr="00802D31" w:rsidRDefault="004E66D9" w:rsidP="004632F8">
                  <w:pPr>
                    <w:framePr w:hSpace="141" w:wrap="around" w:vAnchor="text" w:hAnchor="margin" w:y="26"/>
                    <w:suppressOverlap/>
                    <w:jc w:val="both"/>
                    <w:rPr>
                      <w:rFonts w:ascii="Verdana" w:hAnsi="Verdana" w:cs="Arial"/>
                      <w:b/>
                      <w:sz w:val="22"/>
                      <w:szCs w:val="22"/>
                    </w:rPr>
                  </w:pPr>
                </w:p>
              </w:tc>
            </w:tr>
            <w:tr w:rsidR="00D7649C" w:rsidRPr="00802D31" w:rsidTr="00EA6D8C">
              <w:trPr>
                <w:trHeight w:val="257"/>
              </w:trPr>
              <w:tc>
                <w:tcPr>
                  <w:tcW w:w="709" w:type="dxa"/>
                  <w:shd w:val="clear" w:color="auto" w:fill="auto"/>
                  <w:noWrap/>
                  <w:vAlign w:val="bottom"/>
                </w:tcPr>
                <w:p w:rsidR="009C2285" w:rsidRPr="00802D31" w:rsidRDefault="009C2285" w:rsidP="004632F8">
                  <w:pPr>
                    <w:framePr w:hSpace="141" w:wrap="around" w:vAnchor="text" w:hAnchor="margin" w:y="26"/>
                    <w:suppressOverlap/>
                    <w:jc w:val="both"/>
                    <w:rPr>
                      <w:rFonts w:ascii="Verdana" w:hAnsi="Verdana" w:cs="Arial"/>
                      <w:b/>
                      <w:sz w:val="22"/>
                      <w:szCs w:val="22"/>
                    </w:rPr>
                  </w:pPr>
                </w:p>
              </w:tc>
            </w:tr>
          </w:tbl>
          <w:p w:rsidR="004F246B" w:rsidRPr="00802D31" w:rsidRDefault="004F246B" w:rsidP="0032599A">
            <w:pPr>
              <w:jc w:val="both"/>
              <w:rPr>
                <w:rFonts w:ascii="Verdana" w:hAnsi="Verdana" w:cs="Arial"/>
                <w:b/>
                <w:bCs/>
                <w:sz w:val="22"/>
                <w:szCs w:val="22"/>
              </w:rPr>
            </w:pPr>
          </w:p>
        </w:tc>
        <w:tc>
          <w:tcPr>
            <w:tcW w:w="9515" w:type="dxa"/>
          </w:tcPr>
          <w:p w:rsidR="004769E2" w:rsidRPr="00802D31" w:rsidRDefault="004769E2" w:rsidP="0032599A">
            <w:pPr>
              <w:jc w:val="center"/>
              <w:rPr>
                <w:rFonts w:ascii="Verdana" w:hAnsi="Verdana"/>
                <w:b/>
                <w:sz w:val="22"/>
                <w:szCs w:val="22"/>
              </w:rPr>
            </w:pPr>
            <w:r w:rsidRPr="00802D31">
              <w:rPr>
                <w:rFonts w:ascii="Verdana" w:hAnsi="Verdana"/>
                <w:b/>
                <w:sz w:val="22"/>
                <w:szCs w:val="22"/>
              </w:rPr>
              <w:lastRenderedPageBreak/>
              <w:t>Conselho Estadual de Saúde – CES/ES</w:t>
            </w:r>
          </w:p>
          <w:p w:rsidR="004769E2" w:rsidRPr="00802D31" w:rsidRDefault="004769E2" w:rsidP="0032599A">
            <w:pPr>
              <w:jc w:val="center"/>
              <w:rPr>
                <w:rFonts w:ascii="Verdana" w:hAnsi="Verdana"/>
                <w:b/>
                <w:sz w:val="22"/>
                <w:szCs w:val="22"/>
              </w:rPr>
            </w:pPr>
            <w:r w:rsidRPr="00802D31">
              <w:rPr>
                <w:rFonts w:ascii="Verdana" w:hAnsi="Verdana"/>
                <w:b/>
                <w:sz w:val="22"/>
                <w:szCs w:val="22"/>
              </w:rPr>
              <w:t>ATA – 1</w:t>
            </w:r>
            <w:r w:rsidR="006F1294" w:rsidRPr="00802D31">
              <w:rPr>
                <w:rFonts w:ascii="Verdana" w:hAnsi="Verdana"/>
                <w:b/>
                <w:sz w:val="22"/>
                <w:szCs w:val="22"/>
              </w:rPr>
              <w:t>9</w:t>
            </w:r>
            <w:r w:rsidR="00954EDD" w:rsidRPr="00802D31">
              <w:rPr>
                <w:rFonts w:ascii="Verdana" w:hAnsi="Verdana"/>
                <w:b/>
                <w:sz w:val="22"/>
                <w:szCs w:val="22"/>
              </w:rPr>
              <w:t xml:space="preserve">3 </w:t>
            </w:r>
            <w:r w:rsidRPr="00802D31">
              <w:rPr>
                <w:rFonts w:ascii="Verdana" w:hAnsi="Verdana"/>
                <w:b/>
                <w:sz w:val="22"/>
                <w:szCs w:val="22"/>
              </w:rPr>
              <w:t>ª Reunião Ordinária – Ano 2018</w:t>
            </w:r>
          </w:p>
          <w:p w:rsidR="004769E2" w:rsidRPr="00802D31" w:rsidRDefault="00954EDD" w:rsidP="0032599A">
            <w:pPr>
              <w:jc w:val="center"/>
              <w:rPr>
                <w:rFonts w:ascii="Verdana" w:hAnsi="Verdana"/>
                <w:b/>
                <w:sz w:val="22"/>
                <w:szCs w:val="22"/>
              </w:rPr>
            </w:pPr>
            <w:r w:rsidRPr="00802D31">
              <w:rPr>
                <w:rFonts w:ascii="Verdana" w:hAnsi="Verdana"/>
                <w:b/>
                <w:sz w:val="22"/>
                <w:szCs w:val="22"/>
              </w:rPr>
              <w:t>18</w:t>
            </w:r>
            <w:r w:rsidR="004769E2" w:rsidRPr="00802D31">
              <w:rPr>
                <w:rFonts w:ascii="Verdana" w:hAnsi="Verdana"/>
                <w:b/>
                <w:sz w:val="22"/>
                <w:szCs w:val="22"/>
              </w:rPr>
              <w:t xml:space="preserve"> de </w:t>
            </w:r>
            <w:r w:rsidRPr="00802D31">
              <w:rPr>
                <w:rFonts w:ascii="Verdana" w:hAnsi="Verdana"/>
                <w:b/>
                <w:sz w:val="22"/>
                <w:szCs w:val="22"/>
              </w:rPr>
              <w:t>outubro</w:t>
            </w:r>
            <w:r w:rsidR="004769E2" w:rsidRPr="00802D31">
              <w:rPr>
                <w:rFonts w:ascii="Verdana" w:hAnsi="Verdana"/>
                <w:b/>
                <w:sz w:val="22"/>
                <w:szCs w:val="22"/>
              </w:rPr>
              <w:t xml:space="preserve"> de 2018</w:t>
            </w:r>
          </w:p>
          <w:p w:rsidR="00002098" w:rsidRPr="00802D31" w:rsidRDefault="00002098" w:rsidP="0032599A">
            <w:pPr>
              <w:jc w:val="both"/>
              <w:rPr>
                <w:rFonts w:ascii="Verdana" w:hAnsi="Verdana"/>
                <w:sz w:val="22"/>
                <w:szCs w:val="22"/>
              </w:rPr>
            </w:pPr>
          </w:p>
          <w:p w:rsidR="008857B3" w:rsidRPr="00802D31" w:rsidRDefault="008857B3" w:rsidP="00502EAD">
            <w:pPr>
              <w:jc w:val="both"/>
              <w:rPr>
                <w:rFonts w:ascii="Verdana" w:hAnsi="Verdana"/>
                <w:sz w:val="22"/>
                <w:szCs w:val="22"/>
              </w:rPr>
            </w:pPr>
          </w:p>
          <w:p w:rsidR="00556974" w:rsidRPr="00802D31" w:rsidRDefault="004769E2" w:rsidP="00040A18">
            <w:pPr>
              <w:ind w:left="708" w:hanging="708"/>
              <w:jc w:val="both"/>
              <w:rPr>
                <w:rFonts w:ascii="Verdana" w:hAnsi="Verdana"/>
                <w:sz w:val="22"/>
                <w:szCs w:val="22"/>
              </w:rPr>
            </w:pPr>
            <w:r w:rsidRPr="00802D31">
              <w:rPr>
                <w:rFonts w:ascii="Verdana" w:hAnsi="Verdana"/>
                <w:sz w:val="22"/>
                <w:szCs w:val="22"/>
              </w:rPr>
              <w:t xml:space="preserve">Aos </w:t>
            </w:r>
            <w:r w:rsidR="00072E93" w:rsidRPr="00802D31">
              <w:rPr>
                <w:rFonts w:ascii="Verdana" w:hAnsi="Verdana"/>
                <w:sz w:val="22"/>
                <w:szCs w:val="22"/>
              </w:rPr>
              <w:t>18</w:t>
            </w:r>
            <w:r w:rsidRPr="00802D31">
              <w:rPr>
                <w:rFonts w:ascii="Verdana" w:hAnsi="Verdana"/>
                <w:sz w:val="22"/>
                <w:szCs w:val="22"/>
              </w:rPr>
              <w:t xml:space="preserve"> (</w:t>
            </w:r>
            <w:r w:rsidR="00072E93" w:rsidRPr="00802D31">
              <w:rPr>
                <w:rFonts w:ascii="Verdana" w:hAnsi="Verdana"/>
                <w:sz w:val="22"/>
                <w:szCs w:val="22"/>
              </w:rPr>
              <w:t>dezoito</w:t>
            </w:r>
            <w:r w:rsidRPr="00802D31">
              <w:rPr>
                <w:rFonts w:ascii="Verdana" w:hAnsi="Verdana"/>
                <w:sz w:val="22"/>
                <w:szCs w:val="22"/>
              </w:rPr>
              <w:t xml:space="preserve">) dias do mês de </w:t>
            </w:r>
            <w:r w:rsidR="00072E93" w:rsidRPr="00802D31">
              <w:rPr>
                <w:rFonts w:ascii="Verdana" w:hAnsi="Verdana"/>
                <w:sz w:val="22"/>
                <w:szCs w:val="22"/>
              </w:rPr>
              <w:t>outubro</w:t>
            </w:r>
            <w:r w:rsidR="006F1294" w:rsidRPr="00802D31">
              <w:rPr>
                <w:rFonts w:ascii="Verdana" w:hAnsi="Verdana"/>
                <w:sz w:val="22"/>
                <w:szCs w:val="22"/>
              </w:rPr>
              <w:t xml:space="preserve"> </w:t>
            </w:r>
            <w:r w:rsidRPr="00802D31">
              <w:rPr>
                <w:rFonts w:ascii="Verdana" w:hAnsi="Verdana"/>
                <w:sz w:val="22"/>
                <w:szCs w:val="22"/>
              </w:rPr>
              <w:t>do ano de 2018 (dois mil e dezoito), às14</w:t>
            </w:r>
          </w:p>
          <w:p w:rsidR="003A3550" w:rsidRPr="00802D31" w:rsidRDefault="004769E2" w:rsidP="00F6120E">
            <w:pPr>
              <w:ind w:left="-111"/>
              <w:jc w:val="both"/>
              <w:rPr>
                <w:rFonts w:ascii="Verdana" w:hAnsi="Verdana"/>
                <w:sz w:val="22"/>
                <w:szCs w:val="22"/>
              </w:rPr>
            </w:pPr>
            <w:r w:rsidRPr="00802D31">
              <w:rPr>
                <w:rFonts w:ascii="Verdana" w:hAnsi="Verdana"/>
                <w:sz w:val="22"/>
                <w:szCs w:val="22"/>
              </w:rPr>
              <w:t>(quatorze) horas, o Conselho Estadual de Saúde – CES/ES, reuniu-se para a 1</w:t>
            </w:r>
            <w:r w:rsidR="006F1294" w:rsidRPr="00802D31">
              <w:rPr>
                <w:rFonts w:ascii="Verdana" w:hAnsi="Verdana"/>
                <w:sz w:val="22"/>
                <w:szCs w:val="22"/>
              </w:rPr>
              <w:t>9</w:t>
            </w:r>
            <w:r w:rsidR="00072E93" w:rsidRPr="00802D31">
              <w:rPr>
                <w:rFonts w:ascii="Verdana" w:hAnsi="Verdana"/>
                <w:sz w:val="22"/>
                <w:szCs w:val="22"/>
              </w:rPr>
              <w:t>3</w:t>
            </w:r>
            <w:r w:rsidRPr="00802D31">
              <w:rPr>
                <w:rFonts w:ascii="Verdana" w:hAnsi="Verdana"/>
                <w:sz w:val="22"/>
                <w:szCs w:val="22"/>
              </w:rPr>
              <w:t xml:space="preserve">ª(centésima </w:t>
            </w:r>
            <w:r w:rsidR="006F1294" w:rsidRPr="00802D31">
              <w:rPr>
                <w:rFonts w:ascii="Verdana" w:hAnsi="Verdana"/>
                <w:sz w:val="22"/>
                <w:szCs w:val="22"/>
              </w:rPr>
              <w:t>nonagésima</w:t>
            </w:r>
            <w:r w:rsidR="002F7AEC" w:rsidRPr="00802D31">
              <w:rPr>
                <w:rFonts w:ascii="Verdana" w:hAnsi="Verdana"/>
                <w:sz w:val="22"/>
                <w:szCs w:val="22"/>
              </w:rPr>
              <w:t xml:space="preserve"> </w:t>
            </w:r>
            <w:r w:rsidR="00072E93" w:rsidRPr="00802D31">
              <w:rPr>
                <w:rFonts w:ascii="Verdana" w:hAnsi="Verdana"/>
                <w:sz w:val="22"/>
                <w:szCs w:val="22"/>
              </w:rPr>
              <w:t>terceira</w:t>
            </w:r>
            <w:r w:rsidRPr="00802D31">
              <w:rPr>
                <w:rFonts w:ascii="Verdana" w:hAnsi="Verdana"/>
                <w:sz w:val="22"/>
                <w:szCs w:val="22"/>
              </w:rPr>
              <w:t xml:space="preserve">) Reunião Ordinária no período de 14:00 às 18 :00 horas  no auditório da Secretaria de Estado  da Saúde (SESA), localizada na  Enseada do </w:t>
            </w:r>
            <w:proofErr w:type="spellStart"/>
            <w:r w:rsidRPr="00802D31">
              <w:rPr>
                <w:rFonts w:ascii="Verdana" w:hAnsi="Verdana"/>
                <w:sz w:val="22"/>
                <w:szCs w:val="22"/>
              </w:rPr>
              <w:t>Suá</w:t>
            </w:r>
            <w:proofErr w:type="spellEnd"/>
            <w:r w:rsidRPr="00802D31">
              <w:rPr>
                <w:rFonts w:ascii="Verdana" w:hAnsi="Verdana"/>
                <w:sz w:val="22"/>
                <w:szCs w:val="22"/>
              </w:rPr>
              <w:t xml:space="preserve">, </w:t>
            </w:r>
            <w:proofErr w:type="spellStart"/>
            <w:r w:rsidRPr="00802D31">
              <w:rPr>
                <w:rFonts w:ascii="Verdana" w:hAnsi="Verdana"/>
                <w:sz w:val="22"/>
                <w:szCs w:val="22"/>
              </w:rPr>
              <w:t>Vitória-ES</w:t>
            </w:r>
            <w:proofErr w:type="spellEnd"/>
            <w:r w:rsidRPr="00802D31">
              <w:rPr>
                <w:rFonts w:ascii="Verdana" w:hAnsi="Verdana"/>
                <w:sz w:val="22"/>
                <w:szCs w:val="22"/>
              </w:rPr>
              <w:t xml:space="preserve">  sob a Presidência </w:t>
            </w:r>
            <w:r w:rsidR="00072E93" w:rsidRPr="00802D31">
              <w:rPr>
                <w:rFonts w:ascii="Verdana" w:hAnsi="Verdana"/>
                <w:sz w:val="22"/>
                <w:szCs w:val="22"/>
              </w:rPr>
              <w:t>da presidente do CES, conselheira Maria Maruza Carlesso</w:t>
            </w:r>
            <w:r w:rsidRPr="00802D31">
              <w:rPr>
                <w:rFonts w:ascii="Verdana" w:hAnsi="Verdana"/>
                <w:sz w:val="22"/>
                <w:szCs w:val="22"/>
              </w:rPr>
              <w:t xml:space="preserve"> </w:t>
            </w:r>
            <w:r w:rsidR="00072E93" w:rsidRPr="00802D31">
              <w:rPr>
                <w:rFonts w:ascii="Verdana" w:hAnsi="Verdana"/>
                <w:sz w:val="22"/>
                <w:szCs w:val="22"/>
              </w:rPr>
              <w:t xml:space="preserve">e do </w:t>
            </w:r>
            <w:r w:rsidRPr="00802D31">
              <w:rPr>
                <w:rFonts w:ascii="Verdana" w:hAnsi="Verdana"/>
                <w:sz w:val="22"/>
                <w:szCs w:val="22"/>
              </w:rPr>
              <w:t xml:space="preserve">secretário executivo do Conselho Estadual de Saúde,  Alexandre de Oliveira Fraga,  com a </w:t>
            </w:r>
            <w:r w:rsidR="006F1294" w:rsidRPr="00802D31">
              <w:rPr>
                <w:rFonts w:ascii="Verdana" w:hAnsi="Verdana"/>
                <w:sz w:val="22"/>
                <w:szCs w:val="22"/>
              </w:rPr>
              <w:t>presença dos Conselheiros (as):</w:t>
            </w:r>
            <w:r w:rsidRPr="00802D31">
              <w:rPr>
                <w:rFonts w:ascii="Verdana" w:hAnsi="Verdana"/>
                <w:sz w:val="22"/>
                <w:szCs w:val="22"/>
              </w:rPr>
              <w:t xml:space="preserve"> </w:t>
            </w:r>
            <w:r w:rsidR="00072E93" w:rsidRPr="00802D31">
              <w:rPr>
                <w:rFonts w:ascii="Verdana" w:hAnsi="Verdana"/>
                <w:sz w:val="22"/>
                <w:szCs w:val="22"/>
              </w:rPr>
              <w:t>Liliane Graça Santana (SESA), Vera Lúcia Peruch (SESA), Eloá Sena Guilhen Ribeiro (SESA), Beatriz Zandonade Jarsker</w:t>
            </w:r>
            <w:r w:rsidR="00556974" w:rsidRPr="00802D31">
              <w:rPr>
                <w:rFonts w:ascii="Verdana" w:hAnsi="Verdana"/>
                <w:sz w:val="22"/>
                <w:szCs w:val="22"/>
              </w:rPr>
              <w:t xml:space="preserve"> ( FEHOFE), Marília Coser Mansur (Ministério da Saúde), Willian Fontes (SINDPSI-ES), Valeska Fernandes Moraes ( SINDIENFERMEIROS), Andressa Barcellos de Oliveira (SINDIENFERMEIROS), Eliana Baptista (SINIDONTO), Rita de Cássia Olímpio Martins (SINDSAÚDE), Cynara da Silva Azevedo (</w:t>
            </w:r>
            <w:r w:rsidR="004361C0" w:rsidRPr="00802D31">
              <w:rPr>
                <w:rFonts w:ascii="Verdana" w:hAnsi="Verdana"/>
                <w:sz w:val="22"/>
                <w:szCs w:val="22"/>
              </w:rPr>
              <w:t xml:space="preserve">SINDSAÚDE), Luis Tupinambá Bittencourt da Silva (SINDIPUBLICOS), Taiza Bruna Assunção Medeiros (FETAES), </w:t>
            </w:r>
            <w:proofErr w:type="spellStart"/>
            <w:r w:rsidR="004361C0" w:rsidRPr="00802D31">
              <w:rPr>
                <w:rFonts w:ascii="Verdana" w:hAnsi="Verdana"/>
                <w:sz w:val="22"/>
                <w:szCs w:val="22"/>
              </w:rPr>
              <w:t>Elci</w:t>
            </w:r>
            <w:proofErr w:type="spellEnd"/>
            <w:r w:rsidR="004361C0" w:rsidRPr="00802D31">
              <w:rPr>
                <w:rFonts w:ascii="Verdana" w:hAnsi="Verdana"/>
                <w:sz w:val="22"/>
                <w:szCs w:val="22"/>
              </w:rPr>
              <w:t xml:space="preserve"> Lobão Medeiro (CUT), Sandra Mara </w:t>
            </w:r>
            <w:proofErr w:type="spellStart"/>
            <w:r w:rsidR="004361C0" w:rsidRPr="00802D31">
              <w:rPr>
                <w:rFonts w:ascii="Verdana" w:hAnsi="Verdana"/>
                <w:sz w:val="22"/>
                <w:szCs w:val="22"/>
              </w:rPr>
              <w:t>Bremer</w:t>
            </w:r>
            <w:proofErr w:type="spellEnd"/>
            <w:r w:rsidR="004361C0" w:rsidRPr="00802D31">
              <w:rPr>
                <w:rFonts w:ascii="Verdana" w:hAnsi="Verdana"/>
                <w:sz w:val="22"/>
                <w:szCs w:val="22"/>
              </w:rPr>
              <w:t xml:space="preserve"> Rodrigues </w:t>
            </w:r>
            <w:proofErr w:type="spellStart"/>
            <w:r w:rsidR="004361C0" w:rsidRPr="00802D31">
              <w:rPr>
                <w:rFonts w:ascii="Verdana" w:hAnsi="Verdana"/>
                <w:sz w:val="22"/>
                <w:szCs w:val="22"/>
              </w:rPr>
              <w:t>Charbaje</w:t>
            </w:r>
            <w:proofErr w:type="spellEnd"/>
            <w:r w:rsidR="004361C0" w:rsidRPr="00802D31">
              <w:rPr>
                <w:rFonts w:ascii="Verdana" w:hAnsi="Verdana"/>
                <w:sz w:val="22"/>
                <w:szCs w:val="22"/>
              </w:rPr>
              <w:t xml:space="preserve"> (SINDIUPES)</w:t>
            </w:r>
            <w:r w:rsidR="00D27616" w:rsidRPr="00802D31">
              <w:rPr>
                <w:rFonts w:ascii="Verdana" w:hAnsi="Verdana"/>
                <w:sz w:val="22"/>
                <w:szCs w:val="22"/>
              </w:rPr>
              <w:t>, Zaldimar Tadeu da Silva ( SINTESES), Silvio Nascimento Ferreira (ASSOPAES), Mansour Cadais Filho (SINDINAPI/ES), Janio Jacinto Araújo (</w:t>
            </w:r>
            <w:r w:rsidR="005D40FE" w:rsidRPr="00802D31">
              <w:rPr>
                <w:rFonts w:ascii="Verdana" w:hAnsi="Verdana"/>
                <w:sz w:val="22"/>
                <w:szCs w:val="22"/>
              </w:rPr>
              <w:t>SINDINAPI/ES), Marcos dos Santos (FAMOPES), Denice Silva Gonçalves (MOSAVE)</w:t>
            </w:r>
            <w:r w:rsidR="0007703F" w:rsidRPr="00802D31">
              <w:rPr>
                <w:rFonts w:ascii="Verdana" w:hAnsi="Verdana"/>
                <w:sz w:val="22"/>
                <w:szCs w:val="22"/>
              </w:rPr>
              <w:t xml:space="preserve">, Ida Cecília </w:t>
            </w:r>
            <w:proofErr w:type="spellStart"/>
            <w:r w:rsidR="0007703F" w:rsidRPr="00802D31">
              <w:rPr>
                <w:rFonts w:ascii="Verdana" w:hAnsi="Verdana"/>
                <w:sz w:val="22"/>
                <w:szCs w:val="22"/>
              </w:rPr>
              <w:t>Baiôco</w:t>
            </w:r>
            <w:proofErr w:type="spellEnd"/>
            <w:r w:rsidR="0007703F" w:rsidRPr="00802D31">
              <w:rPr>
                <w:rFonts w:ascii="Verdana" w:hAnsi="Verdana"/>
                <w:sz w:val="22"/>
                <w:szCs w:val="22"/>
              </w:rPr>
              <w:t xml:space="preserve"> (MOAVE),</w:t>
            </w:r>
            <w:r w:rsidR="008E41AB" w:rsidRPr="00802D31">
              <w:rPr>
                <w:rFonts w:ascii="Verdana" w:hAnsi="Verdana"/>
                <w:sz w:val="22"/>
                <w:szCs w:val="22"/>
              </w:rPr>
              <w:t xml:space="preserve">Wilton Alvarenga </w:t>
            </w:r>
            <w:proofErr w:type="spellStart"/>
            <w:r w:rsidR="008E41AB" w:rsidRPr="00802D31">
              <w:rPr>
                <w:rFonts w:ascii="Verdana" w:hAnsi="Verdana"/>
                <w:sz w:val="22"/>
                <w:szCs w:val="22"/>
              </w:rPr>
              <w:t>Drumond</w:t>
            </w:r>
            <w:proofErr w:type="spellEnd"/>
            <w:r w:rsidR="008E41AB" w:rsidRPr="00802D31">
              <w:rPr>
                <w:rFonts w:ascii="Verdana" w:hAnsi="Verdana"/>
                <w:sz w:val="22"/>
                <w:szCs w:val="22"/>
              </w:rPr>
              <w:t xml:space="preserve"> (GRUPAES), Jorge Emílio Leal (SINDIPOL), </w:t>
            </w:r>
            <w:proofErr w:type="spellStart"/>
            <w:r w:rsidR="008E41AB" w:rsidRPr="00802D31">
              <w:rPr>
                <w:rFonts w:ascii="Verdana" w:hAnsi="Verdana"/>
                <w:sz w:val="22"/>
                <w:szCs w:val="22"/>
              </w:rPr>
              <w:t>Grazielli</w:t>
            </w:r>
            <w:proofErr w:type="spellEnd"/>
            <w:r w:rsidR="008E41AB" w:rsidRPr="00802D31">
              <w:rPr>
                <w:rFonts w:ascii="Verdana" w:hAnsi="Verdana"/>
                <w:sz w:val="22"/>
                <w:szCs w:val="22"/>
              </w:rPr>
              <w:t xml:space="preserve"> de Paula Pirovani (Instituto Goiamum), Sheila Mara Rodrigues Godinho (MITRA), Gilson Mesquita de Faria</w:t>
            </w:r>
            <w:r w:rsidR="005D2D4A" w:rsidRPr="00802D31">
              <w:rPr>
                <w:rFonts w:ascii="Verdana" w:hAnsi="Verdana"/>
                <w:sz w:val="22"/>
                <w:szCs w:val="22"/>
              </w:rPr>
              <w:t xml:space="preserve"> (ANAMA). </w:t>
            </w:r>
            <w:r w:rsidR="002F7AEC" w:rsidRPr="00802D31">
              <w:rPr>
                <w:rFonts w:ascii="Verdana" w:hAnsi="Verdana"/>
                <w:b/>
                <w:sz w:val="22"/>
                <w:szCs w:val="22"/>
              </w:rPr>
              <w:t>Justificaram a ausência</w:t>
            </w:r>
            <w:r w:rsidR="00660465" w:rsidRPr="00802D31">
              <w:rPr>
                <w:rFonts w:ascii="Verdana" w:hAnsi="Verdana"/>
                <w:b/>
                <w:sz w:val="22"/>
                <w:szCs w:val="22"/>
              </w:rPr>
              <w:t>:</w:t>
            </w:r>
            <w:r w:rsidR="00660465" w:rsidRPr="00802D31">
              <w:rPr>
                <w:rFonts w:ascii="Verdana" w:hAnsi="Verdana"/>
                <w:sz w:val="22"/>
                <w:szCs w:val="22"/>
              </w:rPr>
              <w:t xml:space="preserve"> </w:t>
            </w:r>
            <w:r w:rsidR="005D2D4A" w:rsidRPr="00802D31">
              <w:rPr>
                <w:rFonts w:ascii="Verdana" w:hAnsi="Verdana"/>
                <w:sz w:val="22"/>
                <w:szCs w:val="22"/>
              </w:rPr>
              <w:t>Valeria Baptisti Crema (SESA), Joanna Victória Barros De Jaegher (SESA), Bartolomeu Martins Lima (Ministério da Saúde), Márcio Clayton da Silva (COSEMS/ES), Vanessa Leocádio Adami (COSEMS/ES), Andrea Fiorini (SIMES), Alexandre de Azevedo Correia (SI</w:t>
            </w:r>
            <w:r w:rsidR="008C0366" w:rsidRPr="00802D31">
              <w:rPr>
                <w:rFonts w:ascii="Verdana" w:hAnsi="Verdana"/>
                <w:sz w:val="22"/>
                <w:szCs w:val="22"/>
              </w:rPr>
              <w:t>N</w:t>
            </w:r>
            <w:r w:rsidR="005D2D4A" w:rsidRPr="00802D31">
              <w:rPr>
                <w:rFonts w:ascii="Verdana" w:hAnsi="Verdana"/>
                <w:sz w:val="22"/>
                <w:szCs w:val="22"/>
              </w:rPr>
              <w:t xml:space="preserve">ODONTO), Magna Nery Manoeli (SINDIPUBLICOS), Maria Augusta Búffolo (FETAES), Elionora </w:t>
            </w:r>
            <w:r w:rsidR="003B19B7" w:rsidRPr="00802D31">
              <w:rPr>
                <w:rFonts w:ascii="Verdana" w:hAnsi="Verdana"/>
                <w:sz w:val="22"/>
                <w:szCs w:val="22"/>
              </w:rPr>
              <w:t>Franco Belga (GRUPAES), Iberê Sassi (Instituto Goiamum), José Calos de Siqueira (ANAMA), Washington Luiz Sieleman Almeida (Federação das APAES do ES), Vanderson Roberto Pedruzzi Gaburo (Federação das APAES do ES).</w:t>
            </w:r>
            <w:r w:rsidR="00F15497" w:rsidRPr="00802D31">
              <w:rPr>
                <w:rFonts w:ascii="Verdana" w:hAnsi="Verdana"/>
                <w:sz w:val="22"/>
                <w:szCs w:val="22"/>
              </w:rPr>
              <w:t>F</w:t>
            </w:r>
            <w:r w:rsidR="00B46783" w:rsidRPr="00802D31">
              <w:rPr>
                <w:rFonts w:ascii="Verdana" w:hAnsi="Verdana"/>
                <w:sz w:val="22"/>
                <w:szCs w:val="22"/>
              </w:rPr>
              <w:t>eita a verificação de quórum</w:t>
            </w:r>
            <w:r w:rsidR="00F15497" w:rsidRPr="00802D31">
              <w:rPr>
                <w:rFonts w:ascii="Verdana" w:hAnsi="Verdana"/>
                <w:sz w:val="22"/>
                <w:szCs w:val="22"/>
              </w:rPr>
              <w:t xml:space="preserve"> e</w:t>
            </w:r>
            <w:r w:rsidR="00B46783" w:rsidRPr="00802D31">
              <w:rPr>
                <w:rFonts w:ascii="Verdana" w:hAnsi="Verdana"/>
                <w:sz w:val="22"/>
                <w:szCs w:val="22"/>
              </w:rPr>
              <w:t xml:space="preserve"> constatado o</w:t>
            </w:r>
            <w:r w:rsidR="00F15497" w:rsidRPr="00802D31">
              <w:rPr>
                <w:rFonts w:ascii="Verdana" w:hAnsi="Verdana"/>
                <w:sz w:val="22"/>
                <w:szCs w:val="22"/>
              </w:rPr>
              <w:t xml:space="preserve"> número legal</w:t>
            </w:r>
            <w:r w:rsidR="00B46783" w:rsidRPr="00802D31">
              <w:rPr>
                <w:rFonts w:ascii="Verdana" w:hAnsi="Verdana"/>
                <w:sz w:val="22"/>
                <w:szCs w:val="22"/>
              </w:rPr>
              <w:t xml:space="preserve"> inicia-se a sessão. A presidente do CES informa que a reunião se iniciaria de forma diferente, pois, ao invés de cumprir a pauta, iria dividir com os presentes as informações de um Oficio enviado pelo Ministério Público, destinado à mesma</w:t>
            </w:r>
            <w:r w:rsidR="0024599A" w:rsidRPr="00802D31">
              <w:rPr>
                <w:rFonts w:ascii="Verdana" w:hAnsi="Verdana"/>
                <w:sz w:val="22"/>
                <w:szCs w:val="22"/>
              </w:rPr>
              <w:t>,</w:t>
            </w:r>
            <w:r w:rsidR="00B46783" w:rsidRPr="00802D31">
              <w:rPr>
                <w:rFonts w:ascii="Verdana" w:hAnsi="Verdana"/>
                <w:sz w:val="22"/>
                <w:szCs w:val="22"/>
              </w:rPr>
              <w:t xml:space="preserve"> enquanto Presidente da Mesa Diretora</w:t>
            </w:r>
            <w:r w:rsidR="0024599A" w:rsidRPr="00802D31">
              <w:rPr>
                <w:rFonts w:ascii="Verdana" w:hAnsi="Verdana"/>
                <w:sz w:val="22"/>
                <w:szCs w:val="22"/>
              </w:rPr>
              <w:t>,</w:t>
            </w:r>
            <w:r w:rsidR="00E855DF" w:rsidRPr="00802D31">
              <w:rPr>
                <w:rFonts w:ascii="Verdana" w:hAnsi="Verdana"/>
                <w:sz w:val="22"/>
                <w:szCs w:val="22"/>
              </w:rPr>
              <w:t xml:space="preserve"> antes de expô-lo explana alguns Artigos da Lei 7964/2004 modificada pela Lei 10.598/2016: Art. 1º O modelo assistencial de saúde deve assegurar participação popular, através do Conselho Estadual de Saúde - CES/ES, e dos conselhos municipais de saúde em nível de decisão</w:t>
            </w:r>
            <w:r w:rsidR="00F15497" w:rsidRPr="00802D31">
              <w:rPr>
                <w:rFonts w:ascii="Verdana" w:hAnsi="Verdana"/>
                <w:sz w:val="22"/>
                <w:szCs w:val="22"/>
              </w:rPr>
              <w:t>;</w:t>
            </w:r>
            <w:r w:rsidR="00E855DF" w:rsidRPr="00802D31">
              <w:rPr>
                <w:rFonts w:ascii="Verdana" w:hAnsi="Verdana"/>
                <w:sz w:val="22"/>
                <w:szCs w:val="22"/>
              </w:rPr>
              <w:t>§ 1º O CES/ES é um órgão colegiado de caráter permanente e deliberativo, atua na formulação de estratégias e no controle da execução da política de saúde na instância correspondente, inclusive nos aspectos econômicos e financeiros, cujas decisões serão homologadas pelo chefe do poder legalmente constituído.</w:t>
            </w:r>
            <w:r w:rsidR="00180903" w:rsidRPr="00802D31">
              <w:rPr>
                <w:rFonts w:ascii="Verdana" w:hAnsi="Verdana"/>
                <w:sz w:val="22"/>
                <w:szCs w:val="22"/>
              </w:rPr>
              <w:t xml:space="preserve"> Cita o Regimento Interno aprovado em 2017 e seu Art. 5° O Plenário do Conselho Estadual de Saúde – CES/ES é o fórum de deliberação plena e conclusiva, configurado por reuniões ordinárias e extraordinárias, de acordo com requisitos de funcionamento estabelecidos neste Regimento. </w:t>
            </w:r>
            <w:r w:rsidR="00F15497" w:rsidRPr="00802D31">
              <w:rPr>
                <w:rFonts w:ascii="Verdana" w:hAnsi="Verdana"/>
                <w:sz w:val="22"/>
                <w:szCs w:val="22"/>
              </w:rPr>
              <w:t>I</w:t>
            </w:r>
            <w:r w:rsidR="00180903" w:rsidRPr="00802D31">
              <w:rPr>
                <w:rFonts w:ascii="Verdana" w:hAnsi="Verdana"/>
                <w:sz w:val="22"/>
                <w:szCs w:val="22"/>
              </w:rPr>
              <w:t xml:space="preserve">nforma sobre o Oficio encaminhado pelo Ministério Público citado anteriormente </w:t>
            </w:r>
            <w:r w:rsidR="006F61FA" w:rsidRPr="00802D31">
              <w:rPr>
                <w:rFonts w:ascii="Verdana" w:hAnsi="Verdana"/>
                <w:sz w:val="22"/>
                <w:szCs w:val="22"/>
              </w:rPr>
              <w:t xml:space="preserve">recomendando </w:t>
            </w:r>
            <w:r w:rsidR="009C7799" w:rsidRPr="00802D31">
              <w:rPr>
                <w:rFonts w:ascii="Verdana" w:hAnsi="Verdana"/>
                <w:sz w:val="22"/>
                <w:szCs w:val="22"/>
              </w:rPr>
              <w:t>a Suspenção da 193ª Reunião Ordinária devido a denúncia formulada no Ministério Público do Estado do E</w:t>
            </w:r>
            <w:r w:rsidR="007C59DB" w:rsidRPr="00802D31">
              <w:rPr>
                <w:rFonts w:ascii="Verdana" w:hAnsi="Verdana"/>
                <w:sz w:val="22"/>
                <w:szCs w:val="22"/>
              </w:rPr>
              <w:t>S</w:t>
            </w:r>
            <w:r w:rsidR="009C7799" w:rsidRPr="00802D31">
              <w:rPr>
                <w:rFonts w:ascii="Verdana" w:hAnsi="Verdana"/>
                <w:sz w:val="22"/>
                <w:szCs w:val="22"/>
              </w:rPr>
              <w:t xml:space="preserve"> acerca de irregularidades quanto a nomeação dos conselheiros titulares e suplentes indicados pelas Entidades eleitas, bem como quanto ao mandato de alguns desses conselheiros excederem mais de 01(uma) recondução; Considera</w:t>
            </w:r>
            <w:r w:rsidR="0024599A" w:rsidRPr="00802D31">
              <w:rPr>
                <w:rFonts w:ascii="Verdana" w:hAnsi="Verdana"/>
                <w:sz w:val="22"/>
                <w:szCs w:val="22"/>
              </w:rPr>
              <w:t>ndo</w:t>
            </w:r>
            <w:r w:rsidR="009C7799" w:rsidRPr="00802D31">
              <w:rPr>
                <w:rFonts w:ascii="Verdana" w:hAnsi="Verdana"/>
                <w:sz w:val="22"/>
                <w:szCs w:val="22"/>
              </w:rPr>
              <w:t xml:space="preserve"> que chegou ao conhecimento do </w:t>
            </w:r>
            <w:r w:rsidR="009C7799" w:rsidRPr="00802D31">
              <w:rPr>
                <w:rFonts w:ascii="Verdana" w:hAnsi="Verdana"/>
                <w:sz w:val="22"/>
                <w:szCs w:val="22"/>
              </w:rPr>
              <w:lastRenderedPageBreak/>
              <w:t>Ministério Público do Estado do ES que na data de 18 de outubro</w:t>
            </w:r>
            <w:r w:rsidR="0024599A" w:rsidRPr="00802D31">
              <w:rPr>
                <w:rFonts w:ascii="Verdana" w:hAnsi="Verdana"/>
                <w:sz w:val="22"/>
                <w:szCs w:val="22"/>
              </w:rPr>
              <w:t xml:space="preserve"> que </w:t>
            </w:r>
            <w:r w:rsidR="009C7799" w:rsidRPr="00802D31">
              <w:rPr>
                <w:rFonts w:ascii="Verdana" w:hAnsi="Verdana"/>
                <w:sz w:val="22"/>
                <w:szCs w:val="22"/>
              </w:rPr>
              <w:t xml:space="preserve"> haveria Reunião Ordinária para eleição dos conselheiros integrantes das Comissões. </w:t>
            </w:r>
            <w:r w:rsidR="0024599A" w:rsidRPr="00802D31">
              <w:rPr>
                <w:rFonts w:ascii="Verdana" w:hAnsi="Verdana"/>
                <w:sz w:val="22"/>
                <w:szCs w:val="22"/>
              </w:rPr>
              <w:t>Informa que foi notificada a fim de que : 1- Providencie imediatamente a suspensão  da Reunião ordinária que ocorrerá na data de 18/10/2018</w:t>
            </w:r>
            <w:r w:rsidR="007C59DB" w:rsidRPr="00802D31">
              <w:rPr>
                <w:rFonts w:ascii="Verdana" w:hAnsi="Verdana"/>
                <w:sz w:val="22"/>
                <w:szCs w:val="22"/>
              </w:rPr>
              <w:t xml:space="preserve"> (presente data)</w:t>
            </w:r>
            <w:r w:rsidR="0024599A" w:rsidRPr="00802D31">
              <w:rPr>
                <w:rFonts w:ascii="Verdana" w:hAnsi="Verdana"/>
                <w:sz w:val="22"/>
                <w:szCs w:val="22"/>
              </w:rPr>
              <w:t xml:space="preserve">, bem como de todas as demais Reuniões Ordinárias e Extraordinárias agendadas pelo prazo de 30 dias; 2- Cumprido o item acima, encaminhe imediatamente ao Ministério Público deste Estado os seguintes documentos: a- Cópia do ato que determinou a suspensão referente ao item 1 ;b- Cópia da </w:t>
            </w:r>
            <w:r w:rsidR="00E47987" w:rsidRPr="00802D31">
              <w:rPr>
                <w:rFonts w:ascii="Verdana" w:hAnsi="Verdana"/>
                <w:sz w:val="22"/>
                <w:szCs w:val="22"/>
              </w:rPr>
              <w:t>a</w:t>
            </w:r>
            <w:r w:rsidR="0024599A" w:rsidRPr="00802D31">
              <w:rPr>
                <w:rFonts w:ascii="Verdana" w:hAnsi="Verdana"/>
                <w:sz w:val="22"/>
                <w:szCs w:val="22"/>
              </w:rPr>
              <w:t xml:space="preserve">ta de </w:t>
            </w:r>
            <w:r w:rsidR="00E47987" w:rsidRPr="00802D31">
              <w:rPr>
                <w:rFonts w:ascii="Verdana" w:hAnsi="Verdana"/>
                <w:sz w:val="22"/>
                <w:szCs w:val="22"/>
              </w:rPr>
              <w:t>p</w:t>
            </w:r>
            <w:r w:rsidR="0024599A" w:rsidRPr="00802D31">
              <w:rPr>
                <w:rFonts w:ascii="Verdana" w:hAnsi="Verdana"/>
                <w:sz w:val="22"/>
                <w:szCs w:val="22"/>
              </w:rPr>
              <w:t xml:space="preserve">osse dos conselheiros titulares e suplentes mandato 2018/2021;c- Cópia das </w:t>
            </w:r>
            <w:r w:rsidR="00E47987" w:rsidRPr="00802D31">
              <w:rPr>
                <w:rFonts w:ascii="Verdana" w:hAnsi="Verdana"/>
                <w:sz w:val="22"/>
                <w:szCs w:val="22"/>
              </w:rPr>
              <w:t xml:space="preserve"> atas de todas as Reuniões Ordinárias e Extraordinárias realizadas desde a posse até a presente data; Cópia de todos os documentos protocolados pelas Entidades eleitas na Secretaria Executiva deste Conselho Estadual de Saúde no período compreendido entre a data de posse dos conselheiros titulares e suplentes até a presente data. A promotoria da ciência que o presente Oficio tem natureza RECOMENDATÓRIA e PREMONITÓRIA, no sentido de prevenir responsabilidades civis, penais e administrativas, notadamente a fim de que no futuro não seja alegada ignorância quanto a extensão e o caráter </w:t>
            </w:r>
            <w:r w:rsidR="007C59DB" w:rsidRPr="00802D31">
              <w:rPr>
                <w:rFonts w:ascii="Verdana" w:hAnsi="Verdana"/>
                <w:sz w:val="22"/>
                <w:szCs w:val="22"/>
              </w:rPr>
              <w:t>i</w:t>
            </w:r>
            <w:r w:rsidR="00E47987" w:rsidRPr="00802D31">
              <w:rPr>
                <w:rFonts w:ascii="Verdana" w:hAnsi="Verdana"/>
                <w:sz w:val="22"/>
                <w:szCs w:val="22"/>
              </w:rPr>
              <w:t>legal e antijurídico dos fatos notificados.</w:t>
            </w:r>
            <w:r w:rsidR="009C0E62" w:rsidRPr="00802D31">
              <w:rPr>
                <w:rFonts w:ascii="Verdana" w:hAnsi="Verdana"/>
                <w:sz w:val="22"/>
                <w:szCs w:val="22"/>
              </w:rPr>
              <w:t xml:space="preserve"> É solicitada a resposta a </w:t>
            </w:r>
            <w:r w:rsidR="007C59DB" w:rsidRPr="00802D31">
              <w:rPr>
                <w:rFonts w:ascii="Verdana" w:hAnsi="Verdana"/>
                <w:sz w:val="22"/>
                <w:szCs w:val="22"/>
              </w:rPr>
              <w:t>P</w:t>
            </w:r>
            <w:r w:rsidR="009C0E62" w:rsidRPr="00802D31">
              <w:rPr>
                <w:rFonts w:ascii="Verdana" w:hAnsi="Verdana"/>
                <w:sz w:val="22"/>
                <w:szCs w:val="22"/>
              </w:rPr>
              <w:t xml:space="preserve">romotoria de </w:t>
            </w:r>
            <w:r w:rsidR="007C59DB" w:rsidRPr="00802D31">
              <w:rPr>
                <w:rFonts w:ascii="Verdana" w:hAnsi="Verdana"/>
                <w:sz w:val="22"/>
                <w:szCs w:val="22"/>
              </w:rPr>
              <w:t xml:space="preserve">Justiça cível de Vitória no prazo máximo de 10 dias contados a partir do recebimento do mesmo. Informa que o ofício foi encaminhado pela promotora Inês Thomé </w:t>
            </w:r>
            <w:proofErr w:type="spellStart"/>
            <w:r w:rsidR="007C59DB" w:rsidRPr="00802D31">
              <w:rPr>
                <w:rFonts w:ascii="Verdana" w:hAnsi="Verdana"/>
                <w:sz w:val="22"/>
                <w:szCs w:val="22"/>
              </w:rPr>
              <w:t>Poldi</w:t>
            </w:r>
            <w:proofErr w:type="spellEnd"/>
            <w:r w:rsidR="007C59DB" w:rsidRPr="00802D31">
              <w:rPr>
                <w:rFonts w:ascii="Verdana" w:hAnsi="Verdana"/>
                <w:sz w:val="22"/>
                <w:szCs w:val="22"/>
              </w:rPr>
              <w:t xml:space="preserve"> Taddei no dia 17/10/18</w:t>
            </w:r>
            <w:r w:rsidR="00EF303E" w:rsidRPr="00802D31">
              <w:rPr>
                <w:rFonts w:ascii="Verdana" w:hAnsi="Verdana"/>
                <w:sz w:val="22"/>
                <w:szCs w:val="22"/>
              </w:rPr>
              <w:t xml:space="preserve"> (</w:t>
            </w:r>
            <w:r w:rsidR="009A6E1B" w:rsidRPr="00802D31">
              <w:rPr>
                <w:rFonts w:ascii="Verdana" w:hAnsi="Verdana"/>
                <w:b/>
                <w:sz w:val="22"/>
                <w:szCs w:val="22"/>
              </w:rPr>
              <w:t>documento na integra disponível no Conselho Estadual de Saúde</w:t>
            </w:r>
            <w:r w:rsidR="009A6E1B" w:rsidRPr="00802D31">
              <w:rPr>
                <w:rFonts w:ascii="Verdana" w:hAnsi="Verdana"/>
                <w:sz w:val="22"/>
                <w:szCs w:val="22"/>
              </w:rPr>
              <w:t>).</w:t>
            </w:r>
            <w:r w:rsidR="00CE09D2" w:rsidRPr="00802D31">
              <w:rPr>
                <w:rFonts w:ascii="Verdana" w:hAnsi="Verdana"/>
                <w:sz w:val="22"/>
                <w:szCs w:val="22"/>
              </w:rPr>
              <w:t xml:space="preserve"> Após </w:t>
            </w:r>
            <w:r w:rsidR="00F15497" w:rsidRPr="00802D31">
              <w:rPr>
                <w:rFonts w:ascii="Verdana" w:hAnsi="Verdana"/>
                <w:sz w:val="22"/>
                <w:szCs w:val="22"/>
              </w:rPr>
              <w:t>leitura d</w:t>
            </w:r>
            <w:r w:rsidR="00CE09D2" w:rsidRPr="00802D31">
              <w:rPr>
                <w:rFonts w:ascii="Verdana" w:hAnsi="Verdana"/>
                <w:sz w:val="22"/>
                <w:szCs w:val="22"/>
              </w:rPr>
              <w:t xml:space="preserve">o </w:t>
            </w:r>
            <w:r w:rsidR="009D413F" w:rsidRPr="00802D31">
              <w:rPr>
                <w:rFonts w:ascii="Verdana" w:hAnsi="Verdana"/>
                <w:sz w:val="22"/>
                <w:szCs w:val="22"/>
              </w:rPr>
              <w:t>Oficio</w:t>
            </w:r>
            <w:r w:rsidR="00CE09D2" w:rsidRPr="00802D31">
              <w:rPr>
                <w:rFonts w:ascii="Verdana" w:hAnsi="Verdana"/>
                <w:sz w:val="22"/>
                <w:szCs w:val="22"/>
              </w:rPr>
              <w:t xml:space="preserve"> retorna ao Regimento do CES, Art. 10° O Conselho Estadual de Saúde – CES/ES reunir-se-á, ordinariamente, 11 (onze) vezes por ano, às terceiras quintas–feiras do mês em questão, e, extraordinariamente, por convocação de seu Presidente, da Mesa Diretora ou em decorrência de requerimento de 1/3 dos seus membros.§ 1° Quando a reunião ordinária coincidir com o dia de feriado, a mesma será realizada na quinta-feira subsequente.§ 2° Em situações extraordinárias a Mesa Diretora do CES poderá alterar a data de realização das reuniões ordinárias com vistas ao cumprimento do Art.4º da Lei nº 7.964/2004. Informa que a Mesa Diretora se reuniu e decidiu expor todas as questões ao Pleno do CES, um órgão máximo e deliberativo para decisão de prosseguir ou não com a </w:t>
            </w:r>
            <w:r w:rsidR="00705144" w:rsidRPr="00802D31">
              <w:rPr>
                <w:rFonts w:ascii="Verdana" w:hAnsi="Verdana"/>
                <w:sz w:val="22"/>
                <w:szCs w:val="22"/>
              </w:rPr>
              <w:t>r</w:t>
            </w:r>
            <w:r w:rsidR="00CE09D2" w:rsidRPr="00802D31">
              <w:rPr>
                <w:rFonts w:ascii="Verdana" w:hAnsi="Verdana"/>
                <w:sz w:val="22"/>
                <w:szCs w:val="22"/>
              </w:rPr>
              <w:t>eunião, tendo em vista que o documento exposto é uma nota recomendatória.</w:t>
            </w:r>
            <w:r w:rsidR="00283BCB" w:rsidRPr="00802D31">
              <w:rPr>
                <w:rFonts w:ascii="Verdana" w:hAnsi="Verdana"/>
                <w:sz w:val="22"/>
                <w:szCs w:val="22"/>
              </w:rPr>
              <w:t xml:space="preserve"> O conselheiro Gilson proclama que não devem acatar </w:t>
            </w:r>
            <w:r w:rsidR="00F15497" w:rsidRPr="00802D31">
              <w:rPr>
                <w:rFonts w:ascii="Verdana" w:hAnsi="Verdana"/>
                <w:sz w:val="22"/>
                <w:szCs w:val="22"/>
              </w:rPr>
              <w:t xml:space="preserve">a </w:t>
            </w:r>
            <w:r w:rsidR="00283BCB" w:rsidRPr="00802D31">
              <w:rPr>
                <w:rFonts w:ascii="Verdana" w:hAnsi="Verdana"/>
                <w:sz w:val="22"/>
                <w:szCs w:val="22"/>
              </w:rPr>
              <w:t xml:space="preserve">recomendação e </w:t>
            </w:r>
            <w:r w:rsidR="00F15497" w:rsidRPr="00802D31">
              <w:rPr>
                <w:rFonts w:ascii="Verdana" w:hAnsi="Verdana"/>
                <w:sz w:val="22"/>
                <w:szCs w:val="22"/>
              </w:rPr>
              <w:t xml:space="preserve">que </w:t>
            </w:r>
            <w:r w:rsidR="00283BCB" w:rsidRPr="00802D31">
              <w:rPr>
                <w:rFonts w:ascii="Verdana" w:hAnsi="Verdana"/>
                <w:sz w:val="22"/>
                <w:szCs w:val="22"/>
              </w:rPr>
              <w:t xml:space="preserve">a </w:t>
            </w:r>
            <w:r w:rsidR="00D45548" w:rsidRPr="00802D31">
              <w:rPr>
                <w:rFonts w:ascii="Verdana" w:hAnsi="Verdana"/>
                <w:sz w:val="22"/>
                <w:szCs w:val="22"/>
              </w:rPr>
              <w:t>r</w:t>
            </w:r>
            <w:r w:rsidR="00283BCB" w:rsidRPr="00802D31">
              <w:rPr>
                <w:rFonts w:ascii="Verdana" w:hAnsi="Verdana"/>
                <w:sz w:val="22"/>
                <w:szCs w:val="22"/>
              </w:rPr>
              <w:t>eunião deve ser mantida.</w:t>
            </w:r>
            <w:r w:rsidR="00705144" w:rsidRPr="00802D31">
              <w:rPr>
                <w:rFonts w:ascii="Verdana" w:hAnsi="Verdana"/>
                <w:sz w:val="22"/>
                <w:szCs w:val="22"/>
              </w:rPr>
              <w:t xml:space="preserve"> O conselheiro Marcos se declara a favor de manter a Reunião</w:t>
            </w:r>
            <w:r w:rsidR="00D45548" w:rsidRPr="00802D31">
              <w:rPr>
                <w:rFonts w:ascii="Verdana" w:hAnsi="Verdana"/>
                <w:sz w:val="22"/>
                <w:szCs w:val="22"/>
              </w:rPr>
              <w:t>, pois, não houve uma decisão judicial, mas sim, uma recomendação. A conselheira Liliane solicita alguns esclarecimentos</w:t>
            </w:r>
            <w:r w:rsidR="00F81A2F" w:rsidRPr="00802D31">
              <w:rPr>
                <w:rFonts w:ascii="Verdana" w:hAnsi="Verdana"/>
                <w:sz w:val="22"/>
                <w:szCs w:val="22"/>
              </w:rPr>
              <w:t>,</w:t>
            </w:r>
            <w:r w:rsidR="00D45548" w:rsidRPr="00802D31">
              <w:rPr>
                <w:rFonts w:ascii="Verdana" w:hAnsi="Verdana"/>
                <w:sz w:val="22"/>
                <w:szCs w:val="22"/>
              </w:rPr>
              <w:t xml:space="preserve"> </w:t>
            </w:r>
            <w:r w:rsidR="009A26E0" w:rsidRPr="00802D31">
              <w:rPr>
                <w:rFonts w:ascii="Verdana" w:hAnsi="Verdana"/>
                <w:sz w:val="22"/>
                <w:szCs w:val="22"/>
              </w:rPr>
              <w:t xml:space="preserve">se os </w:t>
            </w:r>
            <w:r w:rsidR="00F81A2F" w:rsidRPr="00802D31">
              <w:rPr>
                <w:rFonts w:ascii="Verdana" w:hAnsi="Verdana"/>
                <w:sz w:val="22"/>
                <w:szCs w:val="22"/>
              </w:rPr>
              <w:t>quesitos</w:t>
            </w:r>
            <w:r w:rsidR="009A26E0" w:rsidRPr="00802D31">
              <w:rPr>
                <w:rFonts w:ascii="Verdana" w:hAnsi="Verdana"/>
                <w:sz w:val="22"/>
                <w:szCs w:val="22"/>
              </w:rPr>
              <w:t xml:space="preserve"> ci</w:t>
            </w:r>
            <w:r w:rsidR="00F81A2F" w:rsidRPr="00802D31">
              <w:rPr>
                <w:rFonts w:ascii="Verdana" w:hAnsi="Verdana"/>
                <w:sz w:val="22"/>
                <w:szCs w:val="22"/>
              </w:rPr>
              <w:t xml:space="preserve">tados no oficio foram analisados e a posição da Mesa Diretora </w:t>
            </w:r>
            <w:r w:rsidR="00DE7A83" w:rsidRPr="00802D31">
              <w:rPr>
                <w:rFonts w:ascii="Verdana" w:hAnsi="Verdana"/>
                <w:sz w:val="22"/>
                <w:szCs w:val="22"/>
              </w:rPr>
              <w:t xml:space="preserve">quanto a regularidade </w:t>
            </w:r>
            <w:r w:rsidR="00F81A2F" w:rsidRPr="00802D31">
              <w:rPr>
                <w:rFonts w:ascii="Verdana" w:hAnsi="Verdana"/>
                <w:sz w:val="22"/>
                <w:szCs w:val="22"/>
              </w:rPr>
              <w:t>desses fatos?</w:t>
            </w:r>
            <w:r w:rsidR="00C3224B" w:rsidRPr="00802D31">
              <w:rPr>
                <w:rFonts w:ascii="Verdana" w:hAnsi="Verdana"/>
                <w:sz w:val="22"/>
                <w:szCs w:val="22"/>
              </w:rPr>
              <w:t xml:space="preserve"> </w:t>
            </w:r>
            <w:r w:rsidR="00F81A2F" w:rsidRPr="00802D31">
              <w:rPr>
                <w:rFonts w:ascii="Verdana" w:hAnsi="Verdana"/>
                <w:sz w:val="22"/>
                <w:szCs w:val="22"/>
              </w:rPr>
              <w:t xml:space="preserve">O conselheiro </w:t>
            </w:r>
            <w:proofErr w:type="spellStart"/>
            <w:r w:rsidR="00F81A2F" w:rsidRPr="00802D31">
              <w:rPr>
                <w:rFonts w:ascii="Verdana" w:hAnsi="Verdana"/>
                <w:sz w:val="22"/>
                <w:szCs w:val="22"/>
              </w:rPr>
              <w:t>Marsour</w:t>
            </w:r>
            <w:proofErr w:type="spellEnd"/>
            <w:r w:rsidR="00F81A2F" w:rsidRPr="00802D31">
              <w:rPr>
                <w:rFonts w:ascii="Verdana" w:hAnsi="Verdana"/>
                <w:sz w:val="22"/>
                <w:szCs w:val="22"/>
              </w:rPr>
              <w:t xml:space="preserve"> </w:t>
            </w:r>
            <w:r w:rsidR="00DE7A83" w:rsidRPr="00802D31">
              <w:rPr>
                <w:rFonts w:ascii="Verdana" w:hAnsi="Verdana"/>
                <w:sz w:val="22"/>
                <w:szCs w:val="22"/>
              </w:rPr>
              <w:t>apoia a continuidade da reunião</w:t>
            </w:r>
            <w:r w:rsidR="00C3224B" w:rsidRPr="00802D31">
              <w:rPr>
                <w:rFonts w:ascii="Verdana" w:hAnsi="Verdana"/>
                <w:sz w:val="22"/>
                <w:szCs w:val="22"/>
              </w:rPr>
              <w:t xml:space="preserve">, </w:t>
            </w:r>
            <w:r w:rsidR="00F15497" w:rsidRPr="00802D31">
              <w:rPr>
                <w:rFonts w:ascii="Verdana" w:hAnsi="Verdana"/>
                <w:sz w:val="22"/>
                <w:szCs w:val="22"/>
              </w:rPr>
              <w:t>mas não como Reunião</w:t>
            </w:r>
            <w:r w:rsidR="00C3224B" w:rsidRPr="00802D31">
              <w:rPr>
                <w:rFonts w:ascii="Verdana" w:hAnsi="Verdana"/>
                <w:sz w:val="22"/>
                <w:szCs w:val="22"/>
              </w:rPr>
              <w:t xml:space="preserve"> Ordinária</w:t>
            </w:r>
            <w:r w:rsidR="00F15497" w:rsidRPr="00802D31">
              <w:rPr>
                <w:rFonts w:ascii="Verdana" w:hAnsi="Verdana"/>
                <w:sz w:val="22"/>
                <w:szCs w:val="22"/>
              </w:rPr>
              <w:t xml:space="preserve"> e</w:t>
            </w:r>
            <w:r w:rsidR="00C3224B" w:rsidRPr="00802D31">
              <w:rPr>
                <w:rFonts w:ascii="Verdana" w:hAnsi="Verdana"/>
                <w:sz w:val="22"/>
                <w:szCs w:val="22"/>
              </w:rPr>
              <w:t xml:space="preserve"> sim com outro nom</w:t>
            </w:r>
            <w:r w:rsidR="00F15497" w:rsidRPr="00802D31">
              <w:rPr>
                <w:rFonts w:ascii="Verdana" w:hAnsi="Verdana"/>
                <w:sz w:val="22"/>
                <w:szCs w:val="22"/>
              </w:rPr>
              <w:t xml:space="preserve">e para </w:t>
            </w:r>
            <w:r w:rsidR="00C3224B" w:rsidRPr="00802D31">
              <w:rPr>
                <w:rFonts w:ascii="Verdana" w:hAnsi="Verdana"/>
                <w:sz w:val="22"/>
                <w:szCs w:val="22"/>
              </w:rPr>
              <w:t xml:space="preserve">não entrar em conflito com o MP, </w:t>
            </w:r>
            <w:r w:rsidR="00DE7A83" w:rsidRPr="00802D31">
              <w:rPr>
                <w:rFonts w:ascii="Verdana" w:hAnsi="Verdana"/>
                <w:sz w:val="22"/>
                <w:szCs w:val="22"/>
              </w:rPr>
              <w:t>e que os documentos solicitados sejam fornecidos.</w:t>
            </w:r>
            <w:r w:rsidR="002F0048" w:rsidRPr="00802D31">
              <w:rPr>
                <w:rFonts w:ascii="Verdana" w:hAnsi="Verdana"/>
                <w:sz w:val="22"/>
                <w:szCs w:val="22"/>
              </w:rPr>
              <w:t xml:space="preserve"> O conselheiro Jorge</w:t>
            </w:r>
            <w:r w:rsidR="00781CC6" w:rsidRPr="00802D31">
              <w:rPr>
                <w:rFonts w:ascii="Verdana" w:hAnsi="Verdana"/>
                <w:sz w:val="22"/>
                <w:szCs w:val="22"/>
              </w:rPr>
              <w:t xml:space="preserve"> Emílio sugere que a os documentos solicitados pelo MP sejam entregues e as denúncias feitas sejam apuradas para seguirem com o calendário do CES, pois, as Reuniões Ordinárias foram aprovadas e existe um calendário a ser cumprido. A presidente solicita que o secretário executivo do CES faça alguns esclarecimentos</w:t>
            </w:r>
            <w:r w:rsidR="00855D7A" w:rsidRPr="00802D31">
              <w:rPr>
                <w:rFonts w:ascii="Verdana" w:hAnsi="Verdana"/>
                <w:sz w:val="22"/>
                <w:szCs w:val="22"/>
              </w:rPr>
              <w:t xml:space="preserve"> e o mesmo diz que não sabe quem foi o denunciante do Ministério Público e o que foi denunciado, quanto a participação de pessoas no conselho que tenham excedido dois mandatos  informa que na ultima Reunião Extraordinária foi feito um levantamento e </w:t>
            </w:r>
            <w:r w:rsidR="00DA77D4" w:rsidRPr="00802D31">
              <w:rPr>
                <w:rFonts w:ascii="Verdana" w:hAnsi="Verdana"/>
                <w:sz w:val="22"/>
                <w:szCs w:val="22"/>
              </w:rPr>
              <w:t>cinco</w:t>
            </w:r>
            <w:r w:rsidR="00855D7A" w:rsidRPr="00802D31">
              <w:rPr>
                <w:rFonts w:ascii="Verdana" w:hAnsi="Verdana"/>
                <w:sz w:val="22"/>
                <w:szCs w:val="22"/>
              </w:rPr>
              <w:t xml:space="preserve"> membros </w:t>
            </w:r>
            <w:r w:rsidR="005240D0" w:rsidRPr="00802D31">
              <w:rPr>
                <w:rFonts w:ascii="Verdana" w:hAnsi="Verdana"/>
                <w:sz w:val="22"/>
                <w:szCs w:val="22"/>
              </w:rPr>
              <w:t xml:space="preserve">foram </w:t>
            </w:r>
            <w:r w:rsidR="00855D7A" w:rsidRPr="00802D31">
              <w:rPr>
                <w:rFonts w:ascii="Verdana" w:hAnsi="Verdana"/>
                <w:sz w:val="22"/>
                <w:szCs w:val="22"/>
              </w:rPr>
              <w:t>identificados</w:t>
            </w:r>
            <w:r w:rsidR="005240D0" w:rsidRPr="00802D31">
              <w:rPr>
                <w:rFonts w:ascii="Verdana" w:hAnsi="Verdana"/>
                <w:sz w:val="22"/>
                <w:szCs w:val="22"/>
              </w:rPr>
              <w:t xml:space="preserve">, as entidades notificadas e os membros </w:t>
            </w:r>
            <w:r w:rsidR="00855D7A" w:rsidRPr="00802D31">
              <w:rPr>
                <w:rFonts w:ascii="Verdana" w:hAnsi="Verdana"/>
                <w:sz w:val="22"/>
                <w:szCs w:val="22"/>
              </w:rPr>
              <w:t>substituídos.</w:t>
            </w:r>
            <w:r w:rsidR="009C7B55" w:rsidRPr="00802D31">
              <w:rPr>
                <w:rFonts w:ascii="Verdana" w:hAnsi="Verdana"/>
                <w:sz w:val="22"/>
                <w:szCs w:val="22"/>
              </w:rPr>
              <w:t xml:space="preserve"> Cita os nomes dos novos conselheiros e informa </w:t>
            </w:r>
            <w:r w:rsidR="009D5D33" w:rsidRPr="00802D31">
              <w:rPr>
                <w:rFonts w:ascii="Verdana" w:hAnsi="Verdana"/>
                <w:sz w:val="22"/>
                <w:szCs w:val="22"/>
              </w:rPr>
              <w:t>que as</w:t>
            </w:r>
            <w:r w:rsidR="009C7B55" w:rsidRPr="00802D31">
              <w:rPr>
                <w:rFonts w:ascii="Verdana" w:hAnsi="Verdana"/>
                <w:sz w:val="22"/>
                <w:szCs w:val="22"/>
              </w:rPr>
              <w:t xml:space="preserve"> referidas atualizações serão enviadas ao MP para conhecimento.</w:t>
            </w:r>
            <w:r w:rsidR="009D5D33" w:rsidRPr="00802D31">
              <w:rPr>
                <w:rFonts w:ascii="Verdana" w:hAnsi="Verdana"/>
                <w:sz w:val="22"/>
                <w:szCs w:val="22"/>
              </w:rPr>
              <w:t xml:space="preserve"> O conselheiro Willian faz de suas palavras as dos conselheiros anteriores e afirma a necessidade de terem independência. Relembra a destituição que sofreram em 2015. Fala do rigor que houve nas eleições por parte dos funcionários da Secretária Executiva </w:t>
            </w:r>
            <w:r w:rsidR="00DD19E8" w:rsidRPr="00802D31">
              <w:rPr>
                <w:rFonts w:ascii="Verdana" w:hAnsi="Verdana"/>
                <w:sz w:val="22"/>
                <w:szCs w:val="22"/>
              </w:rPr>
              <w:t xml:space="preserve">e da participação do MP que a acompanhou. Se posiciona quanto a continuação das atividades do Conselho e assume solidariamente qualquer responsabilidade com a Presidente do Conselho em qualquer coisa que aconteça em face da decisão de </w:t>
            </w:r>
            <w:r w:rsidR="00DD19E8" w:rsidRPr="00802D31">
              <w:rPr>
                <w:rFonts w:ascii="Verdana" w:hAnsi="Verdana"/>
                <w:sz w:val="22"/>
                <w:szCs w:val="22"/>
              </w:rPr>
              <w:lastRenderedPageBreak/>
              <w:t xml:space="preserve">permanecer com as atividades do conselho. A conselheira Andressa diz que se houver irregularidades no CES são exceções e não a regra. Acredita que o que motivou a manifestação do MP e foi citado no oficio é a recomposição das comissões, no entanto não vê o motivo, tendo em vista que são diversas vagas que serão ocupadas apenas por que tem disponibilidade e ainda </w:t>
            </w:r>
            <w:r w:rsidR="00BB69A5" w:rsidRPr="00802D31">
              <w:rPr>
                <w:rFonts w:ascii="Verdana" w:hAnsi="Verdana"/>
                <w:sz w:val="22"/>
                <w:szCs w:val="22"/>
              </w:rPr>
              <w:t>assim, não serão todas ocupadas</w:t>
            </w:r>
            <w:r w:rsidR="00DD19E8" w:rsidRPr="00802D31">
              <w:rPr>
                <w:rFonts w:ascii="Verdana" w:hAnsi="Verdana"/>
                <w:sz w:val="22"/>
                <w:szCs w:val="22"/>
              </w:rPr>
              <w:t xml:space="preserve">. </w:t>
            </w:r>
            <w:r w:rsidR="002F48E2" w:rsidRPr="00802D31">
              <w:rPr>
                <w:rFonts w:ascii="Verdana" w:hAnsi="Verdana"/>
                <w:sz w:val="22"/>
                <w:szCs w:val="22"/>
              </w:rPr>
              <w:t>O conselheiro Gilson</w:t>
            </w:r>
            <w:r w:rsidR="00C832F1" w:rsidRPr="00802D31">
              <w:rPr>
                <w:rFonts w:ascii="Verdana" w:hAnsi="Verdana"/>
                <w:sz w:val="22"/>
                <w:szCs w:val="22"/>
              </w:rPr>
              <w:t xml:space="preserve"> se manifesta a favor da continuação da reunião, pois, a considera de interesse público maior.</w:t>
            </w:r>
            <w:r w:rsidR="00D46184" w:rsidRPr="00802D31">
              <w:rPr>
                <w:rFonts w:ascii="Verdana" w:hAnsi="Verdana"/>
                <w:sz w:val="22"/>
                <w:szCs w:val="22"/>
              </w:rPr>
              <w:t xml:space="preserve"> </w:t>
            </w:r>
            <w:r w:rsidR="0013559B" w:rsidRPr="00802D31">
              <w:rPr>
                <w:rFonts w:ascii="Verdana" w:hAnsi="Verdana"/>
                <w:sz w:val="22"/>
                <w:szCs w:val="22"/>
              </w:rPr>
              <w:t xml:space="preserve">O conselheiro Luis se manifesta a favor da continuação da reunião. A conselheira Sheila explana sobre a importância de se definir os comitês, pois, é Conselheira Local de Saúde e existem hospitais sem representação e para que as atividades voltem a ocorrer é necessário a formação das comissões, portanto se manifesta a favor da continuação da reunião. O secretário executivo do CES informa que entrou em contato com a </w:t>
            </w:r>
            <w:r w:rsidR="00C50F92" w:rsidRPr="00802D31">
              <w:rPr>
                <w:rFonts w:ascii="Verdana" w:hAnsi="Verdana"/>
                <w:sz w:val="22"/>
                <w:szCs w:val="22"/>
              </w:rPr>
              <w:t>Assessoria Jurídica</w:t>
            </w:r>
            <w:r w:rsidR="0013559B" w:rsidRPr="00802D31">
              <w:rPr>
                <w:rFonts w:ascii="Verdana" w:hAnsi="Verdana"/>
                <w:sz w:val="22"/>
                <w:szCs w:val="22"/>
              </w:rPr>
              <w:t xml:space="preserve"> da SESA para orientação em como proceder e foi informado que</w:t>
            </w:r>
            <w:r w:rsidR="00C50F92" w:rsidRPr="00802D31">
              <w:rPr>
                <w:rFonts w:ascii="Verdana" w:hAnsi="Verdana"/>
                <w:sz w:val="22"/>
                <w:szCs w:val="22"/>
              </w:rPr>
              <w:t xml:space="preserve"> a notificação era para resguardar o processo de apuração</w:t>
            </w:r>
            <w:r w:rsidR="00CE4BCC" w:rsidRPr="00802D31">
              <w:rPr>
                <w:rFonts w:ascii="Verdana" w:hAnsi="Verdana"/>
                <w:sz w:val="22"/>
                <w:szCs w:val="22"/>
              </w:rPr>
              <w:t>,</w:t>
            </w:r>
            <w:r w:rsidR="00C50F92" w:rsidRPr="00802D31">
              <w:rPr>
                <w:rFonts w:ascii="Verdana" w:hAnsi="Verdana"/>
                <w:sz w:val="22"/>
                <w:szCs w:val="22"/>
              </w:rPr>
              <w:t xml:space="preserve">  o que poderia ensejar a manutenção das atividades do CES seria o MP entrar com ação solicitando a nulidade de todos os atos do CES  da posse para cá.</w:t>
            </w:r>
            <w:r w:rsidR="00CE4BCC" w:rsidRPr="00802D31">
              <w:rPr>
                <w:rFonts w:ascii="Verdana" w:hAnsi="Verdana"/>
                <w:sz w:val="22"/>
                <w:szCs w:val="22"/>
              </w:rPr>
              <w:t xml:space="preserve"> Informa que não há processo instaurado. </w:t>
            </w:r>
            <w:r w:rsidR="00576C2C" w:rsidRPr="00802D31">
              <w:rPr>
                <w:rFonts w:ascii="Verdana" w:hAnsi="Verdana"/>
                <w:sz w:val="22"/>
                <w:szCs w:val="22"/>
              </w:rPr>
              <w:t xml:space="preserve">A orientação é responder a solicitação com as informações pertinentes ao que foi solicitado. </w:t>
            </w:r>
            <w:r w:rsidR="008E1556" w:rsidRPr="00802D31">
              <w:rPr>
                <w:rFonts w:ascii="Verdana" w:hAnsi="Verdana"/>
                <w:sz w:val="22"/>
                <w:szCs w:val="22"/>
              </w:rPr>
              <w:t xml:space="preserve">O conselheiro Marcos declara seu voto a favor da continuidade da reunião. </w:t>
            </w:r>
            <w:r w:rsidR="00BC6F72" w:rsidRPr="00802D31">
              <w:rPr>
                <w:rFonts w:ascii="Verdana" w:hAnsi="Verdana" w:cs="Arial"/>
                <w:sz w:val="22"/>
                <w:szCs w:val="22"/>
              </w:rPr>
              <w:t>Colocado o tema em</w:t>
            </w:r>
            <w:r w:rsidR="00BC6F72" w:rsidRPr="00802D31">
              <w:rPr>
                <w:rFonts w:ascii="Verdana" w:hAnsi="Verdana"/>
                <w:sz w:val="22"/>
                <w:szCs w:val="22"/>
              </w:rPr>
              <w:t xml:space="preserve"> </w:t>
            </w:r>
            <w:r w:rsidR="008E1556" w:rsidRPr="00802D31">
              <w:rPr>
                <w:rFonts w:ascii="Verdana" w:hAnsi="Verdana"/>
                <w:sz w:val="22"/>
                <w:szCs w:val="22"/>
              </w:rPr>
              <w:t xml:space="preserve">votação, </w:t>
            </w:r>
            <w:r w:rsidR="00BC6F72" w:rsidRPr="00802D31">
              <w:rPr>
                <w:rFonts w:ascii="Verdana" w:hAnsi="Verdana"/>
                <w:sz w:val="22"/>
                <w:szCs w:val="22"/>
              </w:rPr>
              <w:t>foram contados</w:t>
            </w:r>
            <w:r w:rsidR="008E1556" w:rsidRPr="00802D31">
              <w:rPr>
                <w:rFonts w:ascii="Verdana" w:hAnsi="Verdana"/>
                <w:sz w:val="22"/>
                <w:szCs w:val="22"/>
              </w:rPr>
              <w:t xml:space="preserve"> 20 votos a favor</w:t>
            </w:r>
            <w:r w:rsidR="00BC6F72" w:rsidRPr="00802D31">
              <w:rPr>
                <w:rFonts w:ascii="Verdana" w:hAnsi="Verdana"/>
                <w:sz w:val="22"/>
                <w:szCs w:val="22"/>
              </w:rPr>
              <w:t>. A reunião</w:t>
            </w:r>
            <w:r w:rsidR="008E1556" w:rsidRPr="00802D31">
              <w:rPr>
                <w:rFonts w:ascii="Verdana" w:hAnsi="Verdana"/>
                <w:sz w:val="22"/>
                <w:szCs w:val="22"/>
              </w:rPr>
              <w:t xml:space="preserve"> é mantida.</w:t>
            </w:r>
            <w:r w:rsidR="0042697A" w:rsidRPr="00802D31">
              <w:rPr>
                <w:rFonts w:ascii="Verdana" w:hAnsi="Verdana"/>
                <w:sz w:val="22"/>
                <w:szCs w:val="22"/>
              </w:rPr>
              <w:t xml:space="preserve"> </w:t>
            </w:r>
            <w:r w:rsidR="00D134B3" w:rsidRPr="00802D31">
              <w:rPr>
                <w:rFonts w:ascii="Verdana" w:hAnsi="Verdana"/>
                <w:sz w:val="22"/>
                <w:szCs w:val="22"/>
              </w:rPr>
              <w:t>O secretário executivo do CES informa que foram protocolad</w:t>
            </w:r>
            <w:r w:rsidR="00E744F9" w:rsidRPr="00802D31">
              <w:rPr>
                <w:rFonts w:ascii="Verdana" w:hAnsi="Verdana"/>
                <w:sz w:val="22"/>
                <w:szCs w:val="22"/>
              </w:rPr>
              <w:t>a</w:t>
            </w:r>
            <w:r w:rsidR="00D134B3" w:rsidRPr="00802D31">
              <w:rPr>
                <w:rFonts w:ascii="Verdana" w:hAnsi="Verdana"/>
                <w:sz w:val="22"/>
                <w:szCs w:val="22"/>
              </w:rPr>
              <w:t>s</w:t>
            </w:r>
            <w:r w:rsidR="00E744F9" w:rsidRPr="00802D31">
              <w:rPr>
                <w:rFonts w:ascii="Verdana" w:hAnsi="Verdana"/>
                <w:sz w:val="22"/>
                <w:szCs w:val="22"/>
              </w:rPr>
              <w:t xml:space="preserve"> </w:t>
            </w:r>
            <w:r w:rsidR="0041709D" w:rsidRPr="00802D31">
              <w:rPr>
                <w:rFonts w:ascii="Verdana" w:hAnsi="Verdana"/>
                <w:sz w:val="22"/>
                <w:szCs w:val="22"/>
              </w:rPr>
              <w:t>duas solicitações</w:t>
            </w:r>
            <w:r w:rsidR="00D134B3" w:rsidRPr="00802D31">
              <w:rPr>
                <w:rFonts w:ascii="Verdana" w:hAnsi="Verdana"/>
                <w:sz w:val="22"/>
                <w:szCs w:val="22"/>
              </w:rPr>
              <w:t xml:space="preserve"> de inclusão de pauta, um por </w:t>
            </w:r>
            <w:r w:rsidR="005865B3" w:rsidRPr="00802D31">
              <w:rPr>
                <w:rFonts w:ascii="Verdana" w:hAnsi="Verdana"/>
                <w:sz w:val="22"/>
                <w:szCs w:val="22"/>
              </w:rPr>
              <w:t>parte da</w:t>
            </w:r>
            <w:r w:rsidR="00D134B3" w:rsidRPr="00802D31">
              <w:rPr>
                <w:rFonts w:ascii="Verdana" w:hAnsi="Verdana"/>
                <w:sz w:val="22"/>
                <w:szCs w:val="22"/>
              </w:rPr>
              <w:t xml:space="preserve"> própria presidente do CES e outro do SINDISAÚDE</w:t>
            </w:r>
            <w:r w:rsidR="005865B3" w:rsidRPr="00802D31">
              <w:rPr>
                <w:rFonts w:ascii="Verdana" w:hAnsi="Verdana"/>
                <w:sz w:val="22"/>
                <w:szCs w:val="22"/>
              </w:rPr>
              <w:t xml:space="preserve"> que tratam da mesma questão</w:t>
            </w:r>
            <w:r w:rsidR="00E744F9" w:rsidRPr="00802D31">
              <w:rPr>
                <w:rFonts w:ascii="Verdana" w:hAnsi="Verdana"/>
                <w:sz w:val="22"/>
                <w:szCs w:val="22"/>
              </w:rPr>
              <w:t xml:space="preserve">, quanto a </w:t>
            </w:r>
            <w:r w:rsidR="0041709D" w:rsidRPr="00802D31">
              <w:rPr>
                <w:rFonts w:ascii="Verdana" w:hAnsi="Verdana"/>
                <w:sz w:val="22"/>
                <w:szCs w:val="22"/>
              </w:rPr>
              <w:t>aprovação ou</w:t>
            </w:r>
            <w:r w:rsidR="00E744F9" w:rsidRPr="00802D31">
              <w:rPr>
                <w:rFonts w:ascii="Verdana" w:hAnsi="Verdana"/>
                <w:sz w:val="22"/>
                <w:szCs w:val="22"/>
              </w:rPr>
              <w:t xml:space="preserve"> não dos editais publicados pela SESA, que versam sobre a transferência da gestão da Rede Estadual de Saúde para Organizações Sociais</w:t>
            </w:r>
            <w:r w:rsidR="00BD167C" w:rsidRPr="00802D31">
              <w:rPr>
                <w:rFonts w:ascii="Verdana" w:hAnsi="Verdana"/>
                <w:sz w:val="22"/>
                <w:szCs w:val="22"/>
              </w:rPr>
              <w:t xml:space="preserve">. Ainda no requerimento do SINDISAÚDE </w:t>
            </w:r>
            <w:r w:rsidR="00D16F0A" w:rsidRPr="00802D31">
              <w:rPr>
                <w:rFonts w:ascii="Verdana" w:hAnsi="Verdana"/>
                <w:sz w:val="22"/>
                <w:szCs w:val="22"/>
              </w:rPr>
              <w:t>consta uma situação vivenciada pela conselheira Valeska, indicada para acompanhar os trabalhos do Comitê de Mortalidade Infantil. Informa que o assunto foi debatido na ultima reunião da Mesa Diretora e encaminhada a Subsecretária de Regulação da SESA cobrando o convite a conselheira Valeska e que as informações sejam passadas ao CES. Ainda</w:t>
            </w:r>
            <w:r w:rsidR="00934841" w:rsidRPr="00802D31">
              <w:rPr>
                <w:rFonts w:ascii="Verdana" w:hAnsi="Verdana"/>
                <w:sz w:val="22"/>
                <w:szCs w:val="22"/>
              </w:rPr>
              <w:t>,</w:t>
            </w:r>
            <w:r w:rsidR="00D16F0A" w:rsidRPr="00802D31">
              <w:rPr>
                <w:rFonts w:ascii="Verdana" w:hAnsi="Verdana"/>
                <w:sz w:val="22"/>
                <w:szCs w:val="22"/>
              </w:rPr>
              <w:t xml:space="preserve"> quanto ao oficio do SINDISAÚDE</w:t>
            </w:r>
            <w:r w:rsidR="008049DC" w:rsidRPr="00802D31">
              <w:rPr>
                <w:rFonts w:ascii="Verdana" w:hAnsi="Verdana"/>
                <w:sz w:val="22"/>
                <w:szCs w:val="22"/>
              </w:rPr>
              <w:t>,</w:t>
            </w:r>
            <w:r w:rsidR="00D16F0A" w:rsidRPr="00802D31">
              <w:rPr>
                <w:rFonts w:ascii="Verdana" w:hAnsi="Verdana"/>
                <w:sz w:val="22"/>
                <w:szCs w:val="22"/>
              </w:rPr>
              <w:t xml:space="preserve"> existe outro assunto a ser debatido, mas por falta de tempo hábil retornará para discussão da Mesa Diretora.</w:t>
            </w:r>
            <w:r w:rsidR="008049DC" w:rsidRPr="00802D31">
              <w:rPr>
                <w:rFonts w:ascii="Verdana" w:hAnsi="Verdana"/>
                <w:sz w:val="22"/>
                <w:szCs w:val="22"/>
              </w:rPr>
              <w:t xml:space="preserve"> A conselheira Valeska explica aos conselheiros que o motivo da referida solicitação foi uma apresentação feita ao CES pelo </w:t>
            </w:r>
            <w:r w:rsidR="00997A37" w:rsidRPr="00802D31">
              <w:rPr>
                <w:rFonts w:ascii="Verdana" w:hAnsi="Verdana"/>
                <w:sz w:val="22"/>
                <w:szCs w:val="22"/>
              </w:rPr>
              <w:t>Comitê de</w:t>
            </w:r>
            <w:r w:rsidR="008049DC" w:rsidRPr="00802D31">
              <w:rPr>
                <w:rFonts w:ascii="Verdana" w:hAnsi="Verdana"/>
                <w:sz w:val="22"/>
                <w:szCs w:val="22"/>
              </w:rPr>
              <w:t xml:space="preserve"> Mortalidade Infantil devido as inúmeras mortes de recém-nascidos no HIMABA.</w:t>
            </w:r>
            <w:r w:rsidR="00997A37" w:rsidRPr="00802D31">
              <w:rPr>
                <w:rFonts w:ascii="Verdana" w:hAnsi="Verdana"/>
                <w:sz w:val="22"/>
                <w:szCs w:val="22"/>
              </w:rPr>
              <w:t xml:space="preserve"> A presidente do CES coloca em votação a inclusão dos dois pontos de pauta e o mesmo é aprovado. </w:t>
            </w:r>
            <w:r w:rsidR="0042697A" w:rsidRPr="00802D31">
              <w:rPr>
                <w:rFonts w:ascii="Verdana" w:hAnsi="Verdana"/>
                <w:b/>
                <w:sz w:val="22"/>
                <w:szCs w:val="22"/>
              </w:rPr>
              <w:t>Pauta 1</w:t>
            </w:r>
            <w:r w:rsidR="00997A37" w:rsidRPr="00802D31">
              <w:rPr>
                <w:rFonts w:ascii="Verdana" w:hAnsi="Verdana"/>
                <w:b/>
                <w:sz w:val="22"/>
                <w:szCs w:val="22"/>
              </w:rPr>
              <w:t>-</w:t>
            </w:r>
            <w:r w:rsidR="00997A37" w:rsidRPr="00802D31">
              <w:rPr>
                <w:rFonts w:ascii="Verdana" w:hAnsi="Verdana"/>
                <w:sz w:val="22"/>
                <w:szCs w:val="22"/>
              </w:rPr>
              <w:t xml:space="preserve"> INFORMES, INDICAÇÕES e EXPEDIENTES. </w:t>
            </w:r>
            <w:r w:rsidR="00997A37" w:rsidRPr="00802D31">
              <w:rPr>
                <w:rFonts w:ascii="Verdana" w:hAnsi="Verdana"/>
                <w:b/>
                <w:sz w:val="22"/>
                <w:szCs w:val="22"/>
              </w:rPr>
              <w:t xml:space="preserve">Informe1- </w:t>
            </w:r>
            <w:r w:rsidR="00997A37" w:rsidRPr="00802D31">
              <w:rPr>
                <w:rFonts w:ascii="Verdana" w:hAnsi="Verdana"/>
                <w:sz w:val="22"/>
                <w:szCs w:val="22"/>
              </w:rPr>
              <w:t xml:space="preserve">Ofício Nº 125/2018 da Fundação Médico Assistencial do Trabalhador Rural de Santa Leopoldina – Hospital Nossa Senhora da Penha informa sobre recurso referente ao Convênio nº 835092/2016 firmado entre o Ministério da Saúde e a instituição para aquisição de equipamentos médico-hospitalares. Informa ainda que o recurso foi destinado através de emenda parlamentar no valor de R$ 100.000,00. </w:t>
            </w:r>
            <w:r w:rsidR="00997A37" w:rsidRPr="00802D31">
              <w:rPr>
                <w:rFonts w:ascii="Verdana" w:hAnsi="Verdana"/>
                <w:b/>
                <w:sz w:val="22"/>
                <w:szCs w:val="22"/>
              </w:rPr>
              <w:t>Informe 2</w:t>
            </w:r>
            <w:r w:rsidR="00997A37" w:rsidRPr="00802D31">
              <w:rPr>
                <w:rFonts w:ascii="Verdana" w:hAnsi="Verdana"/>
                <w:sz w:val="22"/>
                <w:szCs w:val="22"/>
              </w:rPr>
              <w:t xml:space="preserve">- Ofício Nº 164/2018 do Hospital Aposto Pedro de Mimoso do Sul informa sobre convênio 8483/2017 para aquisição de equipamentos médico-hospitalares. Informa ainda que o recurso foi destinado através de emenda parlamentar no valor de R$ 250.000,00. </w:t>
            </w:r>
            <w:r w:rsidR="00997A37" w:rsidRPr="00802D31">
              <w:rPr>
                <w:rFonts w:ascii="Verdana" w:hAnsi="Verdana"/>
                <w:b/>
                <w:sz w:val="22"/>
                <w:szCs w:val="22"/>
              </w:rPr>
              <w:t>Informe 3</w:t>
            </w:r>
            <w:r w:rsidR="00997A37" w:rsidRPr="00802D31">
              <w:rPr>
                <w:rFonts w:ascii="Verdana" w:hAnsi="Verdana"/>
                <w:sz w:val="22"/>
                <w:szCs w:val="22"/>
              </w:rPr>
              <w:t>-</w:t>
            </w:r>
            <w:r w:rsidR="00980355" w:rsidRPr="00802D31">
              <w:rPr>
                <w:rFonts w:ascii="Verdana" w:hAnsi="Verdana"/>
                <w:sz w:val="22"/>
                <w:szCs w:val="22"/>
              </w:rPr>
              <w:t xml:space="preserve"> </w:t>
            </w:r>
            <w:r w:rsidR="00997A37" w:rsidRPr="00802D31">
              <w:rPr>
                <w:rFonts w:ascii="Verdana" w:hAnsi="Verdana"/>
                <w:sz w:val="22"/>
                <w:szCs w:val="22"/>
              </w:rPr>
              <w:t>Ofício Nº 032/2018/SESA/GEVS/DST/AIDS convida para o 13º Fórum Estadual de Gestores sobre sífilis em gestantes e sífilis congênita -SESA/ES-2018. Dia 19 de outubro de 2018 às 9h no auditório do ESEP, na rua Francisco Fundão, 115, bairro Republica.</w:t>
            </w:r>
            <w:r w:rsidR="00980355" w:rsidRPr="00802D31">
              <w:rPr>
                <w:rFonts w:ascii="Verdana" w:hAnsi="Verdana"/>
                <w:sz w:val="22"/>
                <w:szCs w:val="22"/>
              </w:rPr>
              <w:t xml:space="preserve"> </w:t>
            </w:r>
            <w:r w:rsidR="00980355" w:rsidRPr="00802D31">
              <w:rPr>
                <w:rFonts w:ascii="Verdana" w:hAnsi="Verdana"/>
                <w:b/>
                <w:sz w:val="22"/>
                <w:szCs w:val="22"/>
              </w:rPr>
              <w:t>Informe 4</w:t>
            </w:r>
            <w:r w:rsidR="00980355" w:rsidRPr="00802D31">
              <w:rPr>
                <w:rFonts w:ascii="Verdana" w:hAnsi="Verdana"/>
                <w:sz w:val="22"/>
                <w:szCs w:val="22"/>
              </w:rPr>
              <w:t xml:space="preserve">- Ofício Nº 1094/2018/ES/CGNE/SE/MS encaminha cópia do relatório de Cooperação Técnica nº 1880. O relatório trata do desenvolvimento de ações e atividades em parceria com os municípios da Região Sul de Saúde que manifestaram interesse em estruturar o Componente Municipal de Auditoria, por meio de formação de um Grupo de Trabalho. </w:t>
            </w:r>
            <w:r w:rsidR="00980355" w:rsidRPr="00802D31">
              <w:rPr>
                <w:rFonts w:ascii="Verdana" w:hAnsi="Verdana"/>
                <w:b/>
                <w:sz w:val="22"/>
                <w:szCs w:val="22"/>
              </w:rPr>
              <w:t>Informe 5</w:t>
            </w:r>
            <w:r w:rsidR="00980355" w:rsidRPr="00802D31">
              <w:rPr>
                <w:rFonts w:ascii="Verdana" w:hAnsi="Verdana"/>
                <w:sz w:val="22"/>
                <w:szCs w:val="22"/>
              </w:rPr>
              <w:t xml:space="preserve">- </w:t>
            </w:r>
            <w:r w:rsidR="00980355" w:rsidRPr="00802D31">
              <w:rPr>
                <w:rFonts w:ascii="Verdana" w:hAnsi="Verdana"/>
                <w:sz w:val="22"/>
                <w:szCs w:val="22"/>
              </w:rPr>
              <w:tab/>
              <w:t xml:space="preserve">CI/SESA/SSAFAS/GERH/NUEDRH nº 111/2018 encaminha para conhecimento o Termo de Adesão Estadual do Programa para o Fortalecimento das Práticas de Educação Permanente em Saúde no Sistema Único de Saúde (PRO EPS-SUS). O </w:t>
            </w:r>
            <w:r w:rsidR="00980355" w:rsidRPr="00802D31">
              <w:rPr>
                <w:rFonts w:ascii="Verdana" w:hAnsi="Verdana"/>
                <w:sz w:val="22"/>
                <w:szCs w:val="22"/>
              </w:rPr>
              <w:lastRenderedPageBreak/>
              <w:t xml:space="preserve">Termo tem o objetivo de pactuar e formalizar as responsabilidades dos estados e do Distrito Federal nas ações inerentes previstas pelo programa, que estejam alinhados às necessidades de qualificação e aprimoramento dos profissionais e trabalhadores que atuam no SUS, especialmente da Atenção Básica. </w:t>
            </w:r>
            <w:r w:rsidR="00980355" w:rsidRPr="00802D31">
              <w:rPr>
                <w:rFonts w:ascii="Verdana" w:hAnsi="Verdana"/>
                <w:b/>
                <w:sz w:val="22"/>
                <w:szCs w:val="22"/>
              </w:rPr>
              <w:t>Informe 6</w:t>
            </w:r>
            <w:r w:rsidR="00980355" w:rsidRPr="00802D31">
              <w:rPr>
                <w:rFonts w:ascii="Verdana" w:hAnsi="Verdana"/>
                <w:sz w:val="22"/>
                <w:szCs w:val="22"/>
              </w:rPr>
              <w:t xml:space="preserve">- Ofício Nº 262/2018/SECNS/MS encaminha a Recomendação nº 037/2018. O Conselho Nacional de Saúde recomenda que os Conselhos Municipais e Estaduais de saúde pautem o debate sobre a revisão da Política Nacional de Atenção Básica (PNAB), a partir da criação de espaços e instrumentos tais como Grupos de Trabalho, Comissões entre outros, com o objetivo de ampliar e discutir a PNAB com todo o controle social. </w:t>
            </w:r>
            <w:r w:rsidR="00980355" w:rsidRPr="00802D31">
              <w:rPr>
                <w:rFonts w:ascii="Verdana" w:hAnsi="Verdana"/>
                <w:b/>
                <w:sz w:val="22"/>
                <w:szCs w:val="22"/>
              </w:rPr>
              <w:t>Informe 7</w:t>
            </w:r>
            <w:r w:rsidR="00980355" w:rsidRPr="00802D31">
              <w:rPr>
                <w:rFonts w:ascii="Verdana" w:hAnsi="Verdana"/>
                <w:sz w:val="22"/>
                <w:szCs w:val="22"/>
              </w:rPr>
              <w:t xml:space="preserve">- Ofício 1176/2018 SECNS/MS encaminha Moção de Repúdio Nº 021, 11 de outubro de 2018. A Moção manifesta repúdio à promulgação do Decreto nº 9.507, de 21 de setembro de 2018, que dispõe sobre a execução indireta, ou seja, mediante contratação de mão de obra terceirizada, dos serviços da administração pública federal direta, autárquica e fundacional e das empresas públicas e das sociedades de economia mista controladas pela União. </w:t>
            </w:r>
            <w:r w:rsidR="00980355" w:rsidRPr="00802D31">
              <w:rPr>
                <w:rFonts w:ascii="Verdana" w:hAnsi="Verdana"/>
                <w:b/>
                <w:sz w:val="22"/>
                <w:szCs w:val="22"/>
              </w:rPr>
              <w:t>Informe 8</w:t>
            </w:r>
            <w:r w:rsidR="00980355" w:rsidRPr="00802D31">
              <w:rPr>
                <w:rFonts w:ascii="Verdana" w:hAnsi="Verdana"/>
                <w:sz w:val="22"/>
                <w:szCs w:val="22"/>
              </w:rPr>
              <w:t xml:space="preserve">- Ofício 293/2018/SECNS/MS convida um representante do Conselho para o Seminário de Saúde Mental “Preparatório da 16ª Conferência Nacional de Saúde”. Dia 19 e 20 de novembro de 2018 das 9 às 18h em Brasília. </w:t>
            </w:r>
            <w:r w:rsidR="00220F61" w:rsidRPr="00802D31">
              <w:rPr>
                <w:rFonts w:ascii="Verdana" w:hAnsi="Verdana"/>
                <w:sz w:val="22"/>
                <w:szCs w:val="22"/>
              </w:rPr>
              <w:t xml:space="preserve">O </w:t>
            </w:r>
            <w:proofErr w:type="spellStart"/>
            <w:r w:rsidR="00220F61" w:rsidRPr="00802D31">
              <w:rPr>
                <w:rFonts w:ascii="Verdana" w:hAnsi="Verdana"/>
                <w:sz w:val="22"/>
                <w:szCs w:val="22"/>
              </w:rPr>
              <w:t>O</w:t>
            </w:r>
            <w:proofErr w:type="spellEnd"/>
            <w:r w:rsidR="00220F61" w:rsidRPr="00802D31">
              <w:rPr>
                <w:rFonts w:ascii="Verdana" w:hAnsi="Verdana"/>
                <w:sz w:val="22"/>
                <w:szCs w:val="22"/>
              </w:rPr>
              <w:t xml:space="preserve"> conselheiro Silvio foi indicado). </w:t>
            </w:r>
            <w:r w:rsidR="00980355" w:rsidRPr="00802D31">
              <w:rPr>
                <w:rFonts w:ascii="Verdana" w:hAnsi="Verdana"/>
                <w:b/>
                <w:sz w:val="22"/>
                <w:szCs w:val="22"/>
              </w:rPr>
              <w:t>Informe 9</w:t>
            </w:r>
            <w:r w:rsidR="00980355" w:rsidRPr="00802D31">
              <w:rPr>
                <w:rFonts w:ascii="Verdana" w:hAnsi="Verdana"/>
                <w:sz w:val="22"/>
                <w:szCs w:val="22"/>
              </w:rPr>
              <w:t xml:space="preserve">- Convite para participar do II Simpósio de AVC do HEC. Dia 10/11/2018 de 8h às 17h30min. No auditório </w:t>
            </w:r>
            <w:proofErr w:type="spellStart"/>
            <w:r w:rsidR="00980355" w:rsidRPr="00802D31">
              <w:rPr>
                <w:rFonts w:ascii="Verdana" w:hAnsi="Verdana"/>
                <w:sz w:val="22"/>
                <w:szCs w:val="22"/>
              </w:rPr>
              <w:t>Quality</w:t>
            </w:r>
            <w:proofErr w:type="spellEnd"/>
            <w:r w:rsidR="00980355" w:rsidRPr="00802D31">
              <w:rPr>
                <w:rFonts w:ascii="Verdana" w:hAnsi="Verdana"/>
                <w:sz w:val="22"/>
                <w:szCs w:val="22"/>
              </w:rPr>
              <w:t xml:space="preserve"> Vila Velha. Inscrições através do e-mail: simposioavc@hotmailcom. </w:t>
            </w:r>
            <w:r w:rsidR="00980355" w:rsidRPr="00802D31">
              <w:rPr>
                <w:rFonts w:ascii="Verdana" w:hAnsi="Verdana"/>
                <w:b/>
                <w:sz w:val="22"/>
                <w:szCs w:val="22"/>
              </w:rPr>
              <w:t>Informe 10</w:t>
            </w:r>
            <w:r w:rsidR="00980355" w:rsidRPr="00802D31">
              <w:rPr>
                <w:rFonts w:ascii="Verdana" w:hAnsi="Verdana"/>
                <w:sz w:val="22"/>
                <w:szCs w:val="22"/>
              </w:rPr>
              <w:t xml:space="preserve">- Convite da Assembleia Legislativa para sessão solene em homenagem ao dia do médico. Dia 22 de outubro de 2018 às 19h na Assembleia Legislativa do ES – Plenário Dirceu Cardoso. </w:t>
            </w:r>
            <w:r w:rsidR="00980355" w:rsidRPr="00802D31">
              <w:rPr>
                <w:rFonts w:ascii="Verdana" w:hAnsi="Verdana"/>
                <w:b/>
                <w:sz w:val="22"/>
                <w:szCs w:val="22"/>
              </w:rPr>
              <w:t>Expediente 1</w:t>
            </w:r>
            <w:r w:rsidR="00980355" w:rsidRPr="00802D31">
              <w:rPr>
                <w:rFonts w:ascii="Verdana" w:hAnsi="Verdana"/>
                <w:sz w:val="22"/>
                <w:szCs w:val="22"/>
              </w:rPr>
              <w:t xml:space="preserve">- Deliberação sobre a solicitação do Hospital das Clínicas para a indicação de um representante dos usuários do serviço de saúde para atuar junto ao Conselho Consultivo do hospital. </w:t>
            </w:r>
            <w:r w:rsidR="00220F61" w:rsidRPr="00802D31">
              <w:rPr>
                <w:rFonts w:ascii="Verdana" w:hAnsi="Verdana"/>
                <w:sz w:val="22"/>
                <w:szCs w:val="22"/>
              </w:rPr>
              <w:t xml:space="preserve">É definido que a representação será feita por um membro do Conselho Local de Saúde que está dentro da Unidade. </w:t>
            </w:r>
            <w:r w:rsidR="00980355" w:rsidRPr="00802D31">
              <w:rPr>
                <w:rFonts w:ascii="Verdana" w:hAnsi="Verdana"/>
                <w:b/>
                <w:sz w:val="22"/>
                <w:szCs w:val="22"/>
              </w:rPr>
              <w:t>Indicação 1</w:t>
            </w:r>
            <w:r w:rsidR="00980355" w:rsidRPr="00802D31">
              <w:rPr>
                <w:rFonts w:ascii="Verdana" w:hAnsi="Verdana"/>
                <w:sz w:val="22"/>
                <w:szCs w:val="22"/>
              </w:rPr>
              <w:t>- Indicação de um membro para Mesa Diretora, do segmento de usuário, para o lugar do representante do SINDNAPI, que não é mais conselheiro titular.</w:t>
            </w:r>
            <w:r w:rsidR="00A957CF" w:rsidRPr="00802D31">
              <w:rPr>
                <w:rFonts w:ascii="Verdana" w:hAnsi="Verdana"/>
                <w:sz w:val="22"/>
                <w:szCs w:val="22"/>
              </w:rPr>
              <w:t xml:space="preserve"> O conselheiro Mansour passa a compor a Mesa Diretora como representante do segmento dos usuários. </w:t>
            </w:r>
            <w:r w:rsidR="00980355" w:rsidRPr="00802D31">
              <w:rPr>
                <w:rFonts w:ascii="Verdana" w:hAnsi="Verdana"/>
                <w:b/>
                <w:sz w:val="22"/>
                <w:szCs w:val="22"/>
              </w:rPr>
              <w:t>Indicação 2</w:t>
            </w:r>
            <w:r w:rsidR="00980355" w:rsidRPr="00802D31">
              <w:rPr>
                <w:rFonts w:ascii="Verdana" w:hAnsi="Verdana"/>
                <w:sz w:val="22"/>
                <w:szCs w:val="22"/>
              </w:rPr>
              <w:t>- Indicação de um representante para a Mesa Diretora do segmento de prestadores de serviços que ainda não foi indicado.</w:t>
            </w:r>
            <w:r w:rsidR="004B35B6" w:rsidRPr="00802D31">
              <w:rPr>
                <w:rFonts w:ascii="Verdana" w:hAnsi="Verdana"/>
                <w:sz w:val="22"/>
                <w:szCs w:val="22"/>
              </w:rPr>
              <w:t xml:space="preserve"> A conselheira Beatriz passa a compor a Mesa Diretora representando os Prestadores de serviços e informa que poderá permanecer na mesma somente até o mês de janeiro de 2019. </w:t>
            </w:r>
            <w:r w:rsidR="004B35B6" w:rsidRPr="00802D31">
              <w:rPr>
                <w:rFonts w:ascii="Verdana" w:hAnsi="Verdana"/>
                <w:b/>
                <w:sz w:val="22"/>
                <w:szCs w:val="22"/>
              </w:rPr>
              <w:t>Pauta 2</w:t>
            </w:r>
            <w:r w:rsidR="004B35B6" w:rsidRPr="00802D31">
              <w:rPr>
                <w:rFonts w:ascii="Verdana" w:hAnsi="Verdana"/>
                <w:sz w:val="22"/>
                <w:szCs w:val="22"/>
              </w:rPr>
              <w:t>- Aprovação das Atas das 191</w:t>
            </w:r>
            <w:r w:rsidR="00BC6F72" w:rsidRPr="00802D31">
              <w:rPr>
                <w:rFonts w:ascii="Verdana" w:hAnsi="Verdana"/>
                <w:sz w:val="22"/>
                <w:szCs w:val="22"/>
              </w:rPr>
              <w:t>ª</w:t>
            </w:r>
            <w:r w:rsidR="004B35B6" w:rsidRPr="00802D31">
              <w:rPr>
                <w:rFonts w:ascii="Verdana" w:hAnsi="Verdana"/>
                <w:sz w:val="22"/>
                <w:szCs w:val="22"/>
              </w:rPr>
              <w:t xml:space="preserve"> e 192ª Reunião Ordinária e 71ª Reunião Extraordinária do CES. Devido a equívoco da Secretária Executiva as Atas não foram encaminhadas aos conselheiros. A presidente informa que a</w:t>
            </w:r>
            <w:r w:rsidR="00BC6F72" w:rsidRPr="00802D31">
              <w:rPr>
                <w:rFonts w:ascii="Verdana" w:hAnsi="Verdana"/>
                <w:sz w:val="22"/>
                <w:szCs w:val="22"/>
              </w:rPr>
              <w:t>s</w:t>
            </w:r>
            <w:r w:rsidR="004B35B6" w:rsidRPr="00802D31">
              <w:rPr>
                <w:rFonts w:ascii="Verdana" w:hAnsi="Verdana"/>
                <w:sz w:val="22"/>
                <w:szCs w:val="22"/>
              </w:rPr>
              <w:t xml:space="preserve"> leu e fez as </w:t>
            </w:r>
            <w:r w:rsidR="00BC6F72" w:rsidRPr="00802D31">
              <w:rPr>
                <w:rFonts w:ascii="Verdana" w:hAnsi="Verdana"/>
                <w:sz w:val="22"/>
                <w:szCs w:val="22"/>
              </w:rPr>
              <w:t>correções</w:t>
            </w:r>
            <w:r w:rsidR="004B35B6" w:rsidRPr="00802D31">
              <w:rPr>
                <w:rFonts w:ascii="Verdana" w:hAnsi="Verdana"/>
                <w:sz w:val="22"/>
                <w:szCs w:val="22"/>
              </w:rPr>
              <w:t xml:space="preserve"> necessárias. O secretário executivo do CES informa o teor das mesmas e informa que seria encaminhada na presente data. Os conselheiros </w:t>
            </w:r>
            <w:r w:rsidR="002D6743" w:rsidRPr="00802D31">
              <w:rPr>
                <w:rFonts w:ascii="Verdana" w:hAnsi="Verdana"/>
                <w:sz w:val="22"/>
                <w:szCs w:val="22"/>
              </w:rPr>
              <w:t xml:space="preserve">decidem pela votação para aprovar as mesmas. As atas são aprovadas. </w:t>
            </w:r>
            <w:r w:rsidR="002D6743" w:rsidRPr="00802D31">
              <w:rPr>
                <w:rFonts w:ascii="Verdana" w:hAnsi="Verdana"/>
                <w:b/>
                <w:sz w:val="22"/>
                <w:szCs w:val="22"/>
              </w:rPr>
              <w:t>Pauta 3</w:t>
            </w:r>
            <w:r w:rsidR="002D6743" w:rsidRPr="00802D31">
              <w:rPr>
                <w:rFonts w:ascii="Verdana" w:hAnsi="Verdana"/>
                <w:sz w:val="22"/>
                <w:szCs w:val="22"/>
              </w:rPr>
              <w:t xml:space="preserve">- Apreciação da Justificativa da SESA referente a não homologação da Resolução 1054/2018 aprovada na 190ª Reunião Ordinária, realizada em 19 de julho de 2018. O secretário executivo do CES explana </w:t>
            </w:r>
            <w:r w:rsidR="00EA6D8C" w:rsidRPr="00802D31">
              <w:rPr>
                <w:rFonts w:ascii="Verdana" w:hAnsi="Verdana"/>
                <w:sz w:val="22"/>
                <w:szCs w:val="22"/>
              </w:rPr>
              <w:t xml:space="preserve">sobre a Resolução 1054 e diz que o problema se inicia a partir </w:t>
            </w:r>
            <w:r w:rsidR="00EA6D8C" w:rsidRPr="00802D31">
              <w:rPr>
                <w:rFonts w:ascii="Verdana" w:hAnsi="Verdana"/>
                <w:i/>
                <w:sz w:val="22"/>
                <w:szCs w:val="22"/>
              </w:rPr>
              <w:t>do Art. 3º e 4º.</w:t>
            </w:r>
            <w:r w:rsidR="00EA6D8C" w:rsidRPr="00802D31">
              <w:rPr>
                <w:rFonts w:ascii="Verdana" w:hAnsi="Verdana"/>
                <w:i/>
                <w:sz w:val="22"/>
                <w:szCs w:val="22"/>
                <w:u w:val="single"/>
              </w:rPr>
              <w:t xml:space="preserve"> Art. 3º - Que seja feito levantamento do custo dos medicamentos apreendidos pela Justiça no Hospital Estadual Dório Silva - HEDDS e calculado o impacto desse custo no orçamento anual daquele hospital. Art. 4º - Que o Conselho Estadual de Saúde seja informado sobre qual a destinação que será dada aos medicamentos apreendidos no HEDDS. </w:t>
            </w:r>
            <w:r w:rsidR="00EA6D8C" w:rsidRPr="00802D31">
              <w:rPr>
                <w:rFonts w:ascii="Verdana" w:hAnsi="Verdana"/>
                <w:sz w:val="22"/>
                <w:szCs w:val="22"/>
              </w:rPr>
              <w:t xml:space="preserve">Faz a leitura </w:t>
            </w:r>
            <w:r w:rsidR="00280CA6" w:rsidRPr="00802D31">
              <w:rPr>
                <w:rFonts w:ascii="Verdana" w:hAnsi="Verdana"/>
                <w:sz w:val="22"/>
                <w:szCs w:val="22"/>
              </w:rPr>
              <w:t xml:space="preserve">de parte </w:t>
            </w:r>
            <w:r w:rsidR="00EA6D8C" w:rsidRPr="00802D31">
              <w:rPr>
                <w:rFonts w:ascii="Verdana" w:hAnsi="Verdana"/>
                <w:sz w:val="22"/>
                <w:szCs w:val="22"/>
              </w:rPr>
              <w:t>da resposta emitida pela V. E</w:t>
            </w:r>
            <w:r w:rsidR="00DE7686" w:rsidRPr="00802D31">
              <w:rPr>
                <w:rFonts w:ascii="Verdana" w:hAnsi="Verdana"/>
                <w:sz w:val="22"/>
                <w:szCs w:val="22"/>
              </w:rPr>
              <w:t xml:space="preserve">x.ª Ricardo de Oliveira, que diz: </w:t>
            </w:r>
            <w:r w:rsidR="0011194B" w:rsidRPr="00802D31">
              <w:rPr>
                <w:rFonts w:ascii="Verdana" w:hAnsi="Verdana"/>
                <w:sz w:val="22"/>
                <w:szCs w:val="22"/>
              </w:rPr>
              <w:t xml:space="preserve">Esta ocorrência está sob investigação, em processo que corre  sob segredo de justiça, razão pela qual não cabe estabelecer por meio de Resolução quais quer providências a respeito do tema, que extrapola, a nosso ver, o âmbito de competência do Conselho, descrito no Art.20 do Regimento Interno do CES: </w:t>
            </w:r>
            <w:r w:rsidR="0011194B" w:rsidRPr="00802D31">
              <w:rPr>
                <w:rFonts w:ascii="Verdana" w:hAnsi="Verdana"/>
                <w:i/>
                <w:sz w:val="22"/>
                <w:szCs w:val="22"/>
              </w:rPr>
              <w:t>Art. 20. As deliberações do Conselho Estadual de Saúde – CES/ES, observado o quórum estabelecido, serão tomadas pela maioria simples de seus membros mediante: I- resoluções</w:t>
            </w:r>
            <w:r w:rsidR="00C91B3D" w:rsidRPr="00802D31">
              <w:rPr>
                <w:rFonts w:ascii="Verdana" w:hAnsi="Verdana"/>
                <w:i/>
                <w:sz w:val="22"/>
                <w:szCs w:val="22"/>
              </w:rPr>
              <w:t>,</w:t>
            </w:r>
            <w:r w:rsidR="00F062A3" w:rsidRPr="00802D31">
              <w:rPr>
                <w:rFonts w:ascii="Verdana" w:hAnsi="Verdana"/>
                <w:i/>
                <w:sz w:val="22"/>
                <w:szCs w:val="22"/>
              </w:rPr>
              <w:t xml:space="preserve"> sempre que se reportarem as </w:t>
            </w:r>
            <w:r w:rsidR="00F062A3" w:rsidRPr="00802D31">
              <w:rPr>
                <w:rFonts w:ascii="Verdana" w:hAnsi="Verdana"/>
                <w:i/>
                <w:sz w:val="22"/>
                <w:szCs w:val="22"/>
              </w:rPr>
              <w:lastRenderedPageBreak/>
              <w:t xml:space="preserve">responsabilidades legais do Conselho. </w:t>
            </w:r>
            <w:r w:rsidR="00F062A3" w:rsidRPr="00802D31">
              <w:rPr>
                <w:rFonts w:ascii="Verdana" w:hAnsi="Verdana"/>
                <w:sz w:val="22"/>
                <w:szCs w:val="22"/>
              </w:rPr>
              <w:t>Considerando que o normativo transcrito deixou de ser observado, a Resolução carece de respaldo legal, razão pela qual não pode ser homologada, recomendando-se, portanto, a adoção da providência prevista no § do Art. 20 para que possa o Plenário deliberar sobre a sua anulação , no que respeita ao tema debatido:</w:t>
            </w:r>
            <w:r w:rsidR="005144F0" w:rsidRPr="00802D31">
              <w:rPr>
                <w:rFonts w:ascii="Verdana" w:hAnsi="Verdana"/>
                <w:sz w:val="22"/>
                <w:szCs w:val="22"/>
              </w:rPr>
              <w:t xml:space="preserve"> § 3º</w:t>
            </w:r>
            <w:r w:rsidR="007A7C64" w:rsidRPr="00802D31">
              <w:rPr>
                <w:rFonts w:ascii="Verdana" w:hAnsi="Verdana"/>
                <w:sz w:val="22"/>
                <w:szCs w:val="22"/>
              </w:rPr>
              <w:t xml:space="preserve"> Na hipótese de não homologação pelo Secretário de Estado da Saúde, a matéria deverá retornar ao Plenário do Conselho Estadual de Saúde- CES/ES, na reunião seguinte, acompanhada de justificativa e proposta alternativa, se de sua conveniência. O resultado da deliberação do plenário será novamente encaminhado ao Secretário de Estado da Saúde para homologação e publicação</w:t>
            </w:r>
            <w:r w:rsidR="00A56C13" w:rsidRPr="00802D31">
              <w:rPr>
                <w:rFonts w:ascii="Verdana" w:hAnsi="Verdana"/>
                <w:sz w:val="22"/>
                <w:szCs w:val="22"/>
              </w:rPr>
              <w:t>.</w:t>
            </w:r>
            <w:r w:rsidR="00504D82" w:rsidRPr="00802D31">
              <w:rPr>
                <w:rFonts w:ascii="Verdana" w:hAnsi="Verdana"/>
                <w:sz w:val="22"/>
                <w:szCs w:val="22"/>
              </w:rPr>
              <w:t xml:space="preserve"> O secretário executivo do CES informa a proposta encaminhada pela Mesa Diretora, pois, consideraram que a SESA estava correta em sua resposta, pois, o material apreendido está em posse do judiciário e somente os mesmos poderiam responder aos questionamentos.</w:t>
            </w:r>
            <w:r w:rsidR="00A20EC6" w:rsidRPr="00802D31">
              <w:rPr>
                <w:rFonts w:ascii="Verdana" w:hAnsi="Verdana"/>
                <w:sz w:val="22"/>
                <w:szCs w:val="22"/>
              </w:rPr>
              <w:t xml:space="preserve"> Portanto sugerem que a resolução seja dividida, deixando o 1º e 2º Art. que trata da prestação de contas do 1ª quadrimestre</w:t>
            </w:r>
            <w:r w:rsidR="0017488C" w:rsidRPr="00802D31">
              <w:rPr>
                <w:rFonts w:ascii="Verdana" w:hAnsi="Verdana"/>
                <w:sz w:val="22"/>
                <w:szCs w:val="22"/>
              </w:rPr>
              <w:t xml:space="preserve"> de 2018</w:t>
            </w:r>
            <w:r w:rsidR="00A20EC6" w:rsidRPr="00802D31">
              <w:rPr>
                <w:rFonts w:ascii="Verdana" w:hAnsi="Verdana"/>
                <w:sz w:val="22"/>
                <w:szCs w:val="22"/>
              </w:rPr>
              <w:t xml:space="preserve"> e o Art. 3º e 4º seria transformado em recomendação do CES.</w:t>
            </w:r>
            <w:r w:rsidR="0017488C" w:rsidRPr="00802D31">
              <w:rPr>
                <w:rFonts w:ascii="Verdana" w:hAnsi="Verdana"/>
                <w:sz w:val="22"/>
                <w:szCs w:val="22"/>
              </w:rPr>
              <w:t xml:space="preserve"> Apresenta a Recomendação proposta: </w:t>
            </w:r>
            <w:r w:rsidR="0017488C" w:rsidRPr="00802D31">
              <w:rPr>
                <w:rFonts w:ascii="Verdana" w:hAnsi="Verdana"/>
                <w:i/>
                <w:sz w:val="22"/>
                <w:szCs w:val="22"/>
              </w:rPr>
              <w:t xml:space="preserve">RECOMENDA: Ao Juiz Titular da Vara onde tramita o Processo Judicial que versa sobre a apreensão de Medicamentos no Hospital Estadual Dr. Dório Silva que promova um levantamento do custo dos medicamentos e produtos apreendidos na Operação Policial nas dependências daquele hospital com vistas a que seja calculado o impacto desses valores no orçamento anual daquele hospital. Que o Conselho Estadual de Saúde seja informado sobre qual a destinação que será dada aos medicamentos apreendidos no HEDDS (documento na integra disponível no CES). </w:t>
            </w:r>
            <w:r w:rsidR="0017488C" w:rsidRPr="00802D31">
              <w:rPr>
                <w:rFonts w:ascii="Verdana" w:hAnsi="Verdana"/>
                <w:sz w:val="22"/>
                <w:szCs w:val="22"/>
              </w:rPr>
              <w:t>O conselheiro Gilson</w:t>
            </w:r>
            <w:r w:rsidR="00593BC6" w:rsidRPr="00802D31">
              <w:rPr>
                <w:rFonts w:ascii="Verdana" w:hAnsi="Verdana"/>
                <w:sz w:val="22"/>
                <w:szCs w:val="22"/>
              </w:rPr>
              <w:t xml:space="preserve"> não concorda com a proposta apresentada e acredita que houve a recusa por parte da SESA de fornecer as informações Solicitadas, propõe manter a resolução anterior e emitir nota técnica da CIOF no Diário Oficial alertando o judiciário quanto ao possível desperdício dos referidos recursos apreendidos. A conselheira Vera Lúcia esclarece que a redação da Resolução anterior não foi de autoria da CIOF</w:t>
            </w:r>
            <w:r w:rsidR="009F60EB" w:rsidRPr="00802D31">
              <w:rPr>
                <w:rFonts w:ascii="Verdana" w:hAnsi="Verdana"/>
                <w:sz w:val="22"/>
                <w:szCs w:val="22"/>
              </w:rPr>
              <w:t xml:space="preserve"> e não poderia ter saído daquela maneira. Explana sobre o parecer emitido na época. </w:t>
            </w:r>
            <w:r w:rsidR="00801CC1" w:rsidRPr="00802D31">
              <w:rPr>
                <w:rFonts w:ascii="Verdana" w:hAnsi="Verdana"/>
                <w:sz w:val="22"/>
                <w:szCs w:val="22"/>
              </w:rPr>
              <w:t xml:space="preserve">A conselheira Denice expressa sua preocupação quanto a morosidade da justiça em responder a solicitação do Conselho e </w:t>
            </w:r>
            <w:r w:rsidR="00775B50" w:rsidRPr="00802D31">
              <w:rPr>
                <w:rFonts w:ascii="Verdana" w:hAnsi="Verdana"/>
                <w:sz w:val="22"/>
                <w:szCs w:val="22"/>
              </w:rPr>
              <w:t xml:space="preserve">que </w:t>
            </w:r>
            <w:r w:rsidR="00801CC1" w:rsidRPr="00802D31">
              <w:rPr>
                <w:rFonts w:ascii="Verdana" w:hAnsi="Verdana"/>
                <w:sz w:val="22"/>
                <w:szCs w:val="22"/>
              </w:rPr>
              <w:t xml:space="preserve">nesse meio tempo </w:t>
            </w:r>
            <w:r w:rsidR="00FA292D" w:rsidRPr="00802D31">
              <w:rPr>
                <w:rFonts w:ascii="Verdana" w:hAnsi="Verdana"/>
                <w:sz w:val="22"/>
                <w:szCs w:val="22"/>
              </w:rPr>
              <w:t>os medicamentos vençam</w:t>
            </w:r>
            <w:r w:rsidR="00801CC1" w:rsidRPr="00802D31">
              <w:rPr>
                <w:rFonts w:ascii="Verdana" w:hAnsi="Verdana"/>
                <w:sz w:val="22"/>
                <w:szCs w:val="22"/>
              </w:rPr>
              <w:t>, deixando os p</w:t>
            </w:r>
            <w:r w:rsidR="00FA292D" w:rsidRPr="00802D31">
              <w:rPr>
                <w:rFonts w:ascii="Verdana" w:hAnsi="Verdana"/>
                <w:sz w:val="22"/>
                <w:szCs w:val="22"/>
              </w:rPr>
              <w:t xml:space="preserve">acientes que necessitam sem a medicação. </w:t>
            </w:r>
            <w:r w:rsidR="00775B50" w:rsidRPr="00802D31">
              <w:rPr>
                <w:rFonts w:ascii="Verdana" w:hAnsi="Verdana"/>
                <w:sz w:val="22"/>
                <w:szCs w:val="22"/>
              </w:rPr>
              <w:t>A presidente faz alguns esclarecimentos. Em regime de votação a proposta da Mesa Diretora em transforma a Resolução 1054 em Resolução e Recomendação. A proposta é aprovada.</w:t>
            </w:r>
            <w:r w:rsidR="00476EA9" w:rsidRPr="00802D31">
              <w:rPr>
                <w:rFonts w:ascii="Verdana" w:hAnsi="Verdana"/>
                <w:sz w:val="22"/>
                <w:szCs w:val="22"/>
              </w:rPr>
              <w:t xml:space="preserve"> </w:t>
            </w:r>
            <w:r w:rsidR="007E05EE" w:rsidRPr="00802D31">
              <w:rPr>
                <w:rFonts w:ascii="Verdana" w:hAnsi="Verdana"/>
                <w:b/>
                <w:sz w:val="22"/>
                <w:szCs w:val="22"/>
              </w:rPr>
              <w:t>Pauta 4-</w:t>
            </w:r>
            <w:r w:rsidR="007E05EE" w:rsidRPr="00802D31">
              <w:rPr>
                <w:rFonts w:ascii="Verdana" w:hAnsi="Verdana"/>
                <w:sz w:val="22"/>
                <w:szCs w:val="22"/>
              </w:rPr>
              <w:t xml:space="preserve"> </w:t>
            </w:r>
            <w:r w:rsidR="00476EA9" w:rsidRPr="00802D31">
              <w:rPr>
                <w:rFonts w:ascii="Verdana" w:hAnsi="Verdana"/>
                <w:sz w:val="22"/>
                <w:szCs w:val="22"/>
              </w:rPr>
              <w:t>Recomposição das Comissões Intersetoriais e Comitês Temáticos do CES</w:t>
            </w:r>
            <w:r w:rsidR="006D1383" w:rsidRPr="00802D31">
              <w:rPr>
                <w:rFonts w:ascii="Verdana" w:hAnsi="Verdana"/>
                <w:sz w:val="22"/>
                <w:szCs w:val="22"/>
              </w:rPr>
              <w:t>. O secretário executivo do CES informa</w:t>
            </w:r>
            <w:r w:rsidR="00BE4373" w:rsidRPr="00802D31">
              <w:rPr>
                <w:rFonts w:ascii="Verdana" w:hAnsi="Verdana"/>
                <w:sz w:val="22"/>
                <w:szCs w:val="22"/>
              </w:rPr>
              <w:t xml:space="preserve"> que foi solicitado via e-mail aos conselheiros que informassem as Comissões que gostariam de participar. Informa aos membros da Mesa Diretora que a mesma é uma comissão, portanto deveriam participar de mais uma, pois, cada conselheiro só pode participar de duas comissões. Após os mesmos informarem em qual Comissão gostaria de participar ficou definido da seguinte maneira: </w:t>
            </w:r>
            <w:r w:rsidR="00BE4373" w:rsidRPr="00802D31">
              <w:rPr>
                <w:rFonts w:ascii="Verdana" w:hAnsi="Verdana"/>
                <w:b/>
                <w:sz w:val="22"/>
                <w:szCs w:val="22"/>
              </w:rPr>
              <w:t>COMITÊ INTERSETORIAL DE SAÚDE DO TRABALHADOR</w:t>
            </w:r>
            <w:r w:rsidR="00BE4373" w:rsidRPr="00802D31">
              <w:rPr>
                <w:rFonts w:ascii="Verdana" w:hAnsi="Verdana"/>
                <w:sz w:val="22"/>
                <w:szCs w:val="22"/>
              </w:rPr>
              <w:t xml:space="preserve">:Gestor/Prestador de serviços de Saúde-1-Liliane Graça Santana. Profissionais de Saúde- 1-Robertta </w:t>
            </w:r>
            <w:proofErr w:type="spellStart"/>
            <w:r w:rsidR="00BE4373" w:rsidRPr="00802D31">
              <w:rPr>
                <w:rFonts w:ascii="Verdana" w:hAnsi="Verdana"/>
                <w:sz w:val="22"/>
                <w:szCs w:val="22"/>
              </w:rPr>
              <w:t>Steffanya</w:t>
            </w:r>
            <w:proofErr w:type="spellEnd"/>
            <w:r w:rsidR="00BE4373" w:rsidRPr="00802D31">
              <w:rPr>
                <w:rFonts w:ascii="Verdana" w:hAnsi="Verdana"/>
                <w:sz w:val="22"/>
                <w:szCs w:val="22"/>
              </w:rPr>
              <w:t xml:space="preserve"> Fernandes Queiroz, 2-Andressa Barcellos de Oliveira. Usuários-1-Wilton Alvarenga Drumond, 2-Denice Silva Gonçalves,3-Elci Lobão Medeiro, 4-Zaldimar Tadeu da Silva. </w:t>
            </w:r>
            <w:r w:rsidR="00BE4373" w:rsidRPr="00802D31">
              <w:rPr>
                <w:rFonts w:ascii="Verdana" w:hAnsi="Verdana"/>
                <w:b/>
                <w:sz w:val="22"/>
                <w:szCs w:val="22"/>
              </w:rPr>
              <w:t>COMITÊ INTERSETORIAL DE SAÚDE, MEIO AMBIENTE, VIGILÂNCIA E FARMACOEPIDEMIOLOGIA:</w:t>
            </w:r>
            <w:r w:rsidR="00BE4373" w:rsidRPr="00802D31">
              <w:rPr>
                <w:rFonts w:ascii="Verdana" w:hAnsi="Verdana"/>
                <w:sz w:val="22"/>
                <w:szCs w:val="22"/>
              </w:rPr>
              <w:t xml:space="preserve"> Profissionais de Saúde-1- Cynara da Silva Azevedo,2- Eliana Baptista.</w:t>
            </w:r>
            <w:r w:rsidR="00E9522B" w:rsidRPr="00802D31">
              <w:rPr>
                <w:rFonts w:ascii="Verdana" w:hAnsi="Verdana"/>
                <w:sz w:val="22"/>
                <w:szCs w:val="22"/>
              </w:rPr>
              <w:t xml:space="preserve"> </w:t>
            </w:r>
            <w:r w:rsidR="00BE4373" w:rsidRPr="00802D31">
              <w:rPr>
                <w:rFonts w:ascii="Verdana" w:hAnsi="Verdana"/>
                <w:sz w:val="22"/>
                <w:szCs w:val="22"/>
              </w:rPr>
              <w:t>Usuários</w:t>
            </w:r>
            <w:r w:rsidR="00E9522B" w:rsidRPr="00802D31">
              <w:rPr>
                <w:rFonts w:ascii="Verdana" w:hAnsi="Verdana"/>
                <w:sz w:val="22"/>
                <w:szCs w:val="22"/>
              </w:rPr>
              <w:t>-</w:t>
            </w:r>
            <w:r w:rsidR="00BE4373" w:rsidRPr="00802D31">
              <w:rPr>
                <w:rFonts w:ascii="Verdana" w:hAnsi="Verdana"/>
                <w:sz w:val="22"/>
                <w:szCs w:val="22"/>
              </w:rPr>
              <w:t>1-Gilson Mesquita de Faria</w:t>
            </w:r>
            <w:r w:rsidR="00E9522B" w:rsidRPr="00802D31">
              <w:rPr>
                <w:rFonts w:ascii="Verdana" w:hAnsi="Verdana"/>
                <w:sz w:val="22"/>
                <w:szCs w:val="22"/>
              </w:rPr>
              <w:t xml:space="preserve">, </w:t>
            </w:r>
            <w:r w:rsidR="00BE4373" w:rsidRPr="00802D31">
              <w:rPr>
                <w:rFonts w:ascii="Verdana" w:hAnsi="Verdana"/>
                <w:sz w:val="22"/>
                <w:szCs w:val="22"/>
              </w:rPr>
              <w:t>2-Iberê Sassi</w:t>
            </w:r>
            <w:r w:rsidR="00E9522B" w:rsidRPr="00802D31">
              <w:rPr>
                <w:rFonts w:ascii="Verdana" w:hAnsi="Verdana"/>
                <w:sz w:val="22"/>
                <w:szCs w:val="22"/>
              </w:rPr>
              <w:t>,</w:t>
            </w:r>
            <w:r w:rsidR="00BE4373" w:rsidRPr="00802D31">
              <w:rPr>
                <w:rFonts w:ascii="Verdana" w:hAnsi="Verdana"/>
                <w:sz w:val="22"/>
                <w:szCs w:val="22"/>
              </w:rPr>
              <w:t>3-Grazielli de Paula Pirovani</w:t>
            </w:r>
            <w:r w:rsidR="00E9522B" w:rsidRPr="00802D31">
              <w:rPr>
                <w:rFonts w:ascii="Verdana" w:hAnsi="Verdana"/>
                <w:sz w:val="22"/>
                <w:szCs w:val="22"/>
              </w:rPr>
              <w:t xml:space="preserve">. </w:t>
            </w:r>
            <w:r w:rsidR="00E9522B" w:rsidRPr="00802D31">
              <w:rPr>
                <w:rFonts w:ascii="Verdana" w:hAnsi="Verdana"/>
                <w:b/>
                <w:sz w:val="22"/>
                <w:szCs w:val="22"/>
              </w:rPr>
              <w:t xml:space="preserve">COMITÊ INTERSETORIAL DE COMUNICAÇÃO E INFORMAÇÃO EM SAÚDE, RECURSOS HUMANOS E EDUCAÇÃO PERMANENTE PARA CONTROLE SOCIAL: </w:t>
            </w:r>
            <w:r w:rsidR="00E9522B" w:rsidRPr="00802D31">
              <w:rPr>
                <w:rFonts w:ascii="Verdana" w:hAnsi="Verdana"/>
                <w:sz w:val="22"/>
                <w:szCs w:val="22"/>
              </w:rPr>
              <w:t>Profissionais de Saúde-</w:t>
            </w:r>
            <w:r w:rsidR="00E9522B" w:rsidRPr="00802D31">
              <w:rPr>
                <w:rFonts w:ascii="Verdana" w:hAnsi="Verdana"/>
                <w:b/>
                <w:sz w:val="22"/>
                <w:szCs w:val="22"/>
              </w:rPr>
              <w:t xml:space="preserve"> </w:t>
            </w:r>
            <w:r w:rsidR="00E9522B" w:rsidRPr="00802D31">
              <w:rPr>
                <w:rFonts w:ascii="Verdana" w:hAnsi="Verdana"/>
                <w:sz w:val="22"/>
                <w:szCs w:val="22"/>
              </w:rPr>
              <w:t xml:space="preserve">1-Robertta </w:t>
            </w:r>
            <w:proofErr w:type="spellStart"/>
            <w:r w:rsidR="00E9522B" w:rsidRPr="00802D31">
              <w:rPr>
                <w:rFonts w:ascii="Verdana" w:hAnsi="Verdana"/>
                <w:sz w:val="22"/>
                <w:szCs w:val="22"/>
              </w:rPr>
              <w:t>Steffanya</w:t>
            </w:r>
            <w:proofErr w:type="spellEnd"/>
            <w:r w:rsidR="00E9522B" w:rsidRPr="00802D31">
              <w:rPr>
                <w:rFonts w:ascii="Verdana" w:hAnsi="Verdana"/>
                <w:sz w:val="22"/>
                <w:szCs w:val="22"/>
              </w:rPr>
              <w:t xml:space="preserve"> Fernandes Queiroz,</w:t>
            </w:r>
            <w:r w:rsidR="00E9522B" w:rsidRPr="00802D31">
              <w:rPr>
                <w:rFonts w:ascii="Verdana" w:hAnsi="Verdana"/>
                <w:b/>
                <w:sz w:val="22"/>
                <w:szCs w:val="22"/>
              </w:rPr>
              <w:t xml:space="preserve"> </w:t>
            </w:r>
            <w:r w:rsidR="00E9522B" w:rsidRPr="00802D31">
              <w:rPr>
                <w:rFonts w:ascii="Verdana" w:hAnsi="Verdana"/>
                <w:sz w:val="22"/>
                <w:szCs w:val="22"/>
              </w:rPr>
              <w:t xml:space="preserve">2-Valeska Fernandes Morais. Usuários- 1-Sandra Mara </w:t>
            </w:r>
            <w:proofErr w:type="spellStart"/>
            <w:r w:rsidR="00E9522B" w:rsidRPr="00802D31">
              <w:rPr>
                <w:rFonts w:ascii="Verdana" w:hAnsi="Verdana"/>
                <w:sz w:val="22"/>
                <w:szCs w:val="22"/>
              </w:rPr>
              <w:t>Bremer</w:t>
            </w:r>
            <w:proofErr w:type="spellEnd"/>
            <w:r w:rsidR="00E9522B" w:rsidRPr="00802D31">
              <w:rPr>
                <w:rFonts w:ascii="Verdana" w:hAnsi="Verdana"/>
                <w:sz w:val="22"/>
                <w:szCs w:val="22"/>
              </w:rPr>
              <w:t xml:space="preserve"> Rodrigues </w:t>
            </w:r>
            <w:proofErr w:type="spellStart"/>
            <w:r w:rsidR="00E9522B" w:rsidRPr="00802D31">
              <w:rPr>
                <w:rFonts w:ascii="Verdana" w:hAnsi="Verdana"/>
                <w:sz w:val="22"/>
                <w:szCs w:val="22"/>
              </w:rPr>
              <w:t>Charbaje</w:t>
            </w:r>
            <w:proofErr w:type="spellEnd"/>
            <w:r w:rsidR="00E9522B" w:rsidRPr="00802D31">
              <w:rPr>
                <w:rFonts w:ascii="Verdana" w:hAnsi="Verdana"/>
                <w:sz w:val="22"/>
                <w:szCs w:val="22"/>
              </w:rPr>
              <w:t xml:space="preserve">, 2-Menderson Rezende de Souza, 3-Eliza de Morais Evangelista,4-Iberê Sassi. </w:t>
            </w:r>
            <w:r w:rsidR="00E9522B" w:rsidRPr="00802D31">
              <w:rPr>
                <w:rFonts w:ascii="Verdana" w:hAnsi="Verdana"/>
                <w:b/>
                <w:sz w:val="22"/>
                <w:szCs w:val="22"/>
              </w:rPr>
              <w:t xml:space="preserve">COMISSÃO INTERSETORIAL DE ORÇAMENTO, FINANÇAS E INSTRUMENTO DE GESTÃO: </w:t>
            </w:r>
            <w:r w:rsidR="00E9522B" w:rsidRPr="00802D31">
              <w:rPr>
                <w:rFonts w:ascii="Verdana" w:hAnsi="Verdana"/>
                <w:sz w:val="22"/>
                <w:szCs w:val="22"/>
              </w:rPr>
              <w:t xml:space="preserve">Gestor/Prestador de serviços de </w:t>
            </w:r>
            <w:r w:rsidR="00E9522B" w:rsidRPr="00802D31">
              <w:rPr>
                <w:rFonts w:ascii="Verdana" w:hAnsi="Verdana"/>
                <w:sz w:val="22"/>
                <w:szCs w:val="22"/>
              </w:rPr>
              <w:lastRenderedPageBreak/>
              <w:t xml:space="preserve">Saúde, Vera Lúcia </w:t>
            </w:r>
            <w:proofErr w:type="spellStart"/>
            <w:r w:rsidR="00E9522B" w:rsidRPr="00802D31">
              <w:rPr>
                <w:rFonts w:ascii="Verdana" w:hAnsi="Verdana"/>
                <w:sz w:val="22"/>
                <w:szCs w:val="22"/>
              </w:rPr>
              <w:t>Peruch</w:t>
            </w:r>
            <w:proofErr w:type="spellEnd"/>
            <w:r w:rsidR="00E9522B" w:rsidRPr="00802D31">
              <w:rPr>
                <w:rFonts w:ascii="Verdana" w:hAnsi="Verdana"/>
                <w:sz w:val="22"/>
                <w:szCs w:val="22"/>
              </w:rPr>
              <w:t>,</w:t>
            </w:r>
            <w:r w:rsidR="00E9522B" w:rsidRPr="00802D31">
              <w:rPr>
                <w:rFonts w:ascii="Verdana" w:hAnsi="Verdana"/>
                <w:b/>
                <w:sz w:val="22"/>
                <w:szCs w:val="22"/>
              </w:rPr>
              <w:t xml:space="preserve"> </w:t>
            </w:r>
            <w:r w:rsidR="00E9522B" w:rsidRPr="00802D31">
              <w:rPr>
                <w:rFonts w:ascii="Verdana" w:hAnsi="Verdana"/>
                <w:sz w:val="22"/>
                <w:szCs w:val="22"/>
              </w:rPr>
              <w:t xml:space="preserve">Beatriz </w:t>
            </w:r>
            <w:proofErr w:type="spellStart"/>
            <w:r w:rsidR="00E9522B" w:rsidRPr="00802D31">
              <w:rPr>
                <w:rFonts w:ascii="Verdana" w:hAnsi="Verdana"/>
                <w:sz w:val="22"/>
                <w:szCs w:val="22"/>
              </w:rPr>
              <w:t>Zandonadi</w:t>
            </w:r>
            <w:proofErr w:type="spellEnd"/>
            <w:r w:rsidR="00E9522B" w:rsidRPr="00802D31">
              <w:rPr>
                <w:rFonts w:ascii="Verdana" w:hAnsi="Verdana"/>
                <w:sz w:val="22"/>
                <w:szCs w:val="22"/>
              </w:rPr>
              <w:t xml:space="preserve"> </w:t>
            </w:r>
            <w:proofErr w:type="spellStart"/>
            <w:r w:rsidR="00E9522B" w:rsidRPr="00802D31">
              <w:rPr>
                <w:rFonts w:ascii="Verdana" w:hAnsi="Verdana"/>
                <w:sz w:val="22"/>
                <w:szCs w:val="22"/>
              </w:rPr>
              <w:t>Jarske.Profissionais</w:t>
            </w:r>
            <w:proofErr w:type="spellEnd"/>
            <w:r w:rsidR="00E9522B" w:rsidRPr="00802D31">
              <w:rPr>
                <w:rFonts w:ascii="Verdana" w:hAnsi="Verdana"/>
                <w:sz w:val="22"/>
                <w:szCs w:val="22"/>
              </w:rPr>
              <w:t xml:space="preserve"> de Saúde-1- Valeska Fernandes Morais,</w:t>
            </w:r>
            <w:r w:rsidR="00F6120E">
              <w:rPr>
                <w:rFonts w:ascii="Verdana" w:hAnsi="Verdana"/>
                <w:sz w:val="22"/>
                <w:szCs w:val="22"/>
              </w:rPr>
              <w:t xml:space="preserve"> </w:t>
            </w:r>
            <w:r w:rsidR="00E9522B" w:rsidRPr="00802D31">
              <w:rPr>
                <w:rFonts w:ascii="Verdana" w:hAnsi="Verdana"/>
                <w:sz w:val="22"/>
                <w:szCs w:val="22"/>
              </w:rPr>
              <w:t xml:space="preserve">2- Cynara da Silva Azevedo. Usuários- 1-Gilson Mesquita de Faria, 2- Wilton Alvarenga Drumond. </w:t>
            </w:r>
            <w:r w:rsidR="00E9522B" w:rsidRPr="00802D31">
              <w:rPr>
                <w:rFonts w:ascii="Verdana" w:hAnsi="Verdana"/>
                <w:b/>
                <w:sz w:val="22"/>
                <w:szCs w:val="22"/>
              </w:rPr>
              <w:t xml:space="preserve">COMISSÃO INTERSETORIAL DE SAÚDE DO IDOSO/COMISSÃO INTERSETORIAL DE SAÚDE DA POPULAÇÃO NEGRA: </w:t>
            </w:r>
            <w:r w:rsidR="00E9522B" w:rsidRPr="00802D31">
              <w:rPr>
                <w:rFonts w:ascii="Verdana" w:hAnsi="Verdana"/>
                <w:sz w:val="22"/>
                <w:szCs w:val="22"/>
              </w:rPr>
              <w:t>Gestor/Prestador de serviços de Saúde-  1-Eloa Sena Guilhen Ribeiro.</w:t>
            </w:r>
            <w:r w:rsidR="00E9522B" w:rsidRPr="00802D31">
              <w:rPr>
                <w:rFonts w:ascii="Verdana" w:hAnsi="Verdana"/>
                <w:b/>
                <w:sz w:val="22"/>
                <w:szCs w:val="22"/>
              </w:rPr>
              <w:t xml:space="preserve"> </w:t>
            </w:r>
            <w:r w:rsidR="00E9522B" w:rsidRPr="00802D31">
              <w:rPr>
                <w:rFonts w:ascii="Verdana" w:hAnsi="Verdana"/>
                <w:sz w:val="22"/>
                <w:szCs w:val="22"/>
              </w:rPr>
              <w:t>Profissionais de Saúde-</w:t>
            </w:r>
            <w:r w:rsidR="00E9522B" w:rsidRPr="00802D31">
              <w:rPr>
                <w:rFonts w:ascii="Verdana" w:hAnsi="Verdana"/>
                <w:b/>
                <w:sz w:val="22"/>
                <w:szCs w:val="22"/>
              </w:rPr>
              <w:t xml:space="preserve"> </w:t>
            </w:r>
            <w:r w:rsidR="00E9522B" w:rsidRPr="00802D31">
              <w:rPr>
                <w:rFonts w:ascii="Verdana" w:hAnsi="Verdana"/>
                <w:sz w:val="22"/>
                <w:szCs w:val="22"/>
              </w:rPr>
              <w:t>1-Rita de Cássia Olímpio Martins,</w:t>
            </w:r>
            <w:r w:rsidR="00E9522B" w:rsidRPr="00802D31">
              <w:rPr>
                <w:rFonts w:ascii="Verdana" w:hAnsi="Verdana"/>
                <w:b/>
                <w:sz w:val="22"/>
                <w:szCs w:val="22"/>
              </w:rPr>
              <w:t xml:space="preserve"> </w:t>
            </w:r>
            <w:r w:rsidR="00E9522B" w:rsidRPr="00802D31">
              <w:rPr>
                <w:rFonts w:ascii="Verdana" w:hAnsi="Verdana"/>
                <w:sz w:val="22"/>
                <w:szCs w:val="22"/>
              </w:rPr>
              <w:t>2- Luiz Tupinambá Bittencourt da Silva.</w:t>
            </w:r>
            <w:r w:rsidR="00E9522B" w:rsidRPr="00802D31">
              <w:rPr>
                <w:rFonts w:ascii="Verdana" w:hAnsi="Verdana"/>
                <w:b/>
                <w:sz w:val="22"/>
                <w:szCs w:val="22"/>
              </w:rPr>
              <w:t xml:space="preserve"> </w:t>
            </w:r>
            <w:r w:rsidR="00E9522B" w:rsidRPr="00802D31">
              <w:rPr>
                <w:rFonts w:ascii="Verdana" w:hAnsi="Verdana"/>
                <w:sz w:val="22"/>
                <w:szCs w:val="22"/>
              </w:rPr>
              <w:t>Usuários-</w:t>
            </w:r>
            <w:r w:rsidR="00E9522B" w:rsidRPr="00802D31">
              <w:rPr>
                <w:rFonts w:ascii="Verdana" w:hAnsi="Verdana"/>
                <w:b/>
                <w:sz w:val="22"/>
                <w:szCs w:val="22"/>
              </w:rPr>
              <w:t xml:space="preserve"> </w:t>
            </w:r>
            <w:r w:rsidR="00E9522B" w:rsidRPr="00802D31">
              <w:rPr>
                <w:rFonts w:ascii="Verdana" w:hAnsi="Verdana"/>
                <w:sz w:val="22"/>
                <w:szCs w:val="22"/>
              </w:rPr>
              <w:t xml:space="preserve">1- </w:t>
            </w:r>
            <w:proofErr w:type="spellStart"/>
            <w:r w:rsidR="00E9522B" w:rsidRPr="00802D31">
              <w:rPr>
                <w:rFonts w:ascii="Verdana" w:hAnsi="Verdana"/>
                <w:sz w:val="22"/>
                <w:szCs w:val="22"/>
              </w:rPr>
              <w:t>Janio</w:t>
            </w:r>
            <w:proofErr w:type="spellEnd"/>
            <w:r w:rsidR="00E9522B" w:rsidRPr="00802D31">
              <w:rPr>
                <w:rFonts w:ascii="Verdana" w:hAnsi="Verdana"/>
                <w:sz w:val="22"/>
                <w:szCs w:val="22"/>
              </w:rPr>
              <w:t xml:space="preserve"> Jacinto Araújo,</w:t>
            </w:r>
            <w:r w:rsidR="00E9522B" w:rsidRPr="00802D31">
              <w:rPr>
                <w:rFonts w:ascii="Verdana" w:hAnsi="Verdana"/>
                <w:b/>
                <w:sz w:val="22"/>
                <w:szCs w:val="22"/>
              </w:rPr>
              <w:t xml:space="preserve"> </w:t>
            </w:r>
            <w:r w:rsidR="00E9522B" w:rsidRPr="00802D31">
              <w:rPr>
                <w:rFonts w:ascii="Verdana" w:hAnsi="Verdana"/>
                <w:sz w:val="22"/>
                <w:szCs w:val="22"/>
              </w:rPr>
              <w:t>2-Grazielli de Paula Pirovani,</w:t>
            </w:r>
            <w:r w:rsidR="00E9522B" w:rsidRPr="00802D31">
              <w:rPr>
                <w:rFonts w:ascii="Verdana" w:hAnsi="Verdana"/>
                <w:b/>
                <w:sz w:val="22"/>
                <w:szCs w:val="22"/>
              </w:rPr>
              <w:t xml:space="preserve"> </w:t>
            </w:r>
            <w:r w:rsidR="00E9522B" w:rsidRPr="00802D31">
              <w:rPr>
                <w:rFonts w:ascii="Verdana" w:hAnsi="Verdana"/>
                <w:sz w:val="22"/>
                <w:szCs w:val="22"/>
              </w:rPr>
              <w:t>3-José Carlos Siqueira,</w:t>
            </w:r>
            <w:r w:rsidR="00E9522B" w:rsidRPr="00802D31">
              <w:rPr>
                <w:rFonts w:ascii="Verdana" w:hAnsi="Verdana"/>
                <w:b/>
                <w:sz w:val="22"/>
                <w:szCs w:val="22"/>
              </w:rPr>
              <w:t xml:space="preserve"> </w:t>
            </w:r>
            <w:r w:rsidR="00E9522B" w:rsidRPr="00802D31">
              <w:rPr>
                <w:rFonts w:ascii="Verdana" w:hAnsi="Verdana"/>
                <w:sz w:val="22"/>
                <w:szCs w:val="22"/>
              </w:rPr>
              <w:t xml:space="preserve">4-Sheila Mara Rodrigues Godinho. </w:t>
            </w:r>
            <w:r w:rsidR="00E9522B" w:rsidRPr="00802D31">
              <w:rPr>
                <w:rFonts w:ascii="Verdana" w:hAnsi="Verdana"/>
                <w:b/>
                <w:sz w:val="22"/>
                <w:szCs w:val="22"/>
              </w:rPr>
              <w:t xml:space="preserve">COMISSÃO INTERSETORIAL DE MUNICIPALIZAÇÃO: </w:t>
            </w:r>
            <w:r w:rsidR="00E9522B" w:rsidRPr="00802D31">
              <w:rPr>
                <w:rFonts w:ascii="Verdana" w:hAnsi="Verdana"/>
                <w:sz w:val="22"/>
                <w:szCs w:val="22"/>
              </w:rPr>
              <w:t>Profissionais de Saúde-1 Luis Tupinambá Bittencourt da Silva,</w:t>
            </w:r>
            <w:r w:rsidR="00E9522B" w:rsidRPr="00802D31">
              <w:rPr>
                <w:rFonts w:ascii="Verdana" w:hAnsi="Verdana"/>
                <w:b/>
                <w:sz w:val="22"/>
                <w:szCs w:val="22"/>
              </w:rPr>
              <w:t xml:space="preserve"> </w:t>
            </w:r>
            <w:r w:rsidR="00E9522B" w:rsidRPr="00802D31">
              <w:rPr>
                <w:rFonts w:ascii="Verdana" w:hAnsi="Verdana"/>
                <w:sz w:val="22"/>
                <w:szCs w:val="22"/>
              </w:rPr>
              <w:t>2- Willian Fontes. Usuários-1- Mansour Cadais Filho,</w:t>
            </w:r>
            <w:r w:rsidR="00E9522B" w:rsidRPr="00802D31">
              <w:rPr>
                <w:rFonts w:ascii="Verdana" w:hAnsi="Verdana"/>
                <w:b/>
                <w:sz w:val="22"/>
                <w:szCs w:val="22"/>
              </w:rPr>
              <w:t xml:space="preserve"> </w:t>
            </w:r>
            <w:r w:rsidR="00E9522B" w:rsidRPr="00802D31">
              <w:rPr>
                <w:rFonts w:ascii="Verdana" w:hAnsi="Verdana"/>
                <w:sz w:val="22"/>
                <w:szCs w:val="22"/>
              </w:rPr>
              <w:t>2- Denice Silva Gonçalves,</w:t>
            </w:r>
            <w:r w:rsidR="00E9522B" w:rsidRPr="00802D31">
              <w:rPr>
                <w:rFonts w:ascii="Verdana" w:hAnsi="Verdana"/>
                <w:b/>
                <w:sz w:val="22"/>
                <w:szCs w:val="22"/>
              </w:rPr>
              <w:t xml:space="preserve"> </w:t>
            </w:r>
            <w:r w:rsidR="00E9522B" w:rsidRPr="00802D31">
              <w:rPr>
                <w:rFonts w:ascii="Verdana" w:hAnsi="Verdana"/>
                <w:sz w:val="22"/>
                <w:szCs w:val="22"/>
              </w:rPr>
              <w:t>3- Marcos dos Santos.</w:t>
            </w:r>
            <w:r w:rsidR="00E9522B" w:rsidRPr="00802D31">
              <w:rPr>
                <w:rFonts w:ascii="Verdana" w:hAnsi="Verdana"/>
                <w:b/>
                <w:sz w:val="22"/>
                <w:szCs w:val="22"/>
              </w:rPr>
              <w:t xml:space="preserve"> COMISSÃO INTERSETORIAL DE ACOMPANHAMENTO DE CONSELHOS GESTORES: </w:t>
            </w:r>
            <w:r w:rsidR="00E9522B" w:rsidRPr="00802D31">
              <w:rPr>
                <w:rFonts w:ascii="Verdana" w:hAnsi="Verdana"/>
                <w:sz w:val="22"/>
                <w:szCs w:val="22"/>
              </w:rPr>
              <w:t>Profissionais de Saúde-1-Rita de Cássia Olímpio Martins,</w:t>
            </w:r>
            <w:r w:rsidR="00E9522B" w:rsidRPr="00802D31">
              <w:rPr>
                <w:rFonts w:ascii="Verdana" w:hAnsi="Verdana"/>
                <w:b/>
                <w:sz w:val="22"/>
                <w:szCs w:val="22"/>
              </w:rPr>
              <w:t xml:space="preserve"> </w:t>
            </w:r>
            <w:r w:rsidR="00E9522B" w:rsidRPr="00802D31">
              <w:rPr>
                <w:rFonts w:ascii="Verdana" w:hAnsi="Verdana"/>
                <w:sz w:val="22"/>
                <w:szCs w:val="22"/>
              </w:rPr>
              <w:t>2- Magna Nery Manoeli.</w:t>
            </w:r>
            <w:r w:rsidR="00E9522B" w:rsidRPr="00802D31">
              <w:rPr>
                <w:rFonts w:ascii="Verdana" w:hAnsi="Verdana"/>
                <w:b/>
                <w:sz w:val="22"/>
                <w:szCs w:val="22"/>
              </w:rPr>
              <w:t xml:space="preserve"> </w:t>
            </w:r>
            <w:r w:rsidR="00E9522B" w:rsidRPr="00802D31">
              <w:rPr>
                <w:rFonts w:ascii="Verdana" w:hAnsi="Verdana"/>
                <w:sz w:val="22"/>
                <w:szCs w:val="22"/>
              </w:rPr>
              <w:t xml:space="preserve">Usuários-1- Sandra Mara </w:t>
            </w:r>
            <w:proofErr w:type="spellStart"/>
            <w:r w:rsidR="00E9522B" w:rsidRPr="00802D31">
              <w:rPr>
                <w:rFonts w:ascii="Verdana" w:hAnsi="Verdana"/>
                <w:sz w:val="22"/>
                <w:szCs w:val="22"/>
              </w:rPr>
              <w:t>Bremer</w:t>
            </w:r>
            <w:proofErr w:type="spellEnd"/>
            <w:r w:rsidR="00E9522B" w:rsidRPr="00802D31">
              <w:rPr>
                <w:rFonts w:ascii="Verdana" w:hAnsi="Verdana"/>
                <w:sz w:val="22"/>
                <w:szCs w:val="22"/>
              </w:rPr>
              <w:t xml:space="preserve"> Rodrigues </w:t>
            </w:r>
            <w:proofErr w:type="spellStart"/>
            <w:r w:rsidR="00E9522B" w:rsidRPr="00802D31">
              <w:rPr>
                <w:rFonts w:ascii="Verdana" w:hAnsi="Verdana"/>
                <w:sz w:val="22"/>
                <w:szCs w:val="22"/>
              </w:rPr>
              <w:t>Charbaje</w:t>
            </w:r>
            <w:proofErr w:type="spellEnd"/>
            <w:r w:rsidR="00E9522B" w:rsidRPr="00802D31">
              <w:rPr>
                <w:rFonts w:ascii="Verdana" w:hAnsi="Verdana"/>
                <w:sz w:val="22"/>
                <w:szCs w:val="22"/>
              </w:rPr>
              <w:t>, 2- Marcos dos Santos,</w:t>
            </w:r>
            <w:r w:rsidR="00E9522B" w:rsidRPr="00802D31">
              <w:rPr>
                <w:rFonts w:ascii="Verdana" w:hAnsi="Verdana"/>
                <w:b/>
                <w:sz w:val="22"/>
                <w:szCs w:val="22"/>
              </w:rPr>
              <w:t xml:space="preserve"> </w:t>
            </w:r>
            <w:r w:rsidR="00E9522B" w:rsidRPr="00802D31">
              <w:rPr>
                <w:rFonts w:ascii="Verdana" w:hAnsi="Verdana"/>
                <w:sz w:val="22"/>
                <w:szCs w:val="22"/>
              </w:rPr>
              <w:t>3- Sheila Mara Rodrigues Godinho, 4- Silvio Nascimento Ferreira.</w:t>
            </w:r>
            <w:r w:rsidR="00FD29E4" w:rsidRPr="00802D31">
              <w:rPr>
                <w:rFonts w:ascii="Verdana" w:hAnsi="Verdana"/>
                <w:sz w:val="22"/>
                <w:szCs w:val="22"/>
              </w:rPr>
              <w:t xml:space="preserve"> </w:t>
            </w:r>
            <w:r w:rsidR="00FD29E4" w:rsidRPr="00802D31">
              <w:rPr>
                <w:rFonts w:ascii="Verdana" w:hAnsi="Verdana"/>
                <w:b/>
                <w:sz w:val="22"/>
                <w:szCs w:val="22"/>
              </w:rPr>
              <w:t>Pauta 5-</w:t>
            </w:r>
            <w:r w:rsidR="00810030" w:rsidRPr="00802D31">
              <w:rPr>
                <w:rFonts w:ascii="Verdana" w:hAnsi="Verdana"/>
                <w:b/>
                <w:sz w:val="22"/>
                <w:szCs w:val="22"/>
              </w:rPr>
              <w:t xml:space="preserve"> </w:t>
            </w:r>
            <w:r w:rsidR="00EE2267" w:rsidRPr="00802D31">
              <w:rPr>
                <w:rFonts w:ascii="Verdana" w:hAnsi="Verdana"/>
                <w:sz w:val="22"/>
                <w:szCs w:val="22"/>
              </w:rPr>
              <w:t xml:space="preserve"> Aprovação ou não dos editais publicados pela SESA, que versam sobre a transferência da gestão da Rede Estadual de Saúde para Organizações Sociais. O secretário informa que esse ponto de pauta é a solicitação de inclusão por parte da Presidente do CES e do SINDSAÚDE-ES.</w:t>
            </w:r>
            <w:r w:rsidR="005820A6" w:rsidRPr="00802D31">
              <w:rPr>
                <w:rFonts w:ascii="Verdana" w:hAnsi="Verdana"/>
                <w:sz w:val="22"/>
                <w:szCs w:val="22"/>
              </w:rPr>
              <w:t xml:space="preserve"> </w:t>
            </w:r>
            <w:r w:rsidR="00653C52" w:rsidRPr="00802D31">
              <w:rPr>
                <w:rFonts w:ascii="Verdana" w:hAnsi="Verdana"/>
                <w:sz w:val="22"/>
                <w:szCs w:val="22"/>
              </w:rPr>
              <w:t xml:space="preserve">  Faz a leitura do requerimento </w:t>
            </w:r>
            <w:r w:rsidR="00D7458A" w:rsidRPr="00802D31">
              <w:rPr>
                <w:rFonts w:ascii="Verdana" w:hAnsi="Verdana"/>
                <w:sz w:val="22"/>
                <w:szCs w:val="22"/>
              </w:rPr>
              <w:t>d</w:t>
            </w:r>
            <w:r w:rsidR="00653C52" w:rsidRPr="00802D31">
              <w:rPr>
                <w:rFonts w:ascii="Verdana" w:hAnsi="Verdana"/>
                <w:sz w:val="22"/>
                <w:szCs w:val="22"/>
              </w:rPr>
              <w:t>a Presidente do CES (documento na integra disponível no CES):Requer que o colegiado do Conselho Estadual de Saúde delibere em sua próxima Reunião Ordinária a ser realizada em 18 de outubro de 2018, quanto a aprovação ou não dos Editais</w:t>
            </w:r>
            <w:r w:rsidR="00D7458A" w:rsidRPr="00802D31">
              <w:rPr>
                <w:rFonts w:ascii="Verdana" w:hAnsi="Verdana"/>
                <w:sz w:val="22"/>
                <w:szCs w:val="22"/>
              </w:rPr>
              <w:t xml:space="preserve"> publicados pela SESA que versam sobre a transferência da Gestão do Hospitais da Rede Estadual de Saúde para Organizações Sociais. A presidente do CES faz a leitura do Of</w:t>
            </w:r>
            <w:r w:rsidR="00A87B9F" w:rsidRPr="00802D31">
              <w:rPr>
                <w:rFonts w:ascii="Verdana" w:hAnsi="Verdana"/>
                <w:sz w:val="22"/>
                <w:szCs w:val="22"/>
              </w:rPr>
              <w:t>icio encaminhado pelo SINDSAÚDE.</w:t>
            </w:r>
            <w:r w:rsidR="00D7458A" w:rsidRPr="00802D31">
              <w:rPr>
                <w:rFonts w:ascii="Verdana" w:hAnsi="Verdana"/>
                <w:sz w:val="22"/>
                <w:szCs w:val="22"/>
              </w:rPr>
              <w:t xml:space="preserve"> </w:t>
            </w:r>
            <w:r w:rsidR="00A87B9F" w:rsidRPr="00802D31">
              <w:rPr>
                <w:rFonts w:ascii="Verdana" w:hAnsi="Verdana"/>
                <w:sz w:val="22"/>
                <w:szCs w:val="22"/>
              </w:rPr>
              <w:t>O referido Oficio solicita a inclusão de quatro pontos de pauta:</w:t>
            </w:r>
            <w:r w:rsidR="00350EB7" w:rsidRPr="00802D31">
              <w:rPr>
                <w:rFonts w:ascii="Verdana" w:hAnsi="Verdana"/>
                <w:sz w:val="22"/>
                <w:szCs w:val="22"/>
              </w:rPr>
              <w:t>1- 1)</w:t>
            </w:r>
            <w:r w:rsidR="00350EB7" w:rsidRPr="00802D31">
              <w:rPr>
                <w:rFonts w:ascii="Verdana" w:hAnsi="Verdana"/>
                <w:sz w:val="22"/>
                <w:szCs w:val="22"/>
              </w:rPr>
              <w:tab/>
              <w:t xml:space="preserve">Solicita abertura do debate e retirada de uma Resolução contrária ao processo de Terceirização/Privatização das unidades públicas de saúde e, recomendação para que os editais abertos sejam interrompidos. 2- </w:t>
            </w:r>
            <w:r w:rsidR="00350EB7" w:rsidRPr="00802D31">
              <w:rPr>
                <w:rFonts w:ascii="Verdana" w:hAnsi="Verdana"/>
                <w:sz w:val="22"/>
                <w:szCs w:val="22"/>
              </w:rPr>
              <w:tab/>
              <w:t xml:space="preserve">Solicita a Presença do Comitê Estadual de Investigação de Mortalidade Infantil e da Gerência de Auditoria da SESA, para prestar informações, solicitadas na 187ª Reunião Ordinária — 19 de abril de 2018, sobre: Número de óbitos apurados no Hospital Estadual </w:t>
            </w:r>
            <w:proofErr w:type="spellStart"/>
            <w:r w:rsidR="00350EB7" w:rsidRPr="00802D31">
              <w:rPr>
                <w:rFonts w:ascii="Verdana" w:hAnsi="Verdana"/>
                <w:sz w:val="22"/>
                <w:szCs w:val="22"/>
              </w:rPr>
              <w:t>Alzir</w:t>
            </w:r>
            <w:proofErr w:type="spellEnd"/>
            <w:r w:rsidR="00350EB7" w:rsidRPr="00802D31">
              <w:rPr>
                <w:rFonts w:ascii="Verdana" w:hAnsi="Verdana"/>
                <w:sz w:val="22"/>
                <w:szCs w:val="22"/>
              </w:rPr>
              <w:t xml:space="preserve"> Bernardino Alves — HEIMABA, no período de outubro/2017 a Fevereiro de 2018; Esclarecimentos sobre a não integração da conselheira Valeska no acompanhamento dos trabalhos. 3- Solicita esclarecimentos e amplo debate sobre o requerimento feito pela SESA, para desocupar o setor de Hemodiálise do Hospital Estadual de Vila Velha, até </w:t>
            </w:r>
            <w:proofErr w:type="gramStart"/>
            <w:r w:rsidR="00350EB7" w:rsidRPr="00802D31">
              <w:rPr>
                <w:rFonts w:ascii="Verdana" w:hAnsi="Verdana"/>
                <w:sz w:val="22"/>
                <w:szCs w:val="22"/>
              </w:rPr>
              <w:t>Dezembro</w:t>
            </w:r>
            <w:proofErr w:type="gramEnd"/>
            <w:r w:rsidR="00350EB7" w:rsidRPr="00802D31">
              <w:rPr>
                <w:rFonts w:ascii="Verdana" w:hAnsi="Verdana"/>
                <w:sz w:val="22"/>
                <w:szCs w:val="22"/>
              </w:rPr>
              <w:t xml:space="preserve"> de 2018, relatada pela Vereadora Patrícia, na tribuna livre de Vila Velha no dia 10 de Outubro de 2018. Conferir a partir do minuto 21 do vídeo do link a seguir: https:/</w:t>
            </w:r>
            <w:r w:rsidR="00040A18" w:rsidRPr="00802D31">
              <w:rPr>
                <w:rFonts w:ascii="Verdana" w:hAnsi="Verdana"/>
                <w:sz w:val="22"/>
                <w:szCs w:val="22"/>
              </w:rPr>
              <w:t>/m.facebook.com/story.php?story</w:t>
            </w:r>
            <w:r w:rsidR="00350EB7" w:rsidRPr="00802D31">
              <w:rPr>
                <w:rFonts w:ascii="Verdana" w:hAnsi="Verdana"/>
                <w:sz w:val="22"/>
                <w:szCs w:val="22"/>
              </w:rPr>
              <w:t>fbid=231895</w:t>
            </w:r>
            <w:r w:rsidR="00824DB8" w:rsidRPr="00802D31">
              <w:rPr>
                <w:rFonts w:ascii="Verdana" w:hAnsi="Verdana"/>
                <w:sz w:val="22"/>
                <w:szCs w:val="22"/>
              </w:rPr>
              <w:t>6158136318&amp;:id=100000658683 405</w:t>
            </w:r>
            <w:r w:rsidR="00350EB7" w:rsidRPr="00802D31">
              <w:rPr>
                <w:rFonts w:ascii="Verdana" w:hAnsi="Verdana"/>
                <w:sz w:val="22"/>
                <w:szCs w:val="22"/>
              </w:rPr>
              <w:t>. Solicita a presença de um representante da SESA e do Conselho Gestor do</w:t>
            </w:r>
            <w:r w:rsidR="00436CF1" w:rsidRPr="00802D31">
              <w:rPr>
                <w:rFonts w:ascii="Verdana" w:hAnsi="Verdana"/>
                <w:sz w:val="22"/>
                <w:szCs w:val="22"/>
              </w:rPr>
              <w:t xml:space="preserve"> </w:t>
            </w:r>
            <w:r w:rsidR="00350EB7" w:rsidRPr="00802D31">
              <w:rPr>
                <w:rFonts w:ascii="Verdana" w:hAnsi="Verdana"/>
                <w:sz w:val="22"/>
                <w:szCs w:val="22"/>
              </w:rPr>
              <w:t xml:space="preserve">Hospital Estadual de Vila Velha - HEVV. 4- Solicita que seja retirada uma Recomendação para os Conselhos Municipais de Saúde, para que os mesmos sigam os mesmos critérios de regimento eleitoral, tomando por base o regimento do Conselho Estadual de Saúde. E solicita ainda a presença do Presidente do CMS da Serra para esclarecer o andamento do processo (documento na integra disponível no CES). A presidente informa que a primeira solicitação iria para pauta e as demais </w:t>
            </w:r>
            <w:r w:rsidR="004F50BF" w:rsidRPr="00802D31">
              <w:rPr>
                <w:rFonts w:ascii="Verdana" w:hAnsi="Verdana"/>
                <w:sz w:val="22"/>
                <w:szCs w:val="22"/>
              </w:rPr>
              <w:t>para próxima Reunião</w:t>
            </w:r>
            <w:r w:rsidR="00350EB7" w:rsidRPr="00802D31">
              <w:rPr>
                <w:rFonts w:ascii="Verdana" w:hAnsi="Verdana"/>
                <w:sz w:val="22"/>
                <w:szCs w:val="22"/>
              </w:rPr>
              <w:t>. O Oficio do SINDSAÚDE foi assinado pelos conselheiros Cynara e Willian.</w:t>
            </w:r>
            <w:r w:rsidR="00B50523" w:rsidRPr="00802D31">
              <w:rPr>
                <w:rFonts w:ascii="Verdana" w:hAnsi="Verdana"/>
                <w:sz w:val="22"/>
                <w:szCs w:val="22"/>
              </w:rPr>
              <w:t xml:space="preserve"> A conselheira Vera sugere que seja marcada uma reunião com representantes da SESA para debater o assunto antes de tomar qualquer decisão e após isso deliberar de forma consistente com todos os dados. A conselheira Andressa diz que o modelo de Gestão vem sido discutido pela SESA sem passar pelo Conselho Estadual de Saúde, um órgão que é deliberativo, portanto acredita que deve</w:t>
            </w:r>
            <w:r w:rsidR="00F97646" w:rsidRPr="00802D31">
              <w:rPr>
                <w:rFonts w:ascii="Verdana" w:hAnsi="Verdana"/>
                <w:sz w:val="22"/>
                <w:szCs w:val="22"/>
              </w:rPr>
              <w:t>m</w:t>
            </w:r>
            <w:r w:rsidR="00B50523" w:rsidRPr="00802D31">
              <w:rPr>
                <w:rFonts w:ascii="Verdana" w:hAnsi="Verdana"/>
                <w:sz w:val="22"/>
                <w:szCs w:val="22"/>
              </w:rPr>
              <w:t xml:space="preserve"> se posicionar em relação a isso</w:t>
            </w:r>
            <w:r w:rsidR="00F97646" w:rsidRPr="00802D31">
              <w:rPr>
                <w:rFonts w:ascii="Verdana" w:hAnsi="Verdana"/>
                <w:sz w:val="22"/>
                <w:szCs w:val="22"/>
              </w:rPr>
              <w:t>. A presidente reafirma a necessidade de se posicionarem e fazer a decisão do conselho valer</w:t>
            </w:r>
            <w:r w:rsidR="00824DB8" w:rsidRPr="00802D31">
              <w:rPr>
                <w:rFonts w:ascii="Verdana" w:hAnsi="Verdana"/>
                <w:sz w:val="22"/>
                <w:szCs w:val="22"/>
              </w:rPr>
              <w:t xml:space="preserve">. Diz que os mesmos devem se posicionar de imediato, pois os editais já estão na rua. É decidido que será feita </w:t>
            </w:r>
            <w:r w:rsidR="00824DB8" w:rsidRPr="00802D31">
              <w:rPr>
                <w:rFonts w:ascii="Verdana" w:hAnsi="Verdana"/>
                <w:sz w:val="22"/>
                <w:szCs w:val="22"/>
              </w:rPr>
              <w:lastRenderedPageBreak/>
              <w:t xml:space="preserve">uma </w:t>
            </w:r>
            <w:r w:rsidR="00B50FB9" w:rsidRPr="00802D31">
              <w:rPr>
                <w:rFonts w:ascii="Verdana" w:hAnsi="Verdana"/>
                <w:sz w:val="22"/>
                <w:szCs w:val="22"/>
              </w:rPr>
              <w:t>Resolução para parar os Editais</w:t>
            </w:r>
            <w:r w:rsidR="003A3550" w:rsidRPr="00802D31">
              <w:rPr>
                <w:rFonts w:ascii="Verdana" w:hAnsi="Verdana"/>
                <w:sz w:val="22"/>
                <w:szCs w:val="22"/>
              </w:rPr>
              <w:t xml:space="preserve"> e </w:t>
            </w:r>
            <w:r w:rsidR="00B50FB9" w:rsidRPr="00802D31">
              <w:rPr>
                <w:rFonts w:ascii="Verdana" w:hAnsi="Verdana"/>
                <w:sz w:val="22"/>
                <w:szCs w:val="22"/>
              </w:rPr>
              <w:t xml:space="preserve">uma </w:t>
            </w:r>
            <w:r w:rsidR="00824DB8" w:rsidRPr="00802D31">
              <w:rPr>
                <w:rFonts w:ascii="Verdana" w:hAnsi="Verdana"/>
                <w:sz w:val="22"/>
                <w:szCs w:val="22"/>
              </w:rPr>
              <w:t xml:space="preserve">Recomendação </w:t>
            </w:r>
            <w:r w:rsidR="003A3550" w:rsidRPr="00802D31">
              <w:rPr>
                <w:rFonts w:ascii="Verdana" w:hAnsi="Verdana"/>
                <w:sz w:val="22"/>
                <w:szCs w:val="22"/>
              </w:rPr>
              <w:t>para que o assunto seja debatido no CES, até que o mesmo não se esgote não haja novas privatizações e terceirizações e Representação junto ao MP Estadual e Federal. Em regime de votação a Resolução, Recomendação e Manifestação são aprovadas com duas abstenções. A reunião é encerrada, a presente ata foi lavrada e segue assinada pelo Secretário Executivo do CES, Alexandre de Oliveira Fraga e pela presidente Maria Maruza Carlesso.</w:t>
            </w:r>
          </w:p>
          <w:p w:rsidR="00E9522B" w:rsidRPr="00802D31" w:rsidRDefault="00E9522B" w:rsidP="00040A18">
            <w:pPr>
              <w:ind w:left="-111"/>
              <w:jc w:val="both"/>
              <w:rPr>
                <w:rFonts w:ascii="Verdana" w:hAnsi="Verdana"/>
                <w:sz w:val="22"/>
                <w:szCs w:val="22"/>
              </w:rPr>
            </w:pPr>
          </w:p>
          <w:p w:rsidR="002F7AEC" w:rsidRPr="00802D31" w:rsidRDefault="002F7AEC" w:rsidP="00356BAF">
            <w:pPr>
              <w:jc w:val="both"/>
              <w:rPr>
                <w:rFonts w:ascii="Verdana" w:eastAsia="Calibri" w:hAnsi="Verdana" w:cs="Arial"/>
                <w:sz w:val="22"/>
                <w:szCs w:val="22"/>
              </w:rPr>
            </w:pPr>
          </w:p>
          <w:p w:rsidR="00356BAF" w:rsidRPr="00802D31" w:rsidRDefault="00356BAF" w:rsidP="00356BAF">
            <w:pPr>
              <w:pStyle w:val="Recuodecorpodetexto2"/>
              <w:ind w:firstLine="0"/>
              <w:jc w:val="left"/>
              <w:rPr>
                <w:rFonts w:cs="Arial"/>
                <w:b/>
                <w:sz w:val="22"/>
                <w:szCs w:val="22"/>
              </w:rPr>
            </w:pPr>
            <w:r w:rsidRPr="00802D31">
              <w:rPr>
                <w:rFonts w:cs="Arial"/>
                <w:b/>
                <w:sz w:val="22"/>
                <w:szCs w:val="22"/>
              </w:rPr>
              <w:t>Alexandre de Oliveira Fraga</w:t>
            </w:r>
          </w:p>
          <w:p w:rsidR="00356BAF" w:rsidRPr="00802D31" w:rsidRDefault="00356BAF" w:rsidP="00356BAF">
            <w:pPr>
              <w:pStyle w:val="Recuodecorpodetexto2"/>
              <w:ind w:firstLine="0"/>
              <w:jc w:val="left"/>
              <w:rPr>
                <w:rFonts w:cs="Arial"/>
                <w:sz w:val="22"/>
                <w:szCs w:val="22"/>
              </w:rPr>
            </w:pPr>
            <w:proofErr w:type="gramStart"/>
            <w:r w:rsidRPr="00802D31">
              <w:rPr>
                <w:rFonts w:cs="Arial"/>
                <w:sz w:val="22"/>
                <w:szCs w:val="22"/>
              </w:rPr>
              <w:t>Secretario Executivo</w:t>
            </w:r>
            <w:proofErr w:type="gramEnd"/>
          </w:p>
          <w:p w:rsidR="00356BAF" w:rsidRPr="00802D31" w:rsidRDefault="00356BAF" w:rsidP="00356BAF">
            <w:pPr>
              <w:pStyle w:val="Recuodecorpodetexto2"/>
              <w:ind w:firstLine="0"/>
              <w:jc w:val="left"/>
              <w:rPr>
                <w:rFonts w:cs="Arial"/>
                <w:sz w:val="22"/>
                <w:szCs w:val="22"/>
              </w:rPr>
            </w:pPr>
            <w:r w:rsidRPr="00802D31">
              <w:rPr>
                <w:rFonts w:cs="Arial"/>
                <w:sz w:val="22"/>
                <w:szCs w:val="22"/>
              </w:rPr>
              <w:t>Conselho Estadual de Saúde – CES/ES</w:t>
            </w:r>
          </w:p>
          <w:p w:rsidR="00356BAF" w:rsidRPr="00802D31" w:rsidRDefault="00356BAF" w:rsidP="00356BAF">
            <w:pPr>
              <w:pStyle w:val="Recuodecorpodetexto2"/>
              <w:ind w:left="317" w:firstLine="0"/>
              <w:jc w:val="left"/>
              <w:rPr>
                <w:rFonts w:cs="Arial"/>
                <w:sz w:val="22"/>
                <w:szCs w:val="22"/>
              </w:rPr>
            </w:pPr>
          </w:p>
          <w:p w:rsidR="00356BAF" w:rsidRPr="00802D31" w:rsidRDefault="00356BAF" w:rsidP="00356BAF">
            <w:pPr>
              <w:rPr>
                <w:rFonts w:ascii="Verdana" w:hAnsi="Verdana" w:cs="Arial"/>
                <w:b/>
                <w:bCs/>
                <w:iCs/>
                <w:sz w:val="22"/>
                <w:szCs w:val="22"/>
              </w:rPr>
            </w:pPr>
          </w:p>
          <w:p w:rsidR="00356BAF" w:rsidRPr="00802D31" w:rsidRDefault="00356BAF" w:rsidP="00356BAF">
            <w:pPr>
              <w:rPr>
                <w:rFonts w:ascii="Verdana" w:hAnsi="Verdana" w:cs="Arial"/>
                <w:b/>
                <w:bCs/>
                <w:iCs/>
                <w:sz w:val="22"/>
                <w:szCs w:val="22"/>
              </w:rPr>
            </w:pPr>
          </w:p>
          <w:p w:rsidR="00356BAF" w:rsidRPr="00802D31" w:rsidRDefault="00356BAF" w:rsidP="00356BAF">
            <w:pPr>
              <w:rPr>
                <w:rFonts w:ascii="Verdana" w:hAnsi="Verdana" w:cs="Arial"/>
                <w:b/>
                <w:bCs/>
                <w:iCs/>
                <w:sz w:val="22"/>
                <w:szCs w:val="22"/>
              </w:rPr>
            </w:pPr>
          </w:p>
          <w:p w:rsidR="00802D31" w:rsidRDefault="002F7AEC" w:rsidP="007D3799">
            <w:pPr>
              <w:rPr>
                <w:rFonts w:ascii="Verdana" w:hAnsi="Verdana"/>
                <w:b/>
                <w:sz w:val="22"/>
                <w:szCs w:val="22"/>
              </w:rPr>
            </w:pPr>
            <w:r w:rsidRPr="00802D31">
              <w:rPr>
                <w:rFonts w:ascii="Verdana" w:hAnsi="Verdana"/>
                <w:b/>
                <w:sz w:val="22"/>
                <w:szCs w:val="22"/>
              </w:rPr>
              <w:t>Maria Maruza Carlesso</w:t>
            </w:r>
            <w:r w:rsidR="00356BAF" w:rsidRPr="00802D31">
              <w:rPr>
                <w:rFonts w:ascii="Verdana" w:hAnsi="Verdana"/>
                <w:b/>
                <w:sz w:val="22"/>
                <w:szCs w:val="22"/>
              </w:rPr>
              <w:t xml:space="preserve">                                                              </w:t>
            </w:r>
          </w:p>
          <w:p w:rsidR="00356BAF" w:rsidRPr="00802D31" w:rsidRDefault="00356BAF" w:rsidP="007D3799">
            <w:pPr>
              <w:rPr>
                <w:rFonts w:ascii="Verdana" w:hAnsi="Verdana"/>
                <w:b/>
                <w:sz w:val="22"/>
                <w:szCs w:val="22"/>
              </w:rPr>
            </w:pPr>
            <w:r w:rsidRPr="00802D31">
              <w:rPr>
                <w:rFonts w:ascii="Verdana" w:hAnsi="Verdana"/>
                <w:b/>
                <w:sz w:val="22"/>
                <w:szCs w:val="22"/>
              </w:rPr>
              <w:t xml:space="preserve"> </w:t>
            </w:r>
            <w:proofErr w:type="gramStart"/>
            <w:r w:rsidRPr="00802D31">
              <w:rPr>
                <w:rFonts w:ascii="Verdana" w:hAnsi="Verdana"/>
                <w:sz w:val="22"/>
                <w:szCs w:val="22"/>
              </w:rPr>
              <w:t xml:space="preserve">Presidente </w:t>
            </w:r>
            <w:r w:rsidRPr="00802D31">
              <w:rPr>
                <w:rFonts w:ascii="Verdana" w:hAnsi="Verdana"/>
                <w:b/>
                <w:sz w:val="22"/>
                <w:szCs w:val="22"/>
              </w:rPr>
              <w:t xml:space="preserve">                                                                                               </w:t>
            </w:r>
            <w:r w:rsidRPr="00802D31">
              <w:rPr>
                <w:rFonts w:ascii="Verdana" w:hAnsi="Verdana"/>
                <w:sz w:val="22"/>
                <w:szCs w:val="22"/>
              </w:rPr>
              <w:t>Conselho Estadual</w:t>
            </w:r>
            <w:proofErr w:type="gramEnd"/>
            <w:r w:rsidRPr="00802D31">
              <w:rPr>
                <w:rFonts w:ascii="Verdana" w:hAnsi="Verdana"/>
                <w:sz w:val="22"/>
                <w:szCs w:val="22"/>
              </w:rPr>
              <w:t xml:space="preserve"> de Saúde – CES/E</w:t>
            </w:r>
            <w:r w:rsidR="002F7AEC" w:rsidRPr="00802D31">
              <w:rPr>
                <w:rFonts w:ascii="Verdana" w:hAnsi="Verdana"/>
                <w:sz w:val="22"/>
                <w:szCs w:val="22"/>
              </w:rPr>
              <w:t>S</w:t>
            </w:r>
          </w:p>
          <w:p w:rsidR="009E2277" w:rsidRPr="00802D31" w:rsidRDefault="009E2277" w:rsidP="0032599A">
            <w:pPr>
              <w:jc w:val="both"/>
              <w:rPr>
                <w:rFonts w:ascii="Verdana" w:hAnsi="Verdana"/>
                <w:sz w:val="22"/>
                <w:szCs w:val="22"/>
              </w:rPr>
            </w:pPr>
          </w:p>
          <w:p w:rsidR="009E2277" w:rsidRPr="00802D31" w:rsidRDefault="009E2277" w:rsidP="0032599A">
            <w:pPr>
              <w:jc w:val="both"/>
              <w:rPr>
                <w:rFonts w:ascii="Verdana" w:hAnsi="Verdana"/>
                <w:sz w:val="22"/>
                <w:szCs w:val="22"/>
              </w:rPr>
            </w:pPr>
          </w:p>
          <w:p w:rsidR="009E2277" w:rsidRPr="00802D31" w:rsidRDefault="009E2277" w:rsidP="0032599A">
            <w:pPr>
              <w:jc w:val="both"/>
              <w:rPr>
                <w:rFonts w:ascii="Verdana" w:hAnsi="Verdana"/>
                <w:sz w:val="22"/>
                <w:szCs w:val="22"/>
              </w:rPr>
            </w:pPr>
          </w:p>
          <w:p w:rsidR="009E2277" w:rsidRPr="00802D31" w:rsidRDefault="009E2277" w:rsidP="0032599A">
            <w:pPr>
              <w:jc w:val="both"/>
              <w:rPr>
                <w:rFonts w:ascii="Verdana" w:hAnsi="Verdana"/>
                <w:sz w:val="22"/>
                <w:szCs w:val="22"/>
              </w:rPr>
            </w:pPr>
          </w:p>
          <w:p w:rsidR="009E2277" w:rsidRPr="00802D31" w:rsidRDefault="009E2277" w:rsidP="0032599A">
            <w:pPr>
              <w:jc w:val="both"/>
              <w:rPr>
                <w:rFonts w:ascii="Verdana" w:hAnsi="Verdana"/>
                <w:sz w:val="22"/>
                <w:szCs w:val="22"/>
              </w:rPr>
            </w:pPr>
          </w:p>
          <w:p w:rsidR="001748B9" w:rsidRPr="00802D31" w:rsidRDefault="001748B9" w:rsidP="000E2111">
            <w:pPr>
              <w:jc w:val="both"/>
              <w:rPr>
                <w:rFonts w:ascii="Verdana" w:hAnsi="Verdana"/>
                <w:sz w:val="22"/>
                <w:szCs w:val="22"/>
              </w:rPr>
            </w:pPr>
          </w:p>
        </w:tc>
      </w:tr>
    </w:tbl>
    <w:p w:rsidR="00224397" w:rsidRPr="00802D31" w:rsidRDefault="00224397" w:rsidP="00502EAD">
      <w:pPr>
        <w:tabs>
          <w:tab w:val="left" w:pos="3825"/>
        </w:tabs>
        <w:rPr>
          <w:rFonts w:ascii="Verdana" w:hAnsi="Verdana"/>
          <w:sz w:val="22"/>
          <w:szCs w:val="22"/>
        </w:rPr>
      </w:pPr>
    </w:p>
    <w:sectPr w:rsidR="00224397" w:rsidRPr="00802D31" w:rsidSect="000C52F7">
      <w:footerReference w:type="even" r:id="rId8"/>
      <w:footerReference w:type="default" r:id="rId9"/>
      <w:pgSz w:w="11906" w:h="16838" w:code="9"/>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23FC" w:rsidRDefault="00A623FC">
      <w:r>
        <w:separator/>
      </w:r>
    </w:p>
  </w:endnote>
  <w:endnote w:type="continuationSeparator" w:id="0">
    <w:p w:rsidR="00A623FC" w:rsidRDefault="00A6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decorativ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AD" w:rsidRDefault="00C24B6B">
    <w:pPr>
      <w:pStyle w:val="Rodap"/>
      <w:framePr w:wrap="around" w:vAnchor="text" w:hAnchor="margin" w:xAlign="right" w:y="1"/>
      <w:rPr>
        <w:rStyle w:val="Nmerodepgina"/>
      </w:rPr>
    </w:pPr>
    <w:r>
      <w:rPr>
        <w:rStyle w:val="Nmerodepgina"/>
      </w:rPr>
      <w:fldChar w:fldCharType="begin"/>
    </w:r>
    <w:r w:rsidR="00502EAD">
      <w:rPr>
        <w:rStyle w:val="Nmerodepgina"/>
      </w:rPr>
      <w:instrText xml:space="preserve">PAGE  </w:instrText>
    </w:r>
    <w:r>
      <w:rPr>
        <w:rStyle w:val="Nmerodepgina"/>
      </w:rPr>
      <w:fldChar w:fldCharType="end"/>
    </w:r>
  </w:p>
  <w:p w:rsidR="00502EAD" w:rsidRDefault="00502EA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AD" w:rsidRDefault="00C24B6B">
    <w:pPr>
      <w:pStyle w:val="Rodap"/>
      <w:framePr w:wrap="around" w:vAnchor="text" w:hAnchor="margin" w:xAlign="right" w:y="1"/>
      <w:rPr>
        <w:rStyle w:val="Nmerodepgina"/>
        <w:rFonts w:ascii="Arial" w:hAnsi="Arial" w:cs="Arial"/>
        <w:sz w:val="20"/>
      </w:rPr>
    </w:pPr>
    <w:r>
      <w:rPr>
        <w:rStyle w:val="Nmerodepgina"/>
        <w:rFonts w:ascii="Arial" w:hAnsi="Arial" w:cs="Arial"/>
        <w:sz w:val="20"/>
      </w:rPr>
      <w:fldChar w:fldCharType="begin"/>
    </w:r>
    <w:r w:rsidR="00502EAD">
      <w:rPr>
        <w:rStyle w:val="Nmerodepgina"/>
        <w:rFonts w:ascii="Arial" w:hAnsi="Arial" w:cs="Arial"/>
        <w:sz w:val="20"/>
      </w:rPr>
      <w:instrText xml:space="preserve">PAGE  </w:instrText>
    </w:r>
    <w:r>
      <w:rPr>
        <w:rStyle w:val="Nmerodepgina"/>
        <w:rFonts w:ascii="Arial" w:hAnsi="Arial" w:cs="Arial"/>
        <w:sz w:val="20"/>
      </w:rPr>
      <w:fldChar w:fldCharType="separate"/>
    </w:r>
    <w:r w:rsidR="008C0366">
      <w:rPr>
        <w:rStyle w:val="Nmerodepgina"/>
        <w:rFonts w:ascii="Arial" w:hAnsi="Arial" w:cs="Arial"/>
        <w:noProof/>
        <w:sz w:val="20"/>
      </w:rPr>
      <w:t>7</w:t>
    </w:r>
    <w:r>
      <w:rPr>
        <w:rStyle w:val="Nmerodepgina"/>
        <w:rFonts w:ascii="Arial" w:hAnsi="Arial" w:cs="Arial"/>
        <w:sz w:val="20"/>
      </w:rPr>
      <w:fldChar w:fldCharType="end"/>
    </w:r>
  </w:p>
  <w:p w:rsidR="00502EAD" w:rsidRDefault="00502EAD" w:rsidP="00C90179">
    <w:pPr>
      <w:pStyle w:val="Rodap"/>
      <w:tabs>
        <w:tab w:val="clear" w:pos="4252"/>
        <w:tab w:val="clear" w:pos="8504"/>
        <w:tab w:val="left" w:pos="18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23FC" w:rsidRDefault="00A623FC">
      <w:r>
        <w:separator/>
      </w:r>
    </w:p>
  </w:footnote>
  <w:footnote w:type="continuationSeparator" w:id="0">
    <w:p w:rsidR="00A623FC" w:rsidRDefault="00A6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995"/>
    <w:multiLevelType w:val="hybridMultilevel"/>
    <w:tmpl w:val="62E8F4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3E1A2C"/>
    <w:multiLevelType w:val="hybridMultilevel"/>
    <w:tmpl w:val="804A3882"/>
    <w:lvl w:ilvl="0" w:tplc="4C908AFE">
      <w:start w:val="1"/>
      <w:numFmt w:val="bullet"/>
      <w:lvlText w:val="•"/>
      <w:lvlJc w:val="left"/>
      <w:pPr>
        <w:tabs>
          <w:tab w:val="num" w:pos="720"/>
        </w:tabs>
        <w:ind w:left="720" w:hanging="360"/>
      </w:pPr>
      <w:rPr>
        <w:rFonts w:ascii="Arial" w:hAnsi="Arial" w:hint="default"/>
      </w:rPr>
    </w:lvl>
    <w:lvl w:ilvl="1" w:tplc="A1DABB1A" w:tentative="1">
      <w:start w:val="1"/>
      <w:numFmt w:val="bullet"/>
      <w:lvlText w:val="•"/>
      <w:lvlJc w:val="left"/>
      <w:pPr>
        <w:tabs>
          <w:tab w:val="num" w:pos="1440"/>
        </w:tabs>
        <w:ind w:left="1440" w:hanging="360"/>
      </w:pPr>
      <w:rPr>
        <w:rFonts w:ascii="Arial" w:hAnsi="Arial" w:hint="default"/>
      </w:rPr>
    </w:lvl>
    <w:lvl w:ilvl="2" w:tplc="5776A8F2" w:tentative="1">
      <w:start w:val="1"/>
      <w:numFmt w:val="bullet"/>
      <w:lvlText w:val="•"/>
      <w:lvlJc w:val="left"/>
      <w:pPr>
        <w:tabs>
          <w:tab w:val="num" w:pos="2160"/>
        </w:tabs>
        <w:ind w:left="2160" w:hanging="360"/>
      </w:pPr>
      <w:rPr>
        <w:rFonts w:ascii="Arial" w:hAnsi="Arial" w:hint="default"/>
      </w:rPr>
    </w:lvl>
    <w:lvl w:ilvl="3" w:tplc="FFFC0AA2" w:tentative="1">
      <w:start w:val="1"/>
      <w:numFmt w:val="bullet"/>
      <w:lvlText w:val="•"/>
      <w:lvlJc w:val="left"/>
      <w:pPr>
        <w:tabs>
          <w:tab w:val="num" w:pos="2880"/>
        </w:tabs>
        <w:ind w:left="2880" w:hanging="360"/>
      </w:pPr>
      <w:rPr>
        <w:rFonts w:ascii="Arial" w:hAnsi="Arial" w:hint="default"/>
      </w:rPr>
    </w:lvl>
    <w:lvl w:ilvl="4" w:tplc="37228388" w:tentative="1">
      <w:start w:val="1"/>
      <w:numFmt w:val="bullet"/>
      <w:lvlText w:val="•"/>
      <w:lvlJc w:val="left"/>
      <w:pPr>
        <w:tabs>
          <w:tab w:val="num" w:pos="3600"/>
        </w:tabs>
        <w:ind w:left="3600" w:hanging="360"/>
      </w:pPr>
      <w:rPr>
        <w:rFonts w:ascii="Arial" w:hAnsi="Arial" w:hint="default"/>
      </w:rPr>
    </w:lvl>
    <w:lvl w:ilvl="5" w:tplc="82F45072" w:tentative="1">
      <w:start w:val="1"/>
      <w:numFmt w:val="bullet"/>
      <w:lvlText w:val="•"/>
      <w:lvlJc w:val="left"/>
      <w:pPr>
        <w:tabs>
          <w:tab w:val="num" w:pos="4320"/>
        </w:tabs>
        <w:ind w:left="4320" w:hanging="360"/>
      </w:pPr>
      <w:rPr>
        <w:rFonts w:ascii="Arial" w:hAnsi="Arial" w:hint="default"/>
      </w:rPr>
    </w:lvl>
    <w:lvl w:ilvl="6" w:tplc="AB06A276" w:tentative="1">
      <w:start w:val="1"/>
      <w:numFmt w:val="bullet"/>
      <w:lvlText w:val="•"/>
      <w:lvlJc w:val="left"/>
      <w:pPr>
        <w:tabs>
          <w:tab w:val="num" w:pos="5040"/>
        </w:tabs>
        <w:ind w:left="5040" w:hanging="360"/>
      </w:pPr>
      <w:rPr>
        <w:rFonts w:ascii="Arial" w:hAnsi="Arial" w:hint="default"/>
      </w:rPr>
    </w:lvl>
    <w:lvl w:ilvl="7" w:tplc="1264DA6C" w:tentative="1">
      <w:start w:val="1"/>
      <w:numFmt w:val="bullet"/>
      <w:lvlText w:val="•"/>
      <w:lvlJc w:val="left"/>
      <w:pPr>
        <w:tabs>
          <w:tab w:val="num" w:pos="5760"/>
        </w:tabs>
        <w:ind w:left="5760" w:hanging="360"/>
      </w:pPr>
      <w:rPr>
        <w:rFonts w:ascii="Arial" w:hAnsi="Arial" w:hint="default"/>
      </w:rPr>
    </w:lvl>
    <w:lvl w:ilvl="8" w:tplc="1E5C3A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5012F4"/>
    <w:multiLevelType w:val="hybridMultilevel"/>
    <w:tmpl w:val="8E945658"/>
    <w:lvl w:ilvl="0" w:tplc="C49069D6">
      <w:start w:val="1"/>
      <w:numFmt w:val="bullet"/>
      <w:lvlText w:val="•"/>
      <w:lvlJc w:val="left"/>
      <w:pPr>
        <w:tabs>
          <w:tab w:val="num" w:pos="720"/>
        </w:tabs>
        <w:ind w:left="720" w:hanging="360"/>
      </w:pPr>
      <w:rPr>
        <w:rFonts w:ascii="Arial" w:hAnsi="Arial" w:hint="default"/>
      </w:rPr>
    </w:lvl>
    <w:lvl w:ilvl="1" w:tplc="BBFE96EE" w:tentative="1">
      <w:start w:val="1"/>
      <w:numFmt w:val="bullet"/>
      <w:lvlText w:val="•"/>
      <w:lvlJc w:val="left"/>
      <w:pPr>
        <w:tabs>
          <w:tab w:val="num" w:pos="1440"/>
        </w:tabs>
        <w:ind w:left="1440" w:hanging="360"/>
      </w:pPr>
      <w:rPr>
        <w:rFonts w:ascii="Arial" w:hAnsi="Arial" w:hint="default"/>
      </w:rPr>
    </w:lvl>
    <w:lvl w:ilvl="2" w:tplc="C6DED338" w:tentative="1">
      <w:start w:val="1"/>
      <w:numFmt w:val="bullet"/>
      <w:lvlText w:val="•"/>
      <w:lvlJc w:val="left"/>
      <w:pPr>
        <w:tabs>
          <w:tab w:val="num" w:pos="2160"/>
        </w:tabs>
        <w:ind w:left="2160" w:hanging="360"/>
      </w:pPr>
      <w:rPr>
        <w:rFonts w:ascii="Arial" w:hAnsi="Arial" w:hint="default"/>
      </w:rPr>
    </w:lvl>
    <w:lvl w:ilvl="3" w:tplc="9DD45452" w:tentative="1">
      <w:start w:val="1"/>
      <w:numFmt w:val="bullet"/>
      <w:lvlText w:val="•"/>
      <w:lvlJc w:val="left"/>
      <w:pPr>
        <w:tabs>
          <w:tab w:val="num" w:pos="2880"/>
        </w:tabs>
        <w:ind w:left="2880" w:hanging="360"/>
      </w:pPr>
      <w:rPr>
        <w:rFonts w:ascii="Arial" w:hAnsi="Arial" w:hint="default"/>
      </w:rPr>
    </w:lvl>
    <w:lvl w:ilvl="4" w:tplc="23A616B4" w:tentative="1">
      <w:start w:val="1"/>
      <w:numFmt w:val="bullet"/>
      <w:lvlText w:val="•"/>
      <w:lvlJc w:val="left"/>
      <w:pPr>
        <w:tabs>
          <w:tab w:val="num" w:pos="3600"/>
        </w:tabs>
        <w:ind w:left="3600" w:hanging="360"/>
      </w:pPr>
      <w:rPr>
        <w:rFonts w:ascii="Arial" w:hAnsi="Arial" w:hint="default"/>
      </w:rPr>
    </w:lvl>
    <w:lvl w:ilvl="5" w:tplc="7D803900" w:tentative="1">
      <w:start w:val="1"/>
      <w:numFmt w:val="bullet"/>
      <w:lvlText w:val="•"/>
      <w:lvlJc w:val="left"/>
      <w:pPr>
        <w:tabs>
          <w:tab w:val="num" w:pos="4320"/>
        </w:tabs>
        <w:ind w:left="4320" w:hanging="360"/>
      </w:pPr>
      <w:rPr>
        <w:rFonts w:ascii="Arial" w:hAnsi="Arial" w:hint="default"/>
      </w:rPr>
    </w:lvl>
    <w:lvl w:ilvl="6" w:tplc="007E3E28" w:tentative="1">
      <w:start w:val="1"/>
      <w:numFmt w:val="bullet"/>
      <w:lvlText w:val="•"/>
      <w:lvlJc w:val="left"/>
      <w:pPr>
        <w:tabs>
          <w:tab w:val="num" w:pos="5040"/>
        </w:tabs>
        <w:ind w:left="5040" w:hanging="360"/>
      </w:pPr>
      <w:rPr>
        <w:rFonts w:ascii="Arial" w:hAnsi="Arial" w:hint="default"/>
      </w:rPr>
    </w:lvl>
    <w:lvl w:ilvl="7" w:tplc="F25C51A2" w:tentative="1">
      <w:start w:val="1"/>
      <w:numFmt w:val="bullet"/>
      <w:lvlText w:val="•"/>
      <w:lvlJc w:val="left"/>
      <w:pPr>
        <w:tabs>
          <w:tab w:val="num" w:pos="5760"/>
        </w:tabs>
        <w:ind w:left="5760" w:hanging="360"/>
      </w:pPr>
      <w:rPr>
        <w:rFonts w:ascii="Arial" w:hAnsi="Arial" w:hint="default"/>
      </w:rPr>
    </w:lvl>
    <w:lvl w:ilvl="8" w:tplc="4DDEB7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A9389E"/>
    <w:multiLevelType w:val="hybridMultilevel"/>
    <w:tmpl w:val="6BF2B21C"/>
    <w:lvl w:ilvl="0" w:tplc="721E7B88">
      <w:start w:val="1"/>
      <w:numFmt w:val="bullet"/>
      <w:lvlText w:val="•"/>
      <w:lvlJc w:val="left"/>
      <w:pPr>
        <w:tabs>
          <w:tab w:val="num" w:pos="720"/>
        </w:tabs>
        <w:ind w:left="720" w:hanging="360"/>
      </w:pPr>
      <w:rPr>
        <w:rFonts w:ascii="Arial" w:hAnsi="Arial" w:hint="default"/>
      </w:rPr>
    </w:lvl>
    <w:lvl w:ilvl="1" w:tplc="780CC568" w:tentative="1">
      <w:start w:val="1"/>
      <w:numFmt w:val="bullet"/>
      <w:lvlText w:val="•"/>
      <w:lvlJc w:val="left"/>
      <w:pPr>
        <w:tabs>
          <w:tab w:val="num" w:pos="1440"/>
        </w:tabs>
        <w:ind w:left="1440" w:hanging="360"/>
      </w:pPr>
      <w:rPr>
        <w:rFonts w:ascii="Arial" w:hAnsi="Arial" w:hint="default"/>
      </w:rPr>
    </w:lvl>
    <w:lvl w:ilvl="2" w:tplc="CED4579E" w:tentative="1">
      <w:start w:val="1"/>
      <w:numFmt w:val="bullet"/>
      <w:lvlText w:val="•"/>
      <w:lvlJc w:val="left"/>
      <w:pPr>
        <w:tabs>
          <w:tab w:val="num" w:pos="2160"/>
        </w:tabs>
        <w:ind w:left="2160" w:hanging="360"/>
      </w:pPr>
      <w:rPr>
        <w:rFonts w:ascii="Arial" w:hAnsi="Arial" w:hint="default"/>
      </w:rPr>
    </w:lvl>
    <w:lvl w:ilvl="3" w:tplc="D09ED5B4" w:tentative="1">
      <w:start w:val="1"/>
      <w:numFmt w:val="bullet"/>
      <w:lvlText w:val="•"/>
      <w:lvlJc w:val="left"/>
      <w:pPr>
        <w:tabs>
          <w:tab w:val="num" w:pos="2880"/>
        </w:tabs>
        <w:ind w:left="2880" w:hanging="360"/>
      </w:pPr>
      <w:rPr>
        <w:rFonts w:ascii="Arial" w:hAnsi="Arial" w:hint="default"/>
      </w:rPr>
    </w:lvl>
    <w:lvl w:ilvl="4" w:tplc="F76EE2E4" w:tentative="1">
      <w:start w:val="1"/>
      <w:numFmt w:val="bullet"/>
      <w:lvlText w:val="•"/>
      <w:lvlJc w:val="left"/>
      <w:pPr>
        <w:tabs>
          <w:tab w:val="num" w:pos="3600"/>
        </w:tabs>
        <w:ind w:left="3600" w:hanging="360"/>
      </w:pPr>
      <w:rPr>
        <w:rFonts w:ascii="Arial" w:hAnsi="Arial" w:hint="default"/>
      </w:rPr>
    </w:lvl>
    <w:lvl w:ilvl="5" w:tplc="0AA8253E" w:tentative="1">
      <w:start w:val="1"/>
      <w:numFmt w:val="bullet"/>
      <w:lvlText w:val="•"/>
      <w:lvlJc w:val="left"/>
      <w:pPr>
        <w:tabs>
          <w:tab w:val="num" w:pos="4320"/>
        </w:tabs>
        <w:ind w:left="4320" w:hanging="360"/>
      </w:pPr>
      <w:rPr>
        <w:rFonts w:ascii="Arial" w:hAnsi="Arial" w:hint="default"/>
      </w:rPr>
    </w:lvl>
    <w:lvl w:ilvl="6" w:tplc="2B8ACD96" w:tentative="1">
      <w:start w:val="1"/>
      <w:numFmt w:val="bullet"/>
      <w:lvlText w:val="•"/>
      <w:lvlJc w:val="left"/>
      <w:pPr>
        <w:tabs>
          <w:tab w:val="num" w:pos="5040"/>
        </w:tabs>
        <w:ind w:left="5040" w:hanging="360"/>
      </w:pPr>
      <w:rPr>
        <w:rFonts w:ascii="Arial" w:hAnsi="Arial" w:hint="default"/>
      </w:rPr>
    </w:lvl>
    <w:lvl w:ilvl="7" w:tplc="8A660B9E" w:tentative="1">
      <w:start w:val="1"/>
      <w:numFmt w:val="bullet"/>
      <w:lvlText w:val="•"/>
      <w:lvlJc w:val="left"/>
      <w:pPr>
        <w:tabs>
          <w:tab w:val="num" w:pos="5760"/>
        </w:tabs>
        <w:ind w:left="5760" w:hanging="360"/>
      </w:pPr>
      <w:rPr>
        <w:rFonts w:ascii="Arial" w:hAnsi="Arial" w:hint="default"/>
      </w:rPr>
    </w:lvl>
    <w:lvl w:ilvl="8" w:tplc="F85C62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D15A5A"/>
    <w:multiLevelType w:val="hybridMultilevel"/>
    <w:tmpl w:val="DFFE9EB8"/>
    <w:lvl w:ilvl="0" w:tplc="636EF868">
      <w:start w:val="1"/>
      <w:numFmt w:val="bullet"/>
      <w:lvlText w:val="•"/>
      <w:lvlJc w:val="left"/>
      <w:pPr>
        <w:tabs>
          <w:tab w:val="num" w:pos="720"/>
        </w:tabs>
        <w:ind w:left="720" w:hanging="360"/>
      </w:pPr>
      <w:rPr>
        <w:rFonts w:ascii="Arial" w:hAnsi="Arial" w:hint="default"/>
      </w:rPr>
    </w:lvl>
    <w:lvl w:ilvl="1" w:tplc="379CC352" w:tentative="1">
      <w:start w:val="1"/>
      <w:numFmt w:val="bullet"/>
      <w:lvlText w:val="•"/>
      <w:lvlJc w:val="left"/>
      <w:pPr>
        <w:tabs>
          <w:tab w:val="num" w:pos="1440"/>
        </w:tabs>
        <w:ind w:left="1440" w:hanging="360"/>
      </w:pPr>
      <w:rPr>
        <w:rFonts w:ascii="Arial" w:hAnsi="Arial" w:hint="default"/>
      </w:rPr>
    </w:lvl>
    <w:lvl w:ilvl="2" w:tplc="B74C5C32" w:tentative="1">
      <w:start w:val="1"/>
      <w:numFmt w:val="bullet"/>
      <w:lvlText w:val="•"/>
      <w:lvlJc w:val="left"/>
      <w:pPr>
        <w:tabs>
          <w:tab w:val="num" w:pos="2160"/>
        </w:tabs>
        <w:ind w:left="2160" w:hanging="360"/>
      </w:pPr>
      <w:rPr>
        <w:rFonts w:ascii="Arial" w:hAnsi="Arial" w:hint="default"/>
      </w:rPr>
    </w:lvl>
    <w:lvl w:ilvl="3" w:tplc="4E1ACF7C" w:tentative="1">
      <w:start w:val="1"/>
      <w:numFmt w:val="bullet"/>
      <w:lvlText w:val="•"/>
      <w:lvlJc w:val="left"/>
      <w:pPr>
        <w:tabs>
          <w:tab w:val="num" w:pos="2880"/>
        </w:tabs>
        <w:ind w:left="2880" w:hanging="360"/>
      </w:pPr>
      <w:rPr>
        <w:rFonts w:ascii="Arial" w:hAnsi="Arial" w:hint="default"/>
      </w:rPr>
    </w:lvl>
    <w:lvl w:ilvl="4" w:tplc="5AFCCAD8" w:tentative="1">
      <w:start w:val="1"/>
      <w:numFmt w:val="bullet"/>
      <w:lvlText w:val="•"/>
      <w:lvlJc w:val="left"/>
      <w:pPr>
        <w:tabs>
          <w:tab w:val="num" w:pos="3600"/>
        </w:tabs>
        <w:ind w:left="3600" w:hanging="360"/>
      </w:pPr>
      <w:rPr>
        <w:rFonts w:ascii="Arial" w:hAnsi="Arial" w:hint="default"/>
      </w:rPr>
    </w:lvl>
    <w:lvl w:ilvl="5" w:tplc="7F681FA0" w:tentative="1">
      <w:start w:val="1"/>
      <w:numFmt w:val="bullet"/>
      <w:lvlText w:val="•"/>
      <w:lvlJc w:val="left"/>
      <w:pPr>
        <w:tabs>
          <w:tab w:val="num" w:pos="4320"/>
        </w:tabs>
        <w:ind w:left="4320" w:hanging="360"/>
      </w:pPr>
      <w:rPr>
        <w:rFonts w:ascii="Arial" w:hAnsi="Arial" w:hint="default"/>
      </w:rPr>
    </w:lvl>
    <w:lvl w:ilvl="6" w:tplc="8CCC0828" w:tentative="1">
      <w:start w:val="1"/>
      <w:numFmt w:val="bullet"/>
      <w:lvlText w:val="•"/>
      <w:lvlJc w:val="left"/>
      <w:pPr>
        <w:tabs>
          <w:tab w:val="num" w:pos="5040"/>
        </w:tabs>
        <w:ind w:left="5040" w:hanging="360"/>
      </w:pPr>
      <w:rPr>
        <w:rFonts w:ascii="Arial" w:hAnsi="Arial" w:hint="default"/>
      </w:rPr>
    </w:lvl>
    <w:lvl w:ilvl="7" w:tplc="475AA3AC" w:tentative="1">
      <w:start w:val="1"/>
      <w:numFmt w:val="bullet"/>
      <w:lvlText w:val="•"/>
      <w:lvlJc w:val="left"/>
      <w:pPr>
        <w:tabs>
          <w:tab w:val="num" w:pos="5760"/>
        </w:tabs>
        <w:ind w:left="5760" w:hanging="360"/>
      </w:pPr>
      <w:rPr>
        <w:rFonts w:ascii="Arial" w:hAnsi="Arial" w:hint="default"/>
      </w:rPr>
    </w:lvl>
    <w:lvl w:ilvl="8" w:tplc="8B4C79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5522E5"/>
    <w:multiLevelType w:val="hybridMultilevel"/>
    <w:tmpl w:val="B3403FD2"/>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E35306"/>
    <w:multiLevelType w:val="hybridMultilevel"/>
    <w:tmpl w:val="AB2AE2A4"/>
    <w:lvl w:ilvl="0" w:tplc="73CE4772">
      <w:start w:val="1"/>
      <w:numFmt w:val="bullet"/>
      <w:lvlText w:val="•"/>
      <w:lvlJc w:val="left"/>
      <w:pPr>
        <w:tabs>
          <w:tab w:val="num" w:pos="720"/>
        </w:tabs>
        <w:ind w:left="720" w:hanging="360"/>
      </w:pPr>
      <w:rPr>
        <w:rFonts w:ascii="Arial" w:hAnsi="Arial" w:hint="default"/>
      </w:rPr>
    </w:lvl>
    <w:lvl w:ilvl="1" w:tplc="3F6A106C" w:tentative="1">
      <w:start w:val="1"/>
      <w:numFmt w:val="bullet"/>
      <w:lvlText w:val="•"/>
      <w:lvlJc w:val="left"/>
      <w:pPr>
        <w:tabs>
          <w:tab w:val="num" w:pos="1440"/>
        </w:tabs>
        <w:ind w:left="1440" w:hanging="360"/>
      </w:pPr>
      <w:rPr>
        <w:rFonts w:ascii="Arial" w:hAnsi="Arial" w:hint="default"/>
      </w:rPr>
    </w:lvl>
    <w:lvl w:ilvl="2" w:tplc="43768830" w:tentative="1">
      <w:start w:val="1"/>
      <w:numFmt w:val="bullet"/>
      <w:lvlText w:val="•"/>
      <w:lvlJc w:val="left"/>
      <w:pPr>
        <w:tabs>
          <w:tab w:val="num" w:pos="2160"/>
        </w:tabs>
        <w:ind w:left="2160" w:hanging="360"/>
      </w:pPr>
      <w:rPr>
        <w:rFonts w:ascii="Arial" w:hAnsi="Arial" w:hint="default"/>
      </w:rPr>
    </w:lvl>
    <w:lvl w:ilvl="3" w:tplc="033A08E6" w:tentative="1">
      <w:start w:val="1"/>
      <w:numFmt w:val="bullet"/>
      <w:lvlText w:val="•"/>
      <w:lvlJc w:val="left"/>
      <w:pPr>
        <w:tabs>
          <w:tab w:val="num" w:pos="2880"/>
        </w:tabs>
        <w:ind w:left="2880" w:hanging="360"/>
      </w:pPr>
      <w:rPr>
        <w:rFonts w:ascii="Arial" w:hAnsi="Arial" w:hint="default"/>
      </w:rPr>
    </w:lvl>
    <w:lvl w:ilvl="4" w:tplc="AD8C7FA0" w:tentative="1">
      <w:start w:val="1"/>
      <w:numFmt w:val="bullet"/>
      <w:lvlText w:val="•"/>
      <w:lvlJc w:val="left"/>
      <w:pPr>
        <w:tabs>
          <w:tab w:val="num" w:pos="3600"/>
        </w:tabs>
        <w:ind w:left="3600" w:hanging="360"/>
      </w:pPr>
      <w:rPr>
        <w:rFonts w:ascii="Arial" w:hAnsi="Arial" w:hint="default"/>
      </w:rPr>
    </w:lvl>
    <w:lvl w:ilvl="5" w:tplc="8FFE929E" w:tentative="1">
      <w:start w:val="1"/>
      <w:numFmt w:val="bullet"/>
      <w:lvlText w:val="•"/>
      <w:lvlJc w:val="left"/>
      <w:pPr>
        <w:tabs>
          <w:tab w:val="num" w:pos="4320"/>
        </w:tabs>
        <w:ind w:left="4320" w:hanging="360"/>
      </w:pPr>
      <w:rPr>
        <w:rFonts w:ascii="Arial" w:hAnsi="Arial" w:hint="default"/>
      </w:rPr>
    </w:lvl>
    <w:lvl w:ilvl="6" w:tplc="2256907A" w:tentative="1">
      <w:start w:val="1"/>
      <w:numFmt w:val="bullet"/>
      <w:lvlText w:val="•"/>
      <w:lvlJc w:val="left"/>
      <w:pPr>
        <w:tabs>
          <w:tab w:val="num" w:pos="5040"/>
        </w:tabs>
        <w:ind w:left="5040" w:hanging="360"/>
      </w:pPr>
      <w:rPr>
        <w:rFonts w:ascii="Arial" w:hAnsi="Arial" w:hint="default"/>
      </w:rPr>
    </w:lvl>
    <w:lvl w:ilvl="7" w:tplc="024A5098" w:tentative="1">
      <w:start w:val="1"/>
      <w:numFmt w:val="bullet"/>
      <w:lvlText w:val="•"/>
      <w:lvlJc w:val="left"/>
      <w:pPr>
        <w:tabs>
          <w:tab w:val="num" w:pos="5760"/>
        </w:tabs>
        <w:ind w:left="5760" w:hanging="360"/>
      </w:pPr>
      <w:rPr>
        <w:rFonts w:ascii="Arial" w:hAnsi="Arial" w:hint="default"/>
      </w:rPr>
    </w:lvl>
    <w:lvl w:ilvl="8" w:tplc="2FC4F5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6B0259"/>
    <w:multiLevelType w:val="hybridMultilevel"/>
    <w:tmpl w:val="8E388486"/>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2F5A5965"/>
    <w:multiLevelType w:val="hybridMultilevel"/>
    <w:tmpl w:val="8A460634"/>
    <w:lvl w:ilvl="0" w:tplc="64DE3466">
      <w:start w:val="1"/>
      <w:numFmt w:val="bullet"/>
      <w:lvlText w:val="•"/>
      <w:lvlJc w:val="left"/>
      <w:pPr>
        <w:tabs>
          <w:tab w:val="num" w:pos="720"/>
        </w:tabs>
        <w:ind w:left="720" w:hanging="360"/>
      </w:pPr>
      <w:rPr>
        <w:rFonts w:ascii="Arial" w:hAnsi="Arial" w:hint="default"/>
      </w:rPr>
    </w:lvl>
    <w:lvl w:ilvl="1" w:tplc="A552B706" w:tentative="1">
      <w:start w:val="1"/>
      <w:numFmt w:val="bullet"/>
      <w:lvlText w:val="•"/>
      <w:lvlJc w:val="left"/>
      <w:pPr>
        <w:tabs>
          <w:tab w:val="num" w:pos="1440"/>
        </w:tabs>
        <w:ind w:left="1440" w:hanging="360"/>
      </w:pPr>
      <w:rPr>
        <w:rFonts w:ascii="Arial" w:hAnsi="Arial" w:hint="default"/>
      </w:rPr>
    </w:lvl>
    <w:lvl w:ilvl="2" w:tplc="E09A0660" w:tentative="1">
      <w:start w:val="1"/>
      <w:numFmt w:val="bullet"/>
      <w:lvlText w:val="•"/>
      <w:lvlJc w:val="left"/>
      <w:pPr>
        <w:tabs>
          <w:tab w:val="num" w:pos="2160"/>
        </w:tabs>
        <w:ind w:left="2160" w:hanging="360"/>
      </w:pPr>
      <w:rPr>
        <w:rFonts w:ascii="Arial" w:hAnsi="Arial" w:hint="default"/>
      </w:rPr>
    </w:lvl>
    <w:lvl w:ilvl="3" w:tplc="D5EA2BA2" w:tentative="1">
      <w:start w:val="1"/>
      <w:numFmt w:val="bullet"/>
      <w:lvlText w:val="•"/>
      <w:lvlJc w:val="left"/>
      <w:pPr>
        <w:tabs>
          <w:tab w:val="num" w:pos="2880"/>
        </w:tabs>
        <w:ind w:left="2880" w:hanging="360"/>
      </w:pPr>
      <w:rPr>
        <w:rFonts w:ascii="Arial" w:hAnsi="Arial" w:hint="default"/>
      </w:rPr>
    </w:lvl>
    <w:lvl w:ilvl="4" w:tplc="330EF6F4" w:tentative="1">
      <w:start w:val="1"/>
      <w:numFmt w:val="bullet"/>
      <w:lvlText w:val="•"/>
      <w:lvlJc w:val="left"/>
      <w:pPr>
        <w:tabs>
          <w:tab w:val="num" w:pos="3600"/>
        </w:tabs>
        <w:ind w:left="3600" w:hanging="360"/>
      </w:pPr>
      <w:rPr>
        <w:rFonts w:ascii="Arial" w:hAnsi="Arial" w:hint="default"/>
      </w:rPr>
    </w:lvl>
    <w:lvl w:ilvl="5" w:tplc="79B697BA" w:tentative="1">
      <w:start w:val="1"/>
      <w:numFmt w:val="bullet"/>
      <w:lvlText w:val="•"/>
      <w:lvlJc w:val="left"/>
      <w:pPr>
        <w:tabs>
          <w:tab w:val="num" w:pos="4320"/>
        </w:tabs>
        <w:ind w:left="4320" w:hanging="360"/>
      </w:pPr>
      <w:rPr>
        <w:rFonts w:ascii="Arial" w:hAnsi="Arial" w:hint="default"/>
      </w:rPr>
    </w:lvl>
    <w:lvl w:ilvl="6" w:tplc="6940298C" w:tentative="1">
      <w:start w:val="1"/>
      <w:numFmt w:val="bullet"/>
      <w:lvlText w:val="•"/>
      <w:lvlJc w:val="left"/>
      <w:pPr>
        <w:tabs>
          <w:tab w:val="num" w:pos="5040"/>
        </w:tabs>
        <w:ind w:left="5040" w:hanging="360"/>
      </w:pPr>
      <w:rPr>
        <w:rFonts w:ascii="Arial" w:hAnsi="Arial" w:hint="default"/>
      </w:rPr>
    </w:lvl>
    <w:lvl w:ilvl="7" w:tplc="27F2F5AA" w:tentative="1">
      <w:start w:val="1"/>
      <w:numFmt w:val="bullet"/>
      <w:lvlText w:val="•"/>
      <w:lvlJc w:val="left"/>
      <w:pPr>
        <w:tabs>
          <w:tab w:val="num" w:pos="5760"/>
        </w:tabs>
        <w:ind w:left="5760" w:hanging="360"/>
      </w:pPr>
      <w:rPr>
        <w:rFonts w:ascii="Arial" w:hAnsi="Arial" w:hint="default"/>
      </w:rPr>
    </w:lvl>
    <w:lvl w:ilvl="8" w:tplc="0B900C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DC5378"/>
    <w:multiLevelType w:val="hybridMultilevel"/>
    <w:tmpl w:val="C1AC5BB8"/>
    <w:lvl w:ilvl="0" w:tplc="121E8C02">
      <w:start w:val="1"/>
      <w:numFmt w:val="bullet"/>
      <w:lvlText w:val="•"/>
      <w:lvlJc w:val="left"/>
      <w:pPr>
        <w:tabs>
          <w:tab w:val="num" w:pos="720"/>
        </w:tabs>
        <w:ind w:left="720" w:hanging="360"/>
      </w:pPr>
      <w:rPr>
        <w:rFonts w:ascii="Arial" w:hAnsi="Arial" w:hint="default"/>
      </w:rPr>
    </w:lvl>
    <w:lvl w:ilvl="1" w:tplc="AB1CC1A6" w:tentative="1">
      <w:start w:val="1"/>
      <w:numFmt w:val="bullet"/>
      <w:lvlText w:val="•"/>
      <w:lvlJc w:val="left"/>
      <w:pPr>
        <w:tabs>
          <w:tab w:val="num" w:pos="1440"/>
        </w:tabs>
        <w:ind w:left="1440" w:hanging="360"/>
      </w:pPr>
      <w:rPr>
        <w:rFonts w:ascii="Arial" w:hAnsi="Arial" w:hint="default"/>
      </w:rPr>
    </w:lvl>
    <w:lvl w:ilvl="2" w:tplc="979E2F62" w:tentative="1">
      <w:start w:val="1"/>
      <w:numFmt w:val="bullet"/>
      <w:lvlText w:val="•"/>
      <w:lvlJc w:val="left"/>
      <w:pPr>
        <w:tabs>
          <w:tab w:val="num" w:pos="2160"/>
        </w:tabs>
        <w:ind w:left="2160" w:hanging="360"/>
      </w:pPr>
      <w:rPr>
        <w:rFonts w:ascii="Arial" w:hAnsi="Arial" w:hint="default"/>
      </w:rPr>
    </w:lvl>
    <w:lvl w:ilvl="3" w:tplc="4D960D18" w:tentative="1">
      <w:start w:val="1"/>
      <w:numFmt w:val="bullet"/>
      <w:lvlText w:val="•"/>
      <w:lvlJc w:val="left"/>
      <w:pPr>
        <w:tabs>
          <w:tab w:val="num" w:pos="2880"/>
        </w:tabs>
        <w:ind w:left="2880" w:hanging="360"/>
      </w:pPr>
      <w:rPr>
        <w:rFonts w:ascii="Arial" w:hAnsi="Arial" w:hint="default"/>
      </w:rPr>
    </w:lvl>
    <w:lvl w:ilvl="4" w:tplc="B2CE3B2E" w:tentative="1">
      <w:start w:val="1"/>
      <w:numFmt w:val="bullet"/>
      <w:lvlText w:val="•"/>
      <w:lvlJc w:val="left"/>
      <w:pPr>
        <w:tabs>
          <w:tab w:val="num" w:pos="3600"/>
        </w:tabs>
        <w:ind w:left="3600" w:hanging="360"/>
      </w:pPr>
      <w:rPr>
        <w:rFonts w:ascii="Arial" w:hAnsi="Arial" w:hint="default"/>
      </w:rPr>
    </w:lvl>
    <w:lvl w:ilvl="5" w:tplc="9E464B52" w:tentative="1">
      <w:start w:val="1"/>
      <w:numFmt w:val="bullet"/>
      <w:lvlText w:val="•"/>
      <w:lvlJc w:val="left"/>
      <w:pPr>
        <w:tabs>
          <w:tab w:val="num" w:pos="4320"/>
        </w:tabs>
        <w:ind w:left="4320" w:hanging="360"/>
      </w:pPr>
      <w:rPr>
        <w:rFonts w:ascii="Arial" w:hAnsi="Arial" w:hint="default"/>
      </w:rPr>
    </w:lvl>
    <w:lvl w:ilvl="6" w:tplc="F75AD368" w:tentative="1">
      <w:start w:val="1"/>
      <w:numFmt w:val="bullet"/>
      <w:lvlText w:val="•"/>
      <w:lvlJc w:val="left"/>
      <w:pPr>
        <w:tabs>
          <w:tab w:val="num" w:pos="5040"/>
        </w:tabs>
        <w:ind w:left="5040" w:hanging="360"/>
      </w:pPr>
      <w:rPr>
        <w:rFonts w:ascii="Arial" w:hAnsi="Arial" w:hint="default"/>
      </w:rPr>
    </w:lvl>
    <w:lvl w:ilvl="7" w:tplc="BA863954" w:tentative="1">
      <w:start w:val="1"/>
      <w:numFmt w:val="bullet"/>
      <w:lvlText w:val="•"/>
      <w:lvlJc w:val="left"/>
      <w:pPr>
        <w:tabs>
          <w:tab w:val="num" w:pos="5760"/>
        </w:tabs>
        <w:ind w:left="5760" w:hanging="360"/>
      </w:pPr>
      <w:rPr>
        <w:rFonts w:ascii="Arial" w:hAnsi="Arial" w:hint="default"/>
      </w:rPr>
    </w:lvl>
    <w:lvl w:ilvl="8" w:tplc="DA22D5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CC6BC7"/>
    <w:multiLevelType w:val="hybridMultilevel"/>
    <w:tmpl w:val="FAF8B66C"/>
    <w:lvl w:ilvl="0" w:tplc="C5E21040">
      <w:start w:val="1"/>
      <w:numFmt w:val="bullet"/>
      <w:lvlText w:val=""/>
      <w:lvlJc w:val="left"/>
      <w:pPr>
        <w:tabs>
          <w:tab w:val="num" w:pos="720"/>
        </w:tabs>
        <w:ind w:left="720" w:hanging="360"/>
      </w:pPr>
      <w:rPr>
        <w:rFonts w:ascii="Wingdings 3" w:hAnsi="Wingdings 3" w:hint="default"/>
      </w:rPr>
    </w:lvl>
    <w:lvl w:ilvl="1" w:tplc="BE1494A4" w:tentative="1">
      <w:start w:val="1"/>
      <w:numFmt w:val="bullet"/>
      <w:lvlText w:val=""/>
      <w:lvlJc w:val="left"/>
      <w:pPr>
        <w:tabs>
          <w:tab w:val="num" w:pos="1440"/>
        </w:tabs>
        <w:ind w:left="1440" w:hanging="360"/>
      </w:pPr>
      <w:rPr>
        <w:rFonts w:ascii="Wingdings 3" w:hAnsi="Wingdings 3" w:hint="default"/>
      </w:rPr>
    </w:lvl>
    <w:lvl w:ilvl="2" w:tplc="F9DAE4AC" w:tentative="1">
      <w:start w:val="1"/>
      <w:numFmt w:val="bullet"/>
      <w:lvlText w:val=""/>
      <w:lvlJc w:val="left"/>
      <w:pPr>
        <w:tabs>
          <w:tab w:val="num" w:pos="2160"/>
        </w:tabs>
        <w:ind w:left="2160" w:hanging="360"/>
      </w:pPr>
      <w:rPr>
        <w:rFonts w:ascii="Wingdings 3" w:hAnsi="Wingdings 3" w:hint="default"/>
      </w:rPr>
    </w:lvl>
    <w:lvl w:ilvl="3" w:tplc="1F8474BA" w:tentative="1">
      <w:start w:val="1"/>
      <w:numFmt w:val="bullet"/>
      <w:lvlText w:val=""/>
      <w:lvlJc w:val="left"/>
      <w:pPr>
        <w:tabs>
          <w:tab w:val="num" w:pos="2880"/>
        </w:tabs>
        <w:ind w:left="2880" w:hanging="360"/>
      </w:pPr>
      <w:rPr>
        <w:rFonts w:ascii="Wingdings 3" w:hAnsi="Wingdings 3" w:hint="default"/>
      </w:rPr>
    </w:lvl>
    <w:lvl w:ilvl="4" w:tplc="97447D34" w:tentative="1">
      <w:start w:val="1"/>
      <w:numFmt w:val="bullet"/>
      <w:lvlText w:val=""/>
      <w:lvlJc w:val="left"/>
      <w:pPr>
        <w:tabs>
          <w:tab w:val="num" w:pos="3600"/>
        </w:tabs>
        <w:ind w:left="3600" w:hanging="360"/>
      </w:pPr>
      <w:rPr>
        <w:rFonts w:ascii="Wingdings 3" w:hAnsi="Wingdings 3" w:hint="default"/>
      </w:rPr>
    </w:lvl>
    <w:lvl w:ilvl="5" w:tplc="DB5A93E8" w:tentative="1">
      <w:start w:val="1"/>
      <w:numFmt w:val="bullet"/>
      <w:lvlText w:val=""/>
      <w:lvlJc w:val="left"/>
      <w:pPr>
        <w:tabs>
          <w:tab w:val="num" w:pos="4320"/>
        </w:tabs>
        <w:ind w:left="4320" w:hanging="360"/>
      </w:pPr>
      <w:rPr>
        <w:rFonts w:ascii="Wingdings 3" w:hAnsi="Wingdings 3" w:hint="default"/>
      </w:rPr>
    </w:lvl>
    <w:lvl w:ilvl="6" w:tplc="AA2857B2" w:tentative="1">
      <w:start w:val="1"/>
      <w:numFmt w:val="bullet"/>
      <w:lvlText w:val=""/>
      <w:lvlJc w:val="left"/>
      <w:pPr>
        <w:tabs>
          <w:tab w:val="num" w:pos="5040"/>
        </w:tabs>
        <w:ind w:left="5040" w:hanging="360"/>
      </w:pPr>
      <w:rPr>
        <w:rFonts w:ascii="Wingdings 3" w:hAnsi="Wingdings 3" w:hint="default"/>
      </w:rPr>
    </w:lvl>
    <w:lvl w:ilvl="7" w:tplc="B9D4861A" w:tentative="1">
      <w:start w:val="1"/>
      <w:numFmt w:val="bullet"/>
      <w:lvlText w:val=""/>
      <w:lvlJc w:val="left"/>
      <w:pPr>
        <w:tabs>
          <w:tab w:val="num" w:pos="5760"/>
        </w:tabs>
        <w:ind w:left="5760" w:hanging="360"/>
      </w:pPr>
      <w:rPr>
        <w:rFonts w:ascii="Wingdings 3" w:hAnsi="Wingdings 3" w:hint="default"/>
      </w:rPr>
    </w:lvl>
    <w:lvl w:ilvl="8" w:tplc="1476758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31F66C7"/>
    <w:multiLevelType w:val="hybridMultilevel"/>
    <w:tmpl w:val="5CEC59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054A44"/>
    <w:multiLevelType w:val="hybridMultilevel"/>
    <w:tmpl w:val="477262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9CC004A"/>
    <w:multiLevelType w:val="hybridMultilevel"/>
    <w:tmpl w:val="6DCA6418"/>
    <w:lvl w:ilvl="0" w:tplc="5736169C">
      <w:start w:val="1"/>
      <w:numFmt w:val="bullet"/>
      <w:lvlText w:val="•"/>
      <w:lvlJc w:val="left"/>
      <w:pPr>
        <w:tabs>
          <w:tab w:val="num" w:pos="720"/>
        </w:tabs>
        <w:ind w:left="720" w:hanging="360"/>
      </w:pPr>
      <w:rPr>
        <w:rFonts w:ascii="Arial" w:hAnsi="Arial" w:hint="default"/>
      </w:rPr>
    </w:lvl>
    <w:lvl w:ilvl="1" w:tplc="C900BCDC" w:tentative="1">
      <w:start w:val="1"/>
      <w:numFmt w:val="bullet"/>
      <w:lvlText w:val="•"/>
      <w:lvlJc w:val="left"/>
      <w:pPr>
        <w:tabs>
          <w:tab w:val="num" w:pos="1440"/>
        </w:tabs>
        <w:ind w:left="1440" w:hanging="360"/>
      </w:pPr>
      <w:rPr>
        <w:rFonts w:ascii="Arial" w:hAnsi="Arial" w:hint="default"/>
      </w:rPr>
    </w:lvl>
    <w:lvl w:ilvl="2" w:tplc="B6A21CD8" w:tentative="1">
      <w:start w:val="1"/>
      <w:numFmt w:val="bullet"/>
      <w:lvlText w:val="•"/>
      <w:lvlJc w:val="left"/>
      <w:pPr>
        <w:tabs>
          <w:tab w:val="num" w:pos="2160"/>
        </w:tabs>
        <w:ind w:left="2160" w:hanging="360"/>
      </w:pPr>
      <w:rPr>
        <w:rFonts w:ascii="Arial" w:hAnsi="Arial" w:hint="default"/>
      </w:rPr>
    </w:lvl>
    <w:lvl w:ilvl="3" w:tplc="EA50AA34" w:tentative="1">
      <w:start w:val="1"/>
      <w:numFmt w:val="bullet"/>
      <w:lvlText w:val="•"/>
      <w:lvlJc w:val="left"/>
      <w:pPr>
        <w:tabs>
          <w:tab w:val="num" w:pos="2880"/>
        </w:tabs>
        <w:ind w:left="2880" w:hanging="360"/>
      </w:pPr>
      <w:rPr>
        <w:rFonts w:ascii="Arial" w:hAnsi="Arial" w:hint="default"/>
      </w:rPr>
    </w:lvl>
    <w:lvl w:ilvl="4" w:tplc="051ED1EC" w:tentative="1">
      <w:start w:val="1"/>
      <w:numFmt w:val="bullet"/>
      <w:lvlText w:val="•"/>
      <w:lvlJc w:val="left"/>
      <w:pPr>
        <w:tabs>
          <w:tab w:val="num" w:pos="3600"/>
        </w:tabs>
        <w:ind w:left="3600" w:hanging="360"/>
      </w:pPr>
      <w:rPr>
        <w:rFonts w:ascii="Arial" w:hAnsi="Arial" w:hint="default"/>
      </w:rPr>
    </w:lvl>
    <w:lvl w:ilvl="5" w:tplc="FA149086" w:tentative="1">
      <w:start w:val="1"/>
      <w:numFmt w:val="bullet"/>
      <w:lvlText w:val="•"/>
      <w:lvlJc w:val="left"/>
      <w:pPr>
        <w:tabs>
          <w:tab w:val="num" w:pos="4320"/>
        </w:tabs>
        <w:ind w:left="4320" w:hanging="360"/>
      </w:pPr>
      <w:rPr>
        <w:rFonts w:ascii="Arial" w:hAnsi="Arial" w:hint="default"/>
      </w:rPr>
    </w:lvl>
    <w:lvl w:ilvl="6" w:tplc="F2B0F7DA" w:tentative="1">
      <w:start w:val="1"/>
      <w:numFmt w:val="bullet"/>
      <w:lvlText w:val="•"/>
      <w:lvlJc w:val="left"/>
      <w:pPr>
        <w:tabs>
          <w:tab w:val="num" w:pos="5040"/>
        </w:tabs>
        <w:ind w:left="5040" w:hanging="360"/>
      </w:pPr>
      <w:rPr>
        <w:rFonts w:ascii="Arial" w:hAnsi="Arial" w:hint="default"/>
      </w:rPr>
    </w:lvl>
    <w:lvl w:ilvl="7" w:tplc="EA6849F0" w:tentative="1">
      <w:start w:val="1"/>
      <w:numFmt w:val="bullet"/>
      <w:lvlText w:val="•"/>
      <w:lvlJc w:val="left"/>
      <w:pPr>
        <w:tabs>
          <w:tab w:val="num" w:pos="5760"/>
        </w:tabs>
        <w:ind w:left="5760" w:hanging="360"/>
      </w:pPr>
      <w:rPr>
        <w:rFonts w:ascii="Arial" w:hAnsi="Arial" w:hint="default"/>
      </w:rPr>
    </w:lvl>
    <w:lvl w:ilvl="8" w:tplc="F14A2F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B881D36"/>
    <w:multiLevelType w:val="hybridMultilevel"/>
    <w:tmpl w:val="BF7693C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41A523A6"/>
    <w:multiLevelType w:val="hybridMultilevel"/>
    <w:tmpl w:val="A9F0EE94"/>
    <w:lvl w:ilvl="0" w:tplc="2F948A34">
      <w:start w:val="1"/>
      <w:numFmt w:val="bullet"/>
      <w:lvlText w:val=""/>
      <w:lvlJc w:val="left"/>
      <w:pPr>
        <w:tabs>
          <w:tab w:val="num" w:pos="720"/>
        </w:tabs>
        <w:ind w:left="720" w:hanging="360"/>
      </w:pPr>
      <w:rPr>
        <w:rFonts w:ascii="Wingdings 3" w:hAnsi="Wingdings 3" w:hint="default"/>
      </w:rPr>
    </w:lvl>
    <w:lvl w:ilvl="1" w:tplc="557C037E" w:tentative="1">
      <w:start w:val="1"/>
      <w:numFmt w:val="bullet"/>
      <w:lvlText w:val=""/>
      <w:lvlJc w:val="left"/>
      <w:pPr>
        <w:tabs>
          <w:tab w:val="num" w:pos="1440"/>
        </w:tabs>
        <w:ind w:left="1440" w:hanging="360"/>
      </w:pPr>
      <w:rPr>
        <w:rFonts w:ascii="Wingdings 3" w:hAnsi="Wingdings 3" w:hint="default"/>
      </w:rPr>
    </w:lvl>
    <w:lvl w:ilvl="2" w:tplc="61E88AC8" w:tentative="1">
      <w:start w:val="1"/>
      <w:numFmt w:val="bullet"/>
      <w:lvlText w:val=""/>
      <w:lvlJc w:val="left"/>
      <w:pPr>
        <w:tabs>
          <w:tab w:val="num" w:pos="2160"/>
        </w:tabs>
        <w:ind w:left="2160" w:hanging="360"/>
      </w:pPr>
      <w:rPr>
        <w:rFonts w:ascii="Wingdings 3" w:hAnsi="Wingdings 3" w:hint="default"/>
      </w:rPr>
    </w:lvl>
    <w:lvl w:ilvl="3" w:tplc="BCF2275C" w:tentative="1">
      <w:start w:val="1"/>
      <w:numFmt w:val="bullet"/>
      <w:lvlText w:val=""/>
      <w:lvlJc w:val="left"/>
      <w:pPr>
        <w:tabs>
          <w:tab w:val="num" w:pos="2880"/>
        </w:tabs>
        <w:ind w:left="2880" w:hanging="360"/>
      </w:pPr>
      <w:rPr>
        <w:rFonts w:ascii="Wingdings 3" w:hAnsi="Wingdings 3" w:hint="default"/>
      </w:rPr>
    </w:lvl>
    <w:lvl w:ilvl="4" w:tplc="7E224A90" w:tentative="1">
      <w:start w:val="1"/>
      <w:numFmt w:val="bullet"/>
      <w:lvlText w:val=""/>
      <w:lvlJc w:val="left"/>
      <w:pPr>
        <w:tabs>
          <w:tab w:val="num" w:pos="3600"/>
        </w:tabs>
        <w:ind w:left="3600" w:hanging="360"/>
      </w:pPr>
      <w:rPr>
        <w:rFonts w:ascii="Wingdings 3" w:hAnsi="Wingdings 3" w:hint="default"/>
      </w:rPr>
    </w:lvl>
    <w:lvl w:ilvl="5" w:tplc="E94CBB58" w:tentative="1">
      <w:start w:val="1"/>
      <w:numFmt w:val="bullet"/>
      <w:lvlText w:val=""/>
      <w:lvlJc w:val="left"/>
      <w:pPr>
        <w:tabs>
          <w:tab w:val="num" w:pos="4320"/>
        </w:tabs>
        <w:ind w:left="4320" w:hanging="360"/>
      </w:pPr>
      <w:rPr>
        <w:rFonts w:ascii="Wingdings 3" w:hAnsi="Wingdings 3" w:hint="default"/>
      </w:rPr>
    </w:lvl>
    <w:lvl w:ilvl="6" w:tplc="9866EA8C" w:tentative="1">
      <w:start w:val="1"/>
      <w:numFmt w:val="bullet"/>
      <w:lvlText w:val=""/>
      <w:lvlJc w:val="left"/>
      <w:pPr>
        <w:tabs>
          <w:tab w:val="num" w:pos="5040"/>
        </w:tabs>
        <w:ind w:left="5040" w:hanging="360"/>
      </w:pPr>
      <w:rPr>
        <w:rFonts w:ascii="Wingdings 3" w:hAnsi="Wingdings 3" w:hint="default"/>
      </w:rPr>
    </w:lvl>
    <w:lvl w:ilvl="7" w:tplc="98EC0CD0" w:tentative="1">
      <w:start w:val="1"/>
      <w:numFmt w:val="bullet"/>
      <w:lvlText w:val=""/>
      <w:lvlJc w:val="left"/>
      <w:pPr>
        <w:tabs>
          <w:tab w:val="num" w:pos="5760"/>
        </w:tabs>
        <w:ind w:left="5760" w:hanging="360"/>
      </w:pPr>
      <w:rPr>
        <w:rFonts w:ascii="Wingdings 3" w:hAnsi="Wingdings 3" w:hint="default"/>
      </w:rPr>
    </w:lvl>
    <w:lvl w:ilvl="8" w:tplc="DF265E7A"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62072B4"/>
    <w:multiLevelType w:val="hybridMultilevel"/>
    <w:tmpl w:val="C32E52E2"/>
    <w:lvl w:ilvl="0" w:tplc="0542240A">
      <w:start w:val="1"/>
      <w:numFmt w:val="decimal"/>
      <w:lvlText w:val="%1."/>
      <w:lvlJc w:val="left"/>
      <w:pPr>
        <w:ind w:left="360" w:hanging="360"/>
      </w:pPr>
      <w:rPr>
        <w:b/>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18" w15:restartNumberingAfterBreak="0">
    <w:nsid w:val="4A735DC5"/>
    <w:multiLevelType w:val="hybridMultilevel"/>
    <w:tmpl w:val="18B88F4A"/>
    <w:lvl w:ilvl="0" w:tplc="A2C60F82">
      <w:start w:val="1"/>
      <w:numFmt w:val="bullet"/>
      <w:lvlText w:val=""/>
      <w:lvlJc w:val="left"/>
      <w:pPr>
        <w:tabs>
          <w:tab w:val="num" w:pos="720"/>
        </w:tabs>
        <w:ind w:left="720" w:hanging="360"/>
      </w:pPr>
      <w:rPr>
        <w:rFonts w:ascii="Wingdings 3" w:hAnsi="Wingdings 3" w:hint="default"/>
      </w:rPr>
    </w:lvl>
    <w:lvl w:ilvl="1" w:tplc="395E14C8" w:tentative="1">
      <w:start w:val="1"/>
      <w:numFmt w:val="bullet"/>
      <w:lvlText w:val=""/>
      <w:lvlJc w:val="left"/>
      <w:pPr>
        <w:tabs>
          <w:tab w:val="num" w:pos="1440"/>
        </w:tabs>
        <w:ind w:left="1440" w:hanging="360"/>
      </w:pPr>
      <w:rPr>
        <w:rFonts w:ascii="Wingdings 3" w:hAnsi="Wingdings 3" w:hint="default"/>
      </w:rPr>
    </w:lvl>
    <w:lvl w:ilvl="2" w:tplc="9E56BA5A" w:tentative="1">
      <w:start w:val="1"/>
      <w:numFmt w:val="bullet"/>
      <w:lvlText w:val=""/>
      <w:lvlJc w:val="left"/>
      <w:pPr>
        <w:tabs>
          <w:tab w:val="num" w:pos="2160"/>
        </w:tabs>
        <w:ind w:left="2160" w:hanging="360"/>
      </w:pPr>
      <w:rPr>
        <w:rFonts w:ascii="Wingdings 3" w:hAnsi="Wingdings 3" w:hint="default"/>
      </w:rPr>
    </w:lvl>
    <w:lvl w:ilvl="3" w:tplc="8C6815EA" w:tentative="1">
      <w:start w:val="1"/>
      <w:numFmt w:val="bullet"/>
      <w:lvlText w:val=""/>
      <w:lvlJc w:val="left"/>
      <w:pPr>
        <w:tabs>
          <w:tab w:val="num" w:pos="2880"/>
        </w:tabs>
        <w:ind w:left="2880" w:hanging="360"/>
      </w:pPr>
      <w:rPr>
        <w:rFonts w:ascii="Wingdings 3" w:hAnsi="Wingdings 3" w:hint="default"/>
      </w:rPr>
    </w:lvl>
    <w:lvl w:ilvl="4" w:tplc="1B18AB14" w:tentative="1">
      <w:start w:val="1"/>
      <w:numFmt w:val="bullet"/>
      <w:lvlText w:val=""/>
      <w:lvlJc w:val="left"/>
      <w:pPr>
        <w:tabs>
          <w:tab w:val="num" w:pos="3600"/>
        </w:tabs>
        <w:ind w:left="3600" w:hanging="360"/>
      </w:pPr>
      <w:rPr>
        <w:rFonts w:ascii="Wingdings 3" w:hAnsi="Wingdings 3" w:hint="default"/>
      </w:rPr>
    </w:lvl>
    <w:lvl w:ilvl="5" w:tplc="B1E4F0A8" w:tentative="1">
      <w:start w:val="1"/>
      <w:numFmt w:val="bullet"/>
      <w:lvlText w:val=""/>
      <w:lvlJc w:val="left"/>
      <w:pPr>
        <w:tabs>
          <w:tab w:val="num" w:pos="4320"/>
        </w:tabs>
        <w:ind w:left="4320" w:hanging="360"/>
      </w:pPr>
      <w:rPr>
        <w:rFonts w:ascii="Wingdings 3" w:hAnsi="Wingdings 3" w:hint="default"/>
      </w:rPr>
    </w:lvl>
    <w:lvl w:ilvl="6" w:tplc="17384544" w:tentative="1">
      <w:start w:val="1"/>
      <w:numFmt w:val="bullet"/>
      <w:lvlText w:val=""/>
      <w:lvlJc w:val="left"/>
      <w:pPr>
        <w:tabs>
          <w:tab w:val="num" w:pos="5040"/>
        </w:tabs>
        <w:ind w:left="5040" w:hanging="360"/>
      </w:pPr>
      <w:rPr>
        <w:rFonts w:ascii="Wingdings 3" w:hAnsi="Wingdings 3" w:hint="default"/>
      </w:rPr>
    </w:lvl>
    <w:lvl w:ilvl="7" w:tplc="AACCC190" w:tentative="1">
      <w:start w:val="1"/>
      <w:numFmt w:val="bullet"/>
      <w:lvlText w:val=""/>
      <w:lvlJc w:val="left"/>
      <w:pPr>
        <w:tabs>
          <w:tab w:val="num" w:pos="5760"/>
        </w:tabs>
        <w:ind w:left="5760" w:hanging="360"/>
      </w:pPr>
      <w:rPr>
        <w:rFonts w:ascii="Wingdings 3" w:hAnsi="Wingdings 3" w:hint="default"/>
      </w:rPr>
    </w:lvl>
    <w:lvl w:ilvl="8" w:tplc="414423A0"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D8E7B30"/>
    <w:multiLevelType w:val="hybridMultilevel"/>
    <w:tmpl w:val="B92A2BAC"/>
    <w:lvl w:ilvl="0" w:tplc="DEE8F048">
      <w:start w:val="22"/>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0" w15:restartNumberingAfterBreak="0">
    <w:nsid w:val="51D51537"/>
    <w:multiLevelType w:val="hybridMultilevel"/>
    <w:tmpl w:val="3B1E5466"/>
    <w:lvl w:ilvl="0" w:tplc="04160001">
      <w:start w:val="1"/>
      <w:numFmt w:val="bullet"/>
      <w:lvlText w:val=""/>
      <w:lvlJc w:val="left"/>
      <w:pPr>
        <w:ind w:left="1364" w:hanging="360"/>
      </w:pPr>
      <w:rPr>
        <w:rFonts w:ascii="Symbol" w:hAnsi="Symbol" w:hint="default"/>
      </w:rPr>
    </w:lvl>
    <w:lvl w:ilvl="1" w:tplc="04160003" w:tentative="1">
      <w:start w:val="1"/>
      <w:numFmt w:val="bullet"/>
      <w:lvlText w:val="o"/>
      <w:lvlJc w:val="left"/>
      <w:pPr>
        <w:ind w:left="2084" w:hanging="360"/>
      </w:pPr>
      <w:rPr>
        <w:rFonts w:ascii="Courier New" w:hAnsi="Courier New" w:cs="Courier New" w:hint="default"/>
      </w:rPr>
    </w:lvl>
    <w:lvl w:ilvl="2" w:tplc="04160005" w:tentative="1">
      <w:start w:val="1"/>
      <w:numFmt w:val="bullet"/>
      <w:lvlText w:val=""/>
      <w:lvlJc w:val="left"/>
      <w:pPr>
        <w:ind w:left="2804" w:hanging="360"/>
      </w:pPr>
      <w:rPr>
        <w:rFonts w:ascii="Wingdings" w:hAnsi="Wingdings" w:hint="default"/>
      </w:rPr>
    </w:lvl>
    <w:lvl w:ilvl="3" w:tplc="04160001" w:tentative="1">
      <w:start w:val="1"/>
      <w:numFmt w:val="bullet"/>
      <w:lvlText w:val=""/>
      <w:lvlJc w:val="left"/>
      <w:pPr>
        <w:ind w:left="3524" w:hanging="360"/>
      </w:pPr>
      <w:rPr>
        <w:rFonts w:ascii="Symbol" w:hAnsi="Symbol" w:hint="default"/>
      </w:rPr>
    </w:lvl>
    <w:lvl w:ilvl="4" w:tplc="04160003" w:tentative="1">
      <w:start w:val="1"/>
      <w:numFmt w:val="bullet"/>
      <w:lvlText w:val="o"/>
      <w:lvlJc w:val="left"/>
      <w:pPr>
        <w:ind w:left="4244" w:hanging="360"/>
      </w:pPr>
      <w:rPr>
        <w:rFonts w:ascii="Courier New" w:hAnsi="Courier New" w:cs="Courier New" w:hint="default"/>
      </w:rPr>
    </w:lvl>
    <w:lvl w:ilvl="5" w:tplc="04160005" w:tentative="1">
      <w:start w:val="1"/>
      <w:numFmt w:val="bullet"/>
      <w:lvlText w:val=""/>
      <w:lvlJc w:val="left"/>
      <w:pPr>
        <w:ind w:left="4964" w:hanging="360"/>
      </w:pPr>
      <w:rPr>
        <w:rFonts w:ascii="Wingdings" w:hAnsi="Wingdings" w:hint="default"/>
      </w:rPr>
    </w:lvl>
    <w:lvl w:ilvl="6" w:tplc="04160001" w:tentative="1">
      <w:start w:val="1"/>
      <w:numFmt w:val="bullet"/>
      <w:lvlText w:val=""/>
      <w:lvlJc w:val="left"/>
      <w:pPr>
        <w:ind w:left="5684" w:hanging="360"/>
      </w:pPr>
      <w:rPr>
        <w:rFonts w:ascii="Symbol" w:hAnsi="Symbol" w:hint="default"/>
      </w:rPr>
    </w:lvl>
    <w:lvl w:ilvl="7" w:tplc="04160003" w:tentative="1">
      <w:start w:val="1"/>
      <w:numFmt w:val="bullet"/>
      <w:lvlText w:val="o"/>
      <w:lvlJc w:val="left"/>
      <w:pPr>
        <w:ind w:left="6404" w:hanging="360"/>
      </w:pPr>
      <w:rPr>
        <w:rFonts w:ascii="Courier New" w:hAnsi="Courier New" w:cs="Courier New" w:hint="default"/>
      </w:rPr>
    </w:lvl>
    <w:lvl w:ilvl="8" w:tplc="04160005" w:tentative="1">
      <w:start w:val="1"/>
      <w:numFmt w:val="bullet"/>
      <w:lvlText w:val=""/>
      <w:lvlJc w:val="left"/>
      <w:pPr>
        <w:ind w:left="7124" w:hanging="360"/>
      </w:pPr>
      <w:rPr>
        <w:rFonts w:ascii="Wingdings" w:hAnsi="Wingdings" w:hint="default"/>
      </w:rPr>
    </w:lvl>
  </w:abstractNum>
  <w:abstractNum w:abstractNumId="21" w15:restartNumberingAfterBreak="0">
    <w:nsid w:val="54197C78"/>
    <w:multiLevelType w:val="hybridMultilevel"/>
    <w:tmpl w:val="95820A3A"/>
    <w:lvl w:ilvl="0" w:tplc="AC8A9F32">
      <w:start w:val="1"/>
      <w:numFmt w:val="bullet"/>
      <w:lvlText w:val=""/>
      <w:lvlJc w:val="left"/>
      <w:pPr>
        <w:tabs>
          <w:tab w:val="num" w:pos="720"/>
        </w:tabs>
        <w:ind w:left="720" w:hanging="360"/>
      </w:pPr>
      <w:rPr>
        <w:rFonts w:ascii="Wingdings 3" w:hAnsi="Wingdings 3" w:hint="default"/>
      </w:rPr>
    </w:lvl>
    <w:lvl w:ilvl="1" w:tplc="B016AE92">
      <w:start w:val="1443"/>
      <w:numFmt w:val="bullet"/>
      <w:lvlText w:val=""/>
      <w:lvlJc w:val="left"/>
      <w:pPr>
        <w:tabs>
          <w:tab w:val="num" w:pos="1440"/>
        </w:tabs>
        <w:ind w:left="1440" w:hanging="360"/>
      </w:pPr>
      <w:rPr>
        <w:rFonts w:ascii="Wingdings 3" w:hAnsi="Wingdings 3" w:hint="default"/>
      </w:rPr>
    </w:lvl>
    <w:lvl w:ilvl="2" w:tplc="970C2BC0" w:tentative="1">
      <w:start w:val="1"/>
      <w:numFmt w:val="bullet"/>
      <w:lvlText w:val=""/>
      <w:lvlJc w:val="left"/>
      <w:pPr>
        <w:tabs>
          <w:tab w:val="num" w:pos="2160"/>
        </w:tabs>
        <w:ind w:left="2160" w:hanging="360"/>
      </w:pPr>
      <w:rPr>
        <w:rFonts w:ascii="Wingdings 3" w:hAnsi="Wingdings 3" w:hint="default"/>
      </w:rPr>
    </w:lvl>
    <w:lvl w:ilvl="3" w:tplc="C5E200F0" w:tentative="1">
      <w:start w:val="1"/>
      <w:numFmt w:val="bullet"/>
      <w:lvlText w:val=""/>
      <w:lvlJc w:val="left"/>
      <w:pPr>
        <w:tabs>
          <w:tab w:val="num" w:pos="2880"/>
        </w:tabs>
        <w:ind w:left="2880" w:hanging="360"/>
      </w:pPr>
      <w:rPr>
        <w:rFonts w:ascii="Wingdings 3" w:hAnsi="Wingdings 3" w:hint="default"/>
      </w:rPr>
    </w:lvl>
    <w:lvl w:ilvl="4" w:tplc="3830D13A" w:tentative="1">
      <w:start w:val="1"/>
      <w:numFmt w:val="bullet"/>
      <w:lvlText w:val=""/>
      <w:lvlJc w:val="left"/>
      <w:pPr>
        <w:tabs>
          <w:tab w:val="num" w:pos="3600"/>
        </w:tabs>
        <w:ind w:left="3600" w:hanging="360"/>
      </w:pPr>
      <w:rPr>
        <w:rFonts w:ascii="Wingdings 3" w:hAnsi="Wingdings 3" w:hint="default"/>
      </w:rPr>
    </w:lvl>
    <w:lvl w:ilvl="5" w:tplc="4D1C8A38" w:tentative="1">
      <w:start w:val="1"/>
      <w:numFmt w:val="bullet"/>
      <w:lvlText w:val=""/>
      <w:lvlJc w:val="left"/>
      <w:pPr>
        <w:tabs>
          <w:tab w:val="num" w:pos="4320"/>
        </w:tabs>
        <w:ind w:left="4320" w:hanging="360"/>
      </w:pPr>
      <w:rPr>
        <w:rFonts w:ascii="Wingdings 3" w:hAnsi="Wingdings 3" w:hint="default"/>
      </w:rPr>
    </w:lvl>
    <w:lvl w:ilvl="6" w:tplc="2D56AC66" w:tentative="1">
      <w:start w:val="1"/>
      <w:numFmt w:val="bullet"/>
      <w:lvlText w:val=""/>
      <w:lvlJc w:val="left"/>
      <w:pPr>
        <w:tabs>
          <w:tab w:val="num" w:pos="5040"/>
        </w:tabs>
        <w:ind w:left="5040" w:hanging="360"/>
      </w:pPr>
      <w:rPr>
        <w:rFonts w:ascii="Wingdings 3" w:hAnsi="Wingdings 3" w:hint="default"/>
      </w:rPr>
    </w:lvl>
    <w:lvl w:ilvl="7" w:tplc="6870F948" w:tentative="1">
      <w:start w:val="1"/>
      <w:numFmt w:val="bullet"/>
      <w:lvlText w:val=""/>
      <w:lvlJc w:val="left"/>
      <w:pPr>
        <w:tabs>
          <w:tab w:val="num" w:pos="5760"/>
        </w:tabs>
        <w:ind w:left="5760" w:hanging="360"/>
      </w:pPr>
      <w:rPr>
        <w:rFonts w:ascii="Wingdings 3" w:hAnsi="Wingdings 3" w:hint="default"/>
      </w:rPr>
    </w:lvl>
    <w:lvl w:ilvl="8" w:tplc="FBD83E82"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4A458CC"/>
    <w:multiLevelType w:val="hybridMultilevel"/>
    <w:tmpl w:val="2646AF04"/>
    <w:lvl w:ilvl="0" w:tplc="DCCABD46">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5D47E1B"/>
    <w:multiLevelType w:val="hybridMultilevel"/>
    <w:tmpl w:val="64B046C6"/>
    <w:lvl w:ilvl="0" w:tplc="8B46A2F8">
      <w:start w:val="1"/>
      <w:numFmt w:val="bullet"/>
      <w:lvlText w:val="•"/>
      <w:lvlJc w:val="left"/>
      <w:pPr>
        <w:tabs>
          <w:tab w:val="num" w:pos="720"/>
        </w:tabs>
        <w:ind w:left="720" w:hanging="360"/>
      </w:pPr>
      <w:rPr>
        <w:rFonts w:ascii="Arial" w:hAnsi="Arial" w:hint="default"/>
      </w:rPr>
    </w:lvl>
    <w:lvl w:ilvl="1" w:tplc="9902877A" w:tentative="1">
      <w:start w:val="1"/>
      <w:numFmt w:val="bullet"/>
      <w:lvlText w:val="•"/>
      <w:lvlJc w:val="left"/>
      <w:pPr>
        <w:tabs>
          <w:tab w:val="num" w:pos="1440"/>
        </w:tabs>
        <w:ind w:left="1440" w:hanging="360"/>
      </w:pPr>
      <w:rPr>
        <w:rFonts w:ascii="Arial" w:hAnsi="Arial" w:hint="default"/>
      </w:rPr>
    </w:lvl>
    <w:lvl w:ilvl="2" w:tplc="B36470A2" w:tentative="1">
      <w:start w:val="1"/>
      <w:numFmt w:val="bullet"/>
      <w:lvlText w:val="•"/>
      <w:lvlJc w:val="left"/>
      <w:pPr>
        <w:tabs>
          <w:tab w:val="num" w:pos="2160"/>
        </w:tabs>
        <w:ind w:left="2160" w:hanging="360"/>
      </w:pPr>
      <w:rPr>
        <w:rFonts w:ascii="Arial" w:hAnsi="Arial" w:hint="default"/>
      </w:rPr>
    </w:lvl>
    <w:lvl w:ilvl="3" w:tplc="88F214B0" w:tentative="1">
      <w:start w:val="1"/>
      <w:numFmt w:val="bullet"/>
      <w:lvlText w:val="•"/>
      <w:lvlJc w:val="left"/>
      <w:pPr>
        <w:tabs>
          <w:tab w:val="num" w:pos="2880"/>
        </w:tabs>
        <w:ind w:left="2880" w:hanging="360"/>
      </w:pPr>
      <w:rPr>
        <w:rFonts w:ascii="Arial" w:hAnsi="Arial" w:hint="default"/>
      </w:rPr>
    </w:lvl>
    <w:lvl w:ilvl="4" w:tplc="00A2B1CE" w:tentative="1">
      <w:start w:val="1"/>
      <w:numFmt w:val="bullet"/>
      <w:lvlText w:val="•"/>
      <w:lvlJc w:val="left"/>
      <w:pPr>
        <w:tabs>
          <w:tab w:val="num" w:pos="3600"/>
        </w:tabs>
        <w:ind w:left="3600" w:hanging="360"/>
      </w:pPr>
      <w:rPr>
        <w:rFonts w:ascii="Arial" w:hAnsi="Arial" w:hint="default"/>
      </w:rPr>
    </w:lvl>
    <w:lvl w:ilvl="5" w:tplc="CBF4EECE" w:tentative="1">
      <w:start w:val="1"/>
      <w:numFmt w:val="bullet"/>
      <w:lvlText w:val="•"/>
      <w:lvlJc w:val="left"/>
      <w:pPr>
        <w:tabs>
          <w:tab w:val="num" w:pos="4320"/>
        </w:tabs>
        <w:ind w:left="4320" w:hanging="360"/>
      </w:pPr>
      <w:rPr>
        <w:rFonts w:ascii="Arial" w:hAnsi="Arial" w:hint="default"/>
      </w:rPr>
    </w:lvl>
    <w:lvl w:ilvl="6" w:tplc="0B5E87C0" w:tentative="1">
      <w:start w:val="1"/>
      <w:numFmt w:val="bullet"/>
      <w:lvlText w:val="•"/>
      <w:lvlJc w:val="left"/>
      <w:pPr>
        <w:tabs>
          <w:tab w:val="num" w:pos="5040"/>
        </w:tabs>
        <w:ind w:left="5040" w:hanging="360"/>
      </w:pPr>
      <w:rPr>
        <w:rFonts w:ascii="Arial" w:hAnsi="Arial" w:hint="default"/>
      </w:rPr>
    </w:lvl>
    <w:lvl w:ilvl="7" w:tplc="7924D7D6" w:tentative="1">
      <w:start w:val="1"/>
      <w:numFmt w:val="bullet"/>
      <w:lvlText w:val="•"/>
      <w:lvlJc w:val="left"/>
      <w:pPr>
        <w:tabs>
          <w:tab w:val="num" w:pos="5760"/>
        </w:tabs>
        <w:ind w:left="5760" w:hanging="360"/>
      </w:pPr>
      <w:rPr>
        <w:rFonts w:ascii="Arial" w:hAnsi="Arial" w:hint="default"/>
      </w:rPr>
    </w:lvl>
    <w:lvl w:ilvl="8" w:tplc="B2A845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7F476B"/>
    <w:multiLevelType w:val="hybridMultilevel"/>
    <w:tmpl w:val="21E6DAEE"/>
    <w:lvl w:ilvl="0" w:tplc="72F8F202">
      <w:start w:val="1"/>
      <w:numFmt w:val="bullet"/>
      <w:lvlText w:val="•"/>
      <w:lvlJc w:val="left"/>
      <w:pPr>
        <w:tabs>
          <w:tab w:val="num" w:pos="720"/>
        </w:tabs>
        <w:ind w:left="720" w:hanging="360"/>
      </w:pPr>
      <w:rPr>
        <w:rFonts w:ascii="Arial" w:hAnsi="Arial" w:hint="default"/>
      </w:rPr>
    </w:lvl>
    <w:lvl w:ilvl="1" w:tplc="E48A3E50" w:tentative="1">
      <w:start w:val="1"/>
      <w:numFmt w:val="bullet"/>
      <w:lvlText w:val="•"/>
      <w:lvlJc w:val="left"/>
      <w:pPr>
        <w:tabs>
          <w:tab w:val="num" w:pos="1440"/>
        </w:tabs>
        <w:ind w:left="1440" w:hanging="360"/>
      </w:pPr>
      <w:rPr>
        <w:rFonts w:ascii="Arial" w:hAnsi="Arial" w:hint="default"/>
      </w:rPr>
    </w:lvl>
    <w:lvl w:ilvl="2" w:tplc="CFDE2640" w:tentative="1">
      <w:start w:val="1"/>
      <w:numFmt w:val="bullet"/>
      <w:lvlText w:val="•"/>
      <w:lvlJc w:val="left"/>
      <w:pPr>
        <w:tabs>
          <w:tab w:val="num" w:pos="2160"/>
        </w:tabs>
        <w:ind w:left="2160" w:hanging="360"/>
      </w:pPr>
      <w:rPr>
        <w:rFonts w:ascii="Arial" w:hAnsi="Arial" w:hint="default"/>
      </w:rPr>
    </w:lvl>
    <w:lvl w:ilvl="3" w:tplc="CDF6CD7C" w:tentative="1">
      <w:start w:val="1"/>
      <w:numFmt w:val="bullet"/>
      <w:lvlText w:val="•"/>
      <w:lvlJc w:val="left"/>
      <w:pPr>
        <w:tabs>
          <w:tab w:val="num" w:pos="2880"/>
        </w:tabs>
        <w:ind w:left="2880" w:hanging="360"/>
      </w:pPr>
      <w:rPr>
        <w:rFonts w:ascii="Arial" w:hAnsi="Arial" w:hint="default"/>
      </w:rPr>
    </w:lvl>
    <w:lvl w:ilvl="4" w:tplc="AFBEA87E" w:tentative="1">
      <w:start w:val="1"/>
      <w:numFmt w:val="bullet"/>
      <w:lvlText w:val="•"/>
      <w:lvlJc w:val="left"/>
      <w:pPr>
        <w:tabs>
          <w:tab w:val="num" w:pos="3600"/>
        </w:tabs>
        <w:ind w:left="3600" w:hanging="360"/>
      </w:pPr>
      <w:rPr>
        <w:rFonts w:ascii="Arial" w:hAnsi="Arial" w:hint="default"/>
      </w:rPr>
    </w:lvl>
    <w:lvl w:ilvl="5" w:tplc="651C6334" w:tentative="1">
      <w:start w:val="1"/>
      <w:numFmt w:val="bullet"/>
      <w:lvlText w:val="•"/>
      <w:lvlJc w:val="left"/>
      <w:pPr>
        <w:tabs>
          <w:tab w:val="num" w:pos="4320"/>
        </w:tabs>
        <w:ind w:left="4320" w:hanging="360"/>
      </w:pPr>
      <w:rPr>
        <w:rFonts w:ascii="Arial" w:hAnsi="Arial" w:hint="default"/>
      </w:rPr>
    </w:lvl>
    <w:lvl w:ilvl="6" w:tplc="3F48F988" w:tentative="1">
      <w:start w:val="1"/>
      <w:numFmt w:val="bullet"/>
      <w:lvlText w:val="•"/>
      <w:lvlJc w:val="left"/>
      <w:pPr>
        <w:tabs>
          <w:tab w:val="num" w:pos="5040"/>
        </w:tabs>
        <w:ind w:left="5040" w:hanging="360"/>
      </w:pPr>
      <w:rPr>
        <w:rFonts w:ascii="Arial" w:hAnsi="Arial" w:hint="default"/>
      </w:rPr>
    </w:lvl>
    <w:lvl w:ilvl="7" w:tplc="9E9C2DC2" w:tentative="1">
      <w:start w:val="1"/>
      <w:numFmt w:val="bullet"/>
      <w:lvlText w:val="•"/>
      <w:lvlJc w:val="left"/>
      <w:pPr>
        <w:tabs>
          <w:tab w:val="num" w:pos="5760"/>
        </w:tabs>
        <w:ind w:left="5760" w:hanging="360"/>
      </w:pPr>
      <w:rPr>
        <w:rFonts w:ascii="Arial" w:hAnsi="Arial" w:hint="default"/>
      </w:rPr>
    </w:lvl>
    <w:lvl w:ilvl="8" w:tplc="E85CD0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840E9C"/>
    <w:multiLevelType w:val="hybridMultilevel"/>
    <w:tmpl w:val="2F82D46A"/>
    <w:lvl w:ilvl="0" w:tplc="77D6BB52">
      <w:start w:val="1"/>
      <w:numFmt w:val="bullet"/>
      <w:lvlText w:val="•"/>
      <w:lvlJc w:val="left"/>
      <w:pPr>
        <w:tabs>
          <w:tab w:val="num" w:pos="720"/>
        </w:tabs>
        <w:ind w:left="720" w:hanging="360"/>
      </w:pPr>
      <w:rPr>
        <w:rFonts w:ascii="Arial" w:hAnsi="Arial" w:hint="default"/>
      </w:rPr>
    </w:lvl>
    <w:lvl w:ilvl="1" w:tplc="E37E0374" w:tentative="1">
      <w:start w:val="1"/>
      <w:numFmt w:val="bullet"/>
      <w:lvlText w:val="•"/>
      <w:lvlJc w:val="left"/>
      <w:pPr>
        <w:tabs>
          <w:tab w:val="num" w:pos="1440"/>
        </w:tabs>
        <w:ind w:left="1440" w:hanging="360"/>
      </w:pPr>
      <w:rPr>
        <w:rFonts w:ascii="Arial" w:hAnsi="Arial" w:hint="default"/>
      </w:rPr>
    </w:lvl>
    <w:lvl w:ilvl="2" w:tplc="F326915C" w:tentative="1">
      <w:start w:val="1"/>
      <w:numFmt w:val="bullet"/>
      <w:lvlText w:val="•"/>
      <w:lvlJc w:val="left"/>
      <w:pPr>
        <w:tabs>
          <w:tab w:val="num" w:pos="2160"/>
        </w:tabs>
        <w:ind w:left="2160" w:hanging="360"/>
      </w:pPr>
      <w:rPr>
        <w:rFonts w:ascii="Arial" w:hAnsi="Arial" w:hint="default"/>
      </w:rPr>
    </w:lvl>
    <w:lvl w:ilvl="3" w:tplc="FCD2AFA8" w:tentative="1">
      <w:start w:val="1"/>
      <w:numFmt w:val="bullet"/>
      <w:lvlText w:val="•"/>
      <w:lvlJc w:val="left"/>
      <w:pPr>
        <w:tabs>
          <w:tab w:val="num" w:pos="2880"/>
        </w:tabs>
        <w:ind w:left="2880" w:hanging="360"/>
      </w:pPr>
      <w:rPr>
        <w:rFonts w:ascii="Arial" w:hAnsi="Arial" w:hint="default"/>
      </w:rPr>
    </w:lvl>
    <w:lvl w:ilvl="4" w:tplc="64FC8B5C" w:tentative="1">
      <w:start w:val="1"/>
      <w:numFmt w:val="bullet"/>
      <w:lvlText w:val="•"/>
      <w:lvlJc w:val="left"/>
      <w:pPr>
        <w:tabs>
          <w:tab w:val="num" w:pos="3600"/>
        </w:tabs>
        <w:ind w:left="3600" w:hanging="360"/>
      </w:pPr>
      <w:rPr>
        <w:rFonts w:ascii="Arial" w:hAnsi="Arial" w:hint="default"/>
      </w:rPr>
    </w:lvl>
    <w:lvl w:ilvl="5" w:tplc="D1240DD6" w:tentative="1">
      <w:start w:val="1"/>
      <w:numFmt w:val="bullet"/>
      <w:lvlText w:val="•"/>
      <w:lvlJc w:val="left"/>
      <w:pPr>
        <w:tabs>
          <w:tab w:val="num" w:pos="4320"/>
        </w:tabs>
        <w:ind w:left="4320" w:hanging="360"/>
      </w:pPr>
      <w:rPr>
        <w:rFonts w:ascii="Arial" w:hAnsi="Arial" w:hint="default"/>
      </w:rPr>
    </w:lvl>
    <w:lvl w:ilvl="6" w:tplc="4A28642C" w:tentative="1">
      <w:start w:val="1"/>
      <w:numFmt w:val="bullet"/>
      <w:lvlText w:val="•"/>
      <w:lvlJc w:val="left"/>
      <w:pPr>
        <w:tabs>
          <w:tab w:val="num" w:pos="5040"/>
        </w:tabs>
        <w:ind w:left="5040" w:hanging="360"/>
      </w:pPr>
      <w:rPr>
        <w:rFonts w:ascii="Arial" w:hAnsi="Arial" w:hint="default"/>
      </w:rPr>
    </w:lvl>
    <w:lvl w:ilvl="7" w:tplc="524CBBEA" w:tentative="1">
      <w:start w:val="1"/>
      <w:numFmt w:val="bullet"/>
      <w:lvlText w:val="•"/>
      <w:lvlJc w:val="left"/>
      <w:pPr>
        <w:tabs>
          <w:tab w:val="num" w:pos="5760"/>
        </w:tabs>
        <w:ind w:left="5760" w:hanging="360"/>
      </w:pPr>
      <w:rPr>
        <w:rFonts w:ascii="Arial" w:hAnsi="Arial" w:hint="default"/>
      </w:rPr>
    </w:lvl>
    <w:lvl w:ilvl="8" w:tplc="70887C2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22A3871"/>
    <w:multiLevelType w:val="hybridMultilevel"/>
    <w:tmpl w:val="2140148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2DB429C"/>
    <w:multiLevelType w:val="hybridMultilevel"/>
    <w:tmpl w:val="2B34D120"/>
    <w:lvl w:ilvl="0" w:tplc="3E1C17E4">
      <w:start w:val="1"/>
      <w:numFmt w:val="bullet"/>
      <w:lvlText w:val=""/>
      <w:lvlJc w:val="left"/>
      <w:pPr>
        <w:tabs>
          <w:tab w:val="num" w:pos="720"/>
        </w:tabs>
        <w:ind w:left="720" w:hanging="360"/>
      </w:pPr>
      <w:rPr>
        <w:rFonts w:ascii="Wingdings 3" w:hAnsi="Wingdings 3" w:hint="default"/>
      </w:rPr>
    </w:lvl>
    <w:lvl w:ilvl="1" w:tplc="05D2BE90" w:tentative="1">
      <w:start w:val="1"/>
      <w:numFmt w:val="bullet"/>
      <w:lvlText w:val=""/>
      <w:lvlJc w:val="left"/>
      <w:pPr>
        <w:tabs>
          <w:tab w:val="num" w:pos="1440"/>
        </w:tabs>
        <w:ind w:left="1440" w:hanging="360"/>
      </w:pPr>
      <w:rPr>
        <w:rFonts w:ascii="Wingdings 3" w:hAnsi="Wingdings 3" w:hint="default"/>
      </w:rPr>
    </w:lvl>
    <w:lvl w:ilvl="2" w:tplc="4B6493D2" w:tentative="1">
      <w:start w:val="1"/>
      <w:numFmt w:val="bullet"/>
      <w:lvlText w:val=""/>
      <w:lvlJc w:val="left"/>
      <w:pPr>
        <w:tabs>
          <w:tab w:val="num" w:pos="2160"/>
        </w:tabs>
        <w:ind w:left="2160" w:hanging="360"/>
      </w:pPr>
      <w:rPr>
        <w:rFonts w:ascii="Wingdings 3" w:hAnsi="Wingdings 3" w:hint="default"/>
      </w:rPr>
    </w:lvl>
    <w:lvl w:ilvl="3" w:tplc="4828AA74" w:tentative="1">
      <w:start w:val="1"/>
      <w:numFmt w:val="bullet"/>
      <w:lvlText w:val=""/>
      <w:lvlJc w:val="left"/>
      <w:pPr>
        <w:tabs>
          <w:tab w:val="num" w:pos="2880"/>
        </w:tabs>
        <w:ind w:left="2880" w:hanging="360"/>
      </w:pPr>
      <w:rPr>
        <w:rFonts w:ascii="Wingdings 3" w:hAnsi="Wingdings 3" w:hint="default"/>
      </w:rPr>
    </w:lvl>
    <w:lvl w:ilvl="4" w:tplc="9B0A35E6" w:tentative="1">
      <w:start w:val="1"/>
      <w:numFmt w:val="bullet"/>
      <w:lvlText w:val=""/>
      <w:lvlJc w:val="left"/>
      <w:pPr>
        <w:tabs>
          <w:tab w:val="num" w:pos="3600"/>
        </w:tabs>
        <w:ind w:left="3600" w:hanging="360"/>
      </w:pPr>
      <w:rPr>
        <w:rFonts w:ascii="Wingdings 3" w:hAnsi="Wingdings 3" w:hint="default"/>
      </w:rPr>
    </w:lvl>
    <w:lvl w:ilvl="5" w:tplc="09A41D6E" w:tentative="1">
      <w:start w:val="1"/>
      <w:numFmt w:val="bullet"/>
      <w:lvlText w:val=""/>
      <w:lvlJc w:val="left"/>
      <w:pPr>
        <w:tabs>
          <w:tab w:val="num" w:pos="4320"/>
        </w:tabs>
        <w:ind w:left="4320" w:hanging="360"/>
      </w:pPr>
      <w:rPr>
        <w:rFonts w:ascii="Wingdings 3" w:hAnsi="Wingdings 3" w:hint="default"/>
      </w:rPr>
    </w:lvl>
    <w:lvl w:ilvl="6" w:tplc="703C4C6C" w:tentative="1">
      <w:start w:val="1"/>
      <w:numFmt w:val="bullet"/>
      <w:lvlText w:val=""/>
      <w:lvlJc w:val="left"/>
      <w:pPr>
        <w:tabs>
          <w:tab w:val="num" w:pos="5040"/>
        </w:tabs>
        <w:ind w:left="5040" w:hanging="360"/>
      </w:pPr>
      <w:rPr>
        <w:rFonts w:ascii="Wingdings 3" w:hAnsi="Wingdings 3" w:hint="default"/>
      </w:rPr>
    </w:lvl>
    <w:lvl w:ilvl="7" w:tplc="456A459C" w:tentative="1">
      <w:start w:val="1"/>
      <w:numFmt w:val="bullet"/>
      <w:lvlText w:val=""/>
      <w:lvlJc w:val="left"/>
      <w:pPr>
        <w:tabs>
          <w:tab w:val="num" w:pos="5760"/>
        </w:tabs>
        <w:ind w:left="5760" w:hanging="360"/>
      </w:pPr>
      <w:rPr>
        <w:rFonts w:ascii="Wingdings 3" w:hAnsi="Wingdings 3" w:hint="default"/>
      </w:rPr>
    </w:lvl>
    <w:lvl w:ilvl="8" w:tplc="00BEEA20"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633657B8"/>
    <w:multiLevelType w:val="hybridMultilevel"/>
    <w:tmpl w:val="FABA33E2"/>
    <w:lvl w:ilvl="0" w:tplc="BE0EA180">
      <w:start w:val="1"/>
      <w:numFmt w:val="bullet"/>
      <w:lvlText w:val="•"/>
      <w:lvlJc w:val="left"/>
      <w:pPr>
        <w:tabs>
          <w:tab w:val="num" w:pos="720"/>
        </w:tabs>
        <w:ind w:left="720" w:hanging="360"/>
      </w:pPr>
      <w:rPr>
        <w:rFonts w:ascii="Arial" w:hAnsi="Arial" w:hint="default"/>
      </w:rPr>
    </w:lvl>
    <w:lvl w:ilvl="1" w:tplc="2CDC654A" w:tentative="1">
      <w:start w:val="1"/>
      <w:numFmt w:val="bullet"/>
      <w:lvlText w:val="•"/>
      <w:lvlJc w:val="left"/>
      <w:pPr>
        <w:tabs>
          <w:tab w:val="num" w:pos="1440"/>
        </w:tabs>
        <w:ind w:left="1440" w:hanging="360"/>
      </w:pPr>
      <w:rPr>
        <w:rFonts w:ascii="Arial" w:hAnsi="Arial" w:hint="default"/>
      </w:rPr>
    </w:lvl>
    <w:lvl w:ilvl="2" w:tplc="5F280FF6" w:tentative="1">
      <w:start w:val="1"/>
      <w:numFmt w:val="bullet"/>
      <w:lvlText w:val="•"/>
      <w:lvlJc w:val="left"/>
      <w:pPr>
        <w:tabs>
          <w:tab w:val="num" w:pos="2160"/>
        </w:tabs>
        <w:ind w:left="2160" w:hanging="360"/>
      </w:pPr>
      <w:rPr>
        <w:rFonts w:ascii="Arial" w:hAnsi="Arial" w:hint="default"/>
      </w:rPr>
    </w:lvl>
    <w:lvl w:ilvl="3" w:tplc="CF0A6F28" w:tentative="1">
      <w:start w:val="1"/>
      <w:numFmt w:val="bullet"/>
      <w:lvlText w:val="•"/>
      <w:lvlJc w:val="left"/>
      <w:pPr>
        <w:tabs>
          <w:tab w:val="num" w:pos="2880"/>
        </w:tabs>
        <w:ind w:left="2880" w:hanging="360"/>
      </w:pPr>
      <w:rPr>
        <w:rFonts w:ascii="Arial" w:hAnsi="Arial" w:hint="default"/>
      </w:rPr>
    </w:lvl>
    <w:lvl w:ilvl="4" w:tplc="C66A6E2E" w:tentative="1">
      <w:start w:val="1"/>
      <w:numFmt w:val="bullet"/>
      <w:lvlText w:val="•"/>
      <w:lvlJc w:val="left"/>
      <w:pPr>
        <w:tabs>
          <w:tab w:val="num" w:pos="3600"/>
        </w:tabs>
        <w:ind w:left="3600" w:hanging="360"/>
      </w:pPr>
      <w:rPr>
        <w:rFonts w:ascii="Arial" w:hAnsi="Arial" w:hint="default"/>
      </w:rPr>
    </w:lvl>
    <w:lvl w:ilvl="5" w:tplc="5882EAEC" w:tentative="1">
      <w:start w:val="1"/>
      <w:numFmt w:val="bullet"/>
      <w:lvlText w:val="•"/>
      <w:lvlJc w:val="left"/>
      <w:pPr>
        <w:tabs>
          <w:tab w:val="num" w:pos="4320"/>
        </w:tabs>
        <w:ind w:left="4320" w:hanging="360"/>
      </w:pPr>
      <w:rPr>
        <w:rFonts w:ascii="Arial" w:hAnsi="Arial" w:hint="default"/>
      </w:rPr>
    </w:lvl>
    <w:lvl w:ilvl="6" w:tplc="F0382A2E" w:tentative="1">
      <w:start w:val="1"/>
      <w:numFmt w:val="bullet"/>
      <w:lvlText w:val="•"/>
      <w:lvlJc w:val="left"/>
      <w:pPr>
        <w:tabs>
          <w:tab w:val="num" w:pos="5040"/>
        </w:tabs>
        <w:ind w:left="5040" w:hanging="360"/>
      </w:pPr>
      <w:rPr>
        <w:rFonts w:ascii="Arial" w:hAnsi="Arial" w:hint="default"/>
      </w:rPr>
    </w:lvl>
    <w:lvl w:ilvl="7" w:tplc="9030F992" w:tentative="1">
      <w:start w:val="1"/>
      <w:numFmt w:val="bullet"/>
      <w:lvlText w:val="•"/>
      <w:lvlJc w:val="left"/>
      <w:pPr>
        <w:tabs>
          <w:tab w:val="num" w:pos="5760"/>
        </w:tabs>
        <w:ind w:left="5760" w:hanging="360"/>
      </w:pPr>
      <w:rPr>
        <w:rFonts w:ascii="Arial" w:hAnsi="Arial" w:hint="default"/>
      </w:rPr>
    </w:lvl>
    <w:lvl w:ilvl="8" w:tplc="EAAA11A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EB774F"/>
    <w:multiLevelType w:val="hybridMultilevel"/>
    <w:tmpl w:val="BF221554"/>
    <w:lvl w:ilvl="0" w:tplc="BBC06FA6">
      <w:start w:val="1"/>
      <w:numFmt w:val="bullet"/>
      <w:lvlText w:val="•"/>
      <w:lvlJc w:val="left"/>
      <w:pPr>
        <w:tabs>
          <w:tab w:val="num" w:pos="720"/>
        </w:tabs>
        <w:ind w:left="720" w:hanging="360"/>
      </w:pPr>
      <w:rPr>
        <w:rFonts w:ascii="Times New Roman" w:hAnsi="Times New Roman" w:hint="default"/>
      </w:rPr>
    </w:lvl>
    <w:lvl w:ilvl="1" w:tplc="953C9A96">
      <w:start w:val="1470"/>
      <w:numFmt w:val="bullet"/>
      <w:lvlText w:val="•"/>
      <w:lvlJc w:val="left"/>
      <w:pPr>
        <w:tabs>
          <w:tab w:val="num" w:pos="1440"/>
        </w:tabs>
        <w:ind w:left="1440" w:hanging="360"/>
      </w:pPr>
      <w:rPr>
        <w:rFonts w:ascii="Times New Roman" w:hAnsi="Times New Roman" w:hint="default"/>
      </w:rPr>
    </w:lvl>
    <w:lvl w:ilvl="2" w:tplc="1C4CEBD2" w:tentative="1">
      <w:start w:val="1"/>
      <w:numFmt w:val="bullet"/>
      <w:lvlText w:val="•"/>
      <w:lvlJc w:val="left"/>
      <w:pPr>
        <w:tabs>
          <w:tab w:val="num" w:pos="2160"/>
        </w:tabs>
        <w:ind w:left="2160" w:hanging="360"/>
      </w:pPr>
      <w:rPr>
        <w:rFonts w:ascii="Times New Roman" w:hAnsi="Times New Roman" w:hint="default"/>
      </w:rPr>
    </w:lvl>
    <w:lvl w:ilvl="3" w:tplc="7312096C" w:tentative="1">
      <w:start w:val="1"/>
      <w:numFmt w:val="bullet"/>
      <w:lvlText w:val="•"/>
      <w:lvlJc w:val="left"/>
      <w:pPr>
        <w:tabs>
          <w:tab w:val="num" w:pos="2880"/>
        </w:tabs>
        <w:ind w:left="2880" w:hanging="360"/>
      </w:pPr>
      <w:rPr>
        <w:rFonts w:ascii="Times New Roman" w:hAnsi="Times New Roman" w:hint="default"/>
      </w:rPr>
    </w:lvl>
    <w:lvl w:ilvl="4" w:tplc="DB5CF7C2" w:tentative="1">
      <w:start w:val="1"/>
      <w:numFmt w:val="bullet"/>
      <w:lvlText w:val="•"/>
      <w:lvlJc w:val="left"/>
      <w:pPr>
        <w:tabs>
          <w:tab w:val="num" w:pos="3600"/>
        </w:tabs>
        <w:ind w:left="3600" w:hanging="360"/>
      </w:pPr>
      <w:rPr>
        <w:rFonts w:ascii="Times New Roman" w:hAnsi="Times New Roman" w:hint="default"/>
      </w:rPr>
    </w:lvl>
    <w:lvl w:ilvl="5" w:tplc="63762C76" w:tentative="1">
      <w:start w:val="1"/>
      <w:numFmt w:val="bullet"/>
      <w:lvlText w:val="•"/>
      <w:lvlJc w:val="left"/>
      <w:pPr>
        <w:tabs>
          <w:tab w:val="num" w:pos="4320"/>
        </w:tabs>
        <w:ind w:left="4320" w:hanging="360"/>
      </w:pPr>
      <w:rPr>
        <w:rFonts w:ascii="Times New Roman" w:hAnsi="Times New Roman" w:hint="default"/>
      </w:rPr>
    </w:lvl>
    <w:lvl w:ilvl="6" w:tplc="26ECA3C4" w:tentative="1">
      <w:start w:val="1"/>
      <w:numFmt w:val="bullet"/>
      <w:lvlText w:val="•"/>
      <w:lvlJc w:val="left"/>
      <w:pPr>
        <w:tabs>
          <w:tab w:val="num" w:pos="5040"/>
        </w:tabs>
        <w:ind w:left="5040" w:hanging="360"/>
      </w:pPr>
      <w:rPr>
        <w:rFonts w:ascii="Times New Roman" w:hAnsi="Times New Roman" w:hint="default"/>
      </w:rPr>
    </w:lvl>
    <w:lvl w:ilvl="7" w:tplc="149E65C4" w:tentative="1">
      <w:start w:val="1"/>
      <w:numFmt w:val="bullet"/>
      <w:lvlText w:val="•"/>
      <w:lvlJc w:val="left"/>
      <w:pPr>
        <w:tabs>
          <w:tab w:val="num" w:pos="5760"/>
        </w:tabs>
        <w:ind w:left="5760" w:hanging="360"/>
      </w:pPr>
      <w:rPr>
        <w:rFonts w:ascii="Times New Roman" w:hAnsi="Times New Roman" w:hint="default"/>
      </w:rPr>
    </w:lvl>
    <w:lvl w:ilvl="8" w:tplc="6E8A15B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877705C"/>
    <w:multiLevelType w:val="hybridMultilevel"/>
    <w:tmpl w:val="A600E6BE"/>
    <w:lvl w:ilvl="0" w:tplc="A788A668">
      <w:start w:val="1"/>
      <w:numFmt w:val="bullet"/>
      <w:lvlText w:val=""/>
      <w:lvlJc w:val="left"/>
      <w:pPr>
        <w:tabs>
          <w:tab w:val="num" w:pos="720"/>
        </w:tabs>
        <w:ind w:left="720" w:hanging="360"/>
      </w:pPr>
      <w:rPr>
        <w:rFonts w:ascii="Wingdings 3" w:hAnsi="Wingdings 3" w:hint="default"/>
      </w:rPr>
    </w:lvl>
    <w:lvl w:ilvl="1" w:tplc="87F65E7C" w:tentative="1">
      <w:start w:val="1"/>
      <w:numFmt w:val="bullet"/>
      <w:lvlText w:val=""/>
      <w:lvlJc w:val="left"/>
      <w:pPr>
        <w:tabs>
          <w:tab w:val="num" w:pos="1440"/>
        </w:tabs>
        <w:ind w:left="1440" w:hanging="360"/>
      </w:pPr>
      <w:rPr>
        <w:rFonts w:ascii="Wingdings 3" w:hAnsi="Wingdings 3" w:hint="default"/>
      </w:rPr>
    </w:lvl>
    <w:lvl w:ilvl="2" w:tplc="195413BC" w:tentative="1">
      <w:start w:val="1"/>
      <w:numFmt w:val="bullet"/>
      <w:lvlText w:val=""/>
      <w:lvlJc w:val="left"/>
      <w:pPr>
        <w:tabs>
          <w:tab w:val="num" w:pos="2160"/>
        </w:tabs>
        <w:ind w:left="2160" w:hanging="360"/>
      </w:pPr>
      <w:rPr>
        <w:rFonts w:ascii="Wingdings 3" w:hAnsi="Wingdings 3" w:hint="default"/>
      </w:rPr>
    </w:lvl>
    <w:lvl w:ilvl="3" w:tplc="9B36EA62" w:tentative="1">
      <w:start w:val="1"/>
      <w:numFmt w:val="bullet"/>
      <w:lvlText w:val=""/>
      <w:lvlJc w:val="left"/>
      <w:pPr>
        <w:tabs>
          <w:tab w:val="num" w:pos="2880"/>
        </w:tabs>
        <w:ind w:left="2880" w:hanging="360"/>
      </w:pPr>
      <w:rPr>
        <w:rFonts w:ascii="Wingdings 3" w:hAnsi="Wingdings 3" w:hint="default"/>
      </w:rPr>
    </w:lvl>
    <w:lvl w:ilvl="4" w:tplc="50A2AA54" w:tentative="1">
      <w:start w:val="1"/>
      <w:numFmt w:val="bullet"/>
      <w:lvlText w:val=""/>
      <w:lvlJc w:val="left"/>
      <w:pPr>
        <w:tabs>
          <w:tab w:val="num" w:pos="3600"/>
        </w:tabs>
        <w:ind w:left="3600" w:hanging="360"/>
      </w:pPr>
      <w:rPr>
        <w:rFonts w:ascii="Wingdings 3" w:hAnsi="Wingdings 3" w:hint="default"/>
      </w:rPr>
    </w:lvl>
    <w:lvl w:ilvl="5" w:tplc="DA185AC6" w:tentative="1">
      <w:start w:val="1"/>
      <w:numFmt w:val="bullet"/>
      <w:lvlText w:val=""/>
      <w:lvlJc w:val="left"/>
      <w:pPr>
        <w:tabs>
          <w:tab w:val="num" w:pos="4320"/>
        </w:tabs>
        <w:ind w:left="4320" w:hanging="360"/>
      </w:pPr>
      <w:rPr>
        <w:rFonts w:ascii="Wingdings 3" w:hAnsi="Wingdings 3" w:hint="default"/>
      </w:rPr>
    </w:lvl>
    <w:lvl w:ilvl="6" w:tplc="B0AEB4B6" w:tentative="1">
      <w:start w:val="1"/>
      <w:numFmt w:val="bullet"/>
      <w:lvlText w:val=""/>
      <w:lvlJc w:val="left"/>
      <w:pPr>
        <w:tabs>
          <w:tab w:val="num" w:pos="5040"/>
        </w:tabs>
        <w:ind w:left="5040" w:hanging="360"/>
      </w:pPr>
      <w:rPr>
        <w:rFonts w:ascii="Wingdings 3" w:hAnsi="Wingdings 3" w:hint="default"/>
      </w:rPr>
    </w:lvl>
    <w:lvl w:ilvl="7" w:tplc="225A5228" w:tentative="1">
      <w:start w:val="1"/>
      <w:numFmt w:val="bullet"/>
      <w:lvlText w:val=""/>
      <w:lvlJc w:val="left"/>
      <w:pPr>
        <w:tabs>
          <w:tab w:val="num" w:pos="5760"/>
        </w:tabs>
        <w:ind w:left="5760" w:hanging="360"/>
      </w:pPr>
      <w:rPr>
        <w:rFonts w:ascii="Wingdings 3" w:hAnsi="Wingdings 3" w:hint="default"/>
      </w:rPr>
    </w:lvl>
    <w:lvl w:ilvl="8" w:tplc="2528F12C"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EAC7BB7"/>
    <w:multiLevelType w:val="hybridMultilevel"/>
    <w:tmpl w:val="902C5E74"/>
    <w:lvl w:ilvl="0" w:tplc="0D40B526">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6F875166"/>
    <w:multiLevelType w:val="hybridMultilevel"/>
    <w:tmpl w:val="36500BE4"/>
    <w:lvl w:ilvl="0" w:tplc="0416000F">
      <w:start w:val="1"/>
      <w:numFmt w:val="decimal"/>
      <w:lvlText w:val="%1."/>
      <w:lvlJc w:val="left"/>
      <w:pPr>
        <w:ind w:left="72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6FA025D3"/>
    <w:multiLevelType w:val="hybridMultilevel"/>
    <w:tmpl w:val="7BD2BAB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5087CA5"/>
    <w:multiLevelType w:val="hybridMultilevel"/>
    <w:tmpl w:val="493C0BB4"/>
    <w:lvl w:ilvl="0" w:tplc="5A2EF770">
      <w:start w:val="1"/>
      <w:numFmt w:val="bullet"/>
      <w:lvlText w:val="•"/>
      <w:lvlJc w:val="left"/>
      <w:pPr>
        <w:tabs>
          <w:tab w:val="num" w:pos="720"/>
        </w:tabs>
        <w:ind w:left="720" w:hanging="360"/>
      </w:pPr>
      <w:rPr>
        <w:rFonts w:ascii="Arial" w:hAnsi="Arial" w:hint="default"/>
      </w:rPr>
    </w:lvl>
    <w:lvl w:ilvl="1" w:tplc="1AB04D48" w:tentative="1">
      <w:start w:val="1"/>
      <w:numFmt w:val="bullet"/>
      <w:lvlText w:val="•"/>
      <w:lvlJc w:val="left"/>
      <w:pPr>
        <w:tabs>
          <w:tab w:val="num" w:pos="1440"/>
        </w:tabs>
        <w:ind w:left="1440" w:hanging="360"/>
      </w:pPr>
      <w:rPr>
        <w:rFonts w:ascii="Arial" w:hAnsi="Arial" w:hint="default"/>
      </w:rPr>
    </w:lvl>
    <w:lvl w:ilvl="2" w:tplc="2BF4B09A" w:tentative="1">
      <w:start w:val="1"/>
      <w:numFmt w:val="bullet"/>
      <w:lvlText w:val="•"/>
      <w:lvlJc w:val="left"/>
      <w:pPr>
        <w:tabs>
          <w:tab w:val="num" w:pos="2160"/>
        </w:tabs>
        <w:ind w:left="2160" w:hanging="360"/>
      </w:pPr>
      <w:rPr>
        <w:rFonts w:ascii="Arial" w:hAnsi="Arial" w:hint="default"/>
      </w:rPr>
    </w:lvl>
    <w:lvl w:ilvl="3" w:tplc="B280680E" w:tentative="1">
      <w:start w:val="1"/>
      <w:numFmt w:val="bullet"/>
      <w:lvlText w:val="•"/>
      <w:lvlJc w:val="left"/>
      <w:pPr>
        <w:tabs>
          <w:tab w:val="num" w:pos="2880"/>
        </w:tabs>
        <w:ind w:left="2880" w:hanging="360"/>
      </w:pPr>
      <w:rPr>
        <w:rFonts w:ascii="Arial" w:hAnsi="Arial" w:hint="default"/>
      </w:rPr>
    </w:lvl>
    <w:lvl w:ilvl="4" w:tplc="43AA2A9A" w:tentative="1">
      <w:start w:val="1"/>
      <w:numFmt w:val="bullet"/>
      <w:lvlText w:val="•"/>
      <w:lvlJc w:val="left"/>
      <w:pPr>
        <w:tabs>
          <w:tab w:val="num" w:pos="3600"/>
        </w:tabs>
        <w:ind w:left="3600" w:hanging="360"/>
      </w:pPr>
      <w:rPr>
        <w:rFonts w:ascii="Arial" w:hAnsi="Arial" w:hint="default"/>
      </w:rPr>
    </w:lvl>
    <w:lvl w:ilvl="5" w:tplc="CCAC63CC" w:tentative="1">
      <w:start w:val="1"/>
      <w:numFmt w:val="bullet"/>
      <w:lvlText w:val="•"/>
      <w:lvlJc w:val="left"/>
      <w:pPr>
        <w:tabs>
          <w:tab w:val="num" w:pos="4320"/>
        </w:tabs>
        <w:ind w:left="4320" w:hanging="360"/>
      </w:pPr>
      <w:rPr>
        <w:rFonts w:ascii="Arial" w:hAnsi="Arial" w:hint="default"/>
      </w:rPr>
    </w:lvl>
    <w:lvl w:ilvl="6" w:tplc="27BE2EDA" w:tentative="1">
      <w:start w:val="1"/>
      <w:numFmt w:val="bullet"/>
      <w:lvlText w:val="•"/>
      <w:lvlJc w:val="left"/>
      <w:pPr>
        <w:tabs>
          <w:tab w:val="num" w:pos="5040"/>
        </w:tabs>
        <w:ind w:left="5040" w:hanging="360"/>
      </w:pPr>
      <w:rPr>
        <w:rFonts w:ascii="Arial" w:hAnsi="Arial" w:hint="default"/>
      </w:rPr>
    </w:lvl>
    <w:lvl w:ilvl="7" w:tplc="BEC4EC4A" w:tentative="1">
      <w:start w:val="1"/>
      <w:numFmt w:val="bullet"/>
      <w:lvlText w:val="•"/>
      <w:lvlJc w:val="left"/>
      <w:pPr>
        <w:tabs>
          <w:tab w:val="num" w:pos="5760"/>
        </w:tabs>
        <w:ind w:left="5760" w:hanging="360"/>
      </w:pPr>
      <w:rPr>
        <w:rFonts w:ascii="Arial" w:hAnsi="Arial" w:hint="default"/>
      </w:rPr>
    </w:lvl>
    <w:lvl w:ilvl="8" w:tplc="774638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747B0B"/>
    <w:multiLevelType w:val="hybridMultilevel"/>
    <w:tmpl w:val="54F6D4DC"/>
    <w:lvl w:ilvl="0" w:tplc="83F615C0">
      <w:start w:val="1"/>
      <w:numFmt w:val="bullet"/>
      <w:lvlText w:val=""/>
      <w:lvlJc w:val="left"/>
      <w:pPr>
        <w:tabs>
          <w:tab w:val="num" w:pos="720"/>
        </w:tabs>
        <w:ind w:left="720" w:hanging="360"/>
      </w:pPr>
      <w:rPr>
        <w:rFonts w:ascii="Wingdings 3" w:hAnsi="Wingdings 3" w:hint="default"/>
      </w:rPr>
    </w:lvl>
    <w:lvl w:ilvl="1" w:tplc="A36AB6FA" w:tentative="1">
      <w:start w:val="1"/>
      <w:numFmt w:val="bullet"/>
      <w:lvlText w:val=""/>
      <w:lvlJc w:val="left"/>
      <w:pPr>
        <w:tabs>
          <w:tab w:val="num" w:pos="1440"/>
        </w:tabs>
        <w:ind w:left="1440" w:hanging="360"/>
      </w:pPr>
      <w:rPr>
        <w:rFonts w:ascii="Wingdings 3" w:hAnsi="Wingdings 3" w:hint="default"/>
      </w:rPr>
    </w:lvl>
    <w:lvl w:ilvl="2" w:tplc="30AEED74" w:tentative="1">
      <w:start w:val="1"/>
      <w:numFmt w:val="bullet"/>
      <w:lvlText w:val=""/>
      <w:lvlJc w:val="left"/>
      <w:pPr>
        <w:tabs>
          <w:tab w:val="num" w:pos="2160"/>
        </w:tabs>
        <w:ind w:left="2160" w:hanging="360"/>
      </w:pPr>
      <w:rPr>
        <w:rFonts w:ascii="Wingdings 3" w:hAnsi="Wingdings 3" w:hint="default"/>
      </w:rPr>
    </w:lvl>
    <w:lvl w:ilvl="3" w:tplc="FC1A11E2" w:tentative="1">
      <w:start w:val="1"/>
      <w:numFmt w:val="bullet"/>
      <w:lvlText w:val=""/>
      <w:lvlJc w:val="left"/>
      <w:pPr>
        <w:tabs>
          <w:tab w:val="num" w:pos="2880"/>
        </w:tabs>
        <w:ind w:left="2880" w:hanging="360"/>
      </w:pPr>
      <w:rPr>
        <w:rFonts w:ascii="Wingdings 3" w:hAnsi="Wingdings 3" w:hint="default"/>
      </w:rPr>
    </w:lvl>
    <w:lvl w:ilvl="4" w:tplc="498A882C" w:tentative="1">
      <w:start w:val="1"/>
      <w:numFmt w:val="bullet"/>
      <w:lvlText w:val=""/>
      <w:lvlJc w:val="left"/>
      <w:pPr>
        <w:tabs>
          <w:tab w:val="num" w:pos="3600"/>
        </w:tabs>
        <w:ind w:left="3600" w:hanging="360"/>
      </w:pPr>
      <w:rPr>
        <w:rFonts w:ascii="Wingdings 3" w:hAnsi="Wingdings 3" w:hint="default"/>
      </w:rPr>
    </w:lvl>
    <w:lvl w:ilvl="5" w:tplc="9844F23E" w:tentative="1">
      <w:start w:val="1"/>
      <w:numFmt w:val="bullet"/>
      <w:lvlText w:val=""/>
      <w:lvlJc w:val="left"/>
      <w:pPr>
        <w:tabs>
          <w:tab w:val="num" w:pos="4320"/>
        </w:tabs>
        <w:ind w:left="4320" w:hanging="360"/>
      </w:pPr>
      <w:rPr>
        <w:rFonts w:ascii="Wingdings 3" w:hAnsi="Wingdings 3" w:hint="default"/>
      </w:rPr>
    </w:lvl>
    <w:lvl w:ilvl="6" w:tplc="FC968F02" w:tentative="1">
      <w:start w:val="1"/>
      <w:numFmt w:val="bullet"/>
      <w:lvlText w:val=""/>
      <w:lvlJc w:val="left"/>
      <w:pPr>
        <w:tabs>
          <w:tab w:val="num" w:pos="5040"/>
        </w:tabs>
        <w:ind w:left="5040" w:hanging="360"/>
      </w:pPr>
      <w:rPr>
        <w:rFonts w:ascii="Wingdings 3" w:hAnsi="Wingdings 3" w:hint="default"/>
      </w:rPr>
    </w:lvl>
    <w:lvl w:ilvl="7" w:tplc="E806D8DA" w:tentative="1">
      <w:start w:val="1"/>
      <w:numFmt w:val="bullet"/>
      <w:lvlText w:val=""/>
      <w:lvlJc w:val="left"/>
      <w:pPr>
        <w:tabs>
          <w:tab w:val="num" w:pos="5760"/>
        </w:tabs>
        <w:ind w:left="5760" w:hanging="360"/>
      </w:pPr>
      <w:rPr>
        <w:rFonts w:ascii="Wingdings 3" w:hAnsi="Wingdings 3" w:hint="default"/>
      </w:rPr>
    </w:lvl>
    <w:lvl w:ilvl="8" w:tplc="D556E396"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795F7388"/>
    <w:multiLevelType w:val="hybridMultilevel"/>
    <w:tmpl w:val="D18473A2"/>
    <w:lvl w:ilvl="0" w:tplc="6B308A0E">
      <w:start w:val="1"/>
      <w:numFmt w:val="bullet"/>
      <w:lvlText w:val="•"/>
      <w:lvlJc w:val="left"/>
      <w:pPr>
        <w:tabs>
          <w:tab w:val="num" w:pos="720"/>
        </w:tabs>
        <w:ind w:left="720" w:hanging="360"/>
      </w:pPr>
      <w:rPr>
        <w:rFonts w:ascii="Arial" w:hAnsi="Arial" w:hint="default"/>
      </w:rPr>
    </w:lvl>
    <w:lvl w:ilvl="1" w:tplc="AC4C6104" w:tentative="1">
      <w:start w:val="1"/>
      <w:numFmt w:val="bullet"/>
      <w:lvlText w:val="•"/>
      <w:lvlJc w:val="left"/>
      <w:pPr>
        <w:tabs>
          <w:tab w:val="num" w:pos="1440"/>
        </w:tabs>
        <w:ind w:left="1440" w:hanging="360"/>
      </w:pPr>
      <w:rPr>
        <w:rFonts w:ascii="Arial" w:hAnsi="Arial" w:hint="default"/>
      </w:rPr>
    </w:lvl>
    <w:lvl w:ilvl="2" w:tplc="2C423ECC" w:tentative="1">
      <w:start w:val="1"/>
      <w:numFmt w:val="bullet"/>
      <w:lvlText w:val="•"/>
      <w:lvlJc w:val="left"/>
      <w:pPr>
        <w:tabs>
          <w:tab w:val="num" w:pos="2160"/>
        </w:tabs>
        <w:ind w:left="2160" w:hanging="360"/>
      </w:pPr>
      <w:rPr>
        <w:rFonts w:ascii="Arial" w:hAnsi="Arial" w:hint="default"/>
      </w:rPr>
    </w:lvl>
    <w:lvl w:ilvl="3" w:tplc="866E9692" w:tentative="1">
      <w:start w:val="1"/>
      <w:numFmt w:val="bullet"/>
      <w:lvlText w:val="•"/>
      <w:lvlJc w:val="left"/>
      <w:pPr>
        <w:tabs>
          <w:tab w:val="num" w:pos="2880"/>
        </w:tabs>
        <w:ind w:left="2880" w:hanging="360"/>
      </w:pPr>
      <w:rPr>
        <w:rFonts w:ascii="Arial" w:hAnsi="Arial" w:hint="default"/>
      </w:rPr>
    </w:lvl>
    <w:lvl w:ilvl="4" w:tplc="E1CC016A" w:tentative="1">
      <w:start w:val="1"/>
      <w:numFmt w:val="bullet"/>
      <w:lvlText w:val="•"/>
      <w:lvlJc w:val="left"/>
      <w:pPr>
        <w:tabs>
          <w:tab w:val="num" w:pos="3600"/>
        </w:tabs>
        <w:ind w:left="3600" w:hanging="360"/>
      </w:pPr>
      <w:rPr>
        <w:rFonts w:ascii="Arial" w:hAnsi="Arial" w:hint="default"/>
      </w:rPr>
    </w:lvl>
    <w:lvl w:ilvl="5" w:tplc="C09EE10A" w:tentative="1">
      <w:start w:val="1"/>
      <w:numFmt w:val="bullet"/>
      <w:lvlText w:val="•"/>
      <w:lvlJc w:val="left"/>
      <w:pPr>
        <w:tabs>
          <w:tab w:val="num" w:pos="4320"/>
        </w:tabs>
        <w:ind w:left="4320" w:hanging="360"/>
      </w:pPr>
      <w:rPr>
        <w:rFonts w:ascii="Arial" w:hAnsi="Arial" w:hint="default"/>
      </w:rPr>
    </w:lvl>
    <w:lvl w:ilvl="6" w:tplc="CE9610C6" w:tentative="1">
      <w:start w:val="1"/>
      <w:numFmt w:val="bullet"/>
      <w:lvlText w:val="•"/>
      <w:lvlJc w:val="left"/>
      <w:pPr>
        <w:tabs>
          <w:tab w:val="num" w:pos="5040"/>
        </w:tabs>
        <w:ind w:left="5040" w:hanging="360"/>
      </w:pPr>
      <w:rPr>
        <w:rFonts w:ascii="Arial" w:hAnsi="Arial" w:hint="default"/>
      </w:rPr>
    </w:lvl>
    <w:lvl w:ilvl="7" w:tplc="F36C1C8C" w:tentative="1">
      <w:start w:val="1"/>
      <w:numFmt w:val="bullet"/>
      <w:lvlText w:val="•"/>
      <w:lvlJc w:val="left"/>
      <w:pPr>
        <w:tabs>
          <w:tab w:val="num" w:pos="5760"/>
        </w:tabs>
        <w:ind w:left="5760" w:hanging="360"/>
      </w:pPr>
      <w:rPr>
        <w:rFonts w:ascii="Arial" w:hAnsi="Arial" w:hint="default"/>
      </w:rPr>
    </w:lvl>
    <w:lvl w:ilvl="8" w:tplc="672685C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14"/>
  </w:num>
  <w:num w:numId="3">
    <w:abstractNumId w:val="33"/>
  </w:num>
  <w:num w:numId="4">
    <w:abstractNumId w:val="20"/>
  </w:num>
  <w:num w:numId="5">
    <w:abstractNumId w:val="32"/>
  </w:num>
  <w:num w:numId="6">
    <w:abstractNumId w:val="26"/>
  </w:num>
  <w:num w:numId="7">
    <w:abstractNumId w:val="5"/>
  </w:num>
  <w:num w:numId="8">
    <w:abstractNumId w:val="16"/>
  </w:num>
  <w:num w:numId="9">
    <w:abstractNumId w:val="19"/>
  </w:num>
  <w:num w:numId="10">
    <w:abstractNumId w:val="17"/>
  </w:num>
  <w:num w:numId="11">
    <w:abstractNumId w:val="22"/>
  </w:num>
  <w:num w:numId="12">
    <w:abstractNumId w:val="31"/>
  </w:num>
  <w:num w:numId="13">
    <w:abstractNumId w:val="21"/>
  </w:num>
  <w:num w:numId="14">
    <w:abstractNumId w:val="35"/>
  </w:num>
  <w:num w:numId="15">
    <w:abstractNumId w:val="29"/>
  </w:num>
  <w:num w:numId="16">
    <w:abstractNumId w:val="18"/>
  </w:num>
  <w:num w:numId="17">
    <w:abstractNumId w:val="15"/>
  </w:num>
  <w:num w:numId="18">
    <w:abstractNumId w:val="27"/>
  </w:num>
  <w:num w:numId="19">
    <w:abstractNumId w:val="10"/>
  </w:num>
  <w:num w:numId="20">
    <w:abstractNumId w:val="30"/>
  </w:num>
  <w:num w:numId="21">
    <w:abstractNumId w:val="11"/>
  </w:num>
  <w:num w:numId="22">
    <w:abstractNumId w:val="0"/>
  </w:num>
  <w:num w:numId="23">
    <w:abstractNumId w:val="12"/>
  </w:num>
  <w:num w:numId="24">
    <w:abstractNumId w:val="2"/>
  </w:num>
  <w:num w:numId="25">
    <w:abstractNumId w:val="25"/>
  </w:num>
  <w:num w:numId="26">
    <w:abstractNumId w:val="28"/>
  </w:num>
  <w:num w:numId="27">
    <w:abstractNumId w:val="9"/>
  </w:num>
  <w:num w:numId="28">
    <w:abstractNumId w:val="36"/>
  </w:num>
  <w:num w:numId="29">
    <w:abstractNumId w:val="3"/>
  </w:num>
  <w:num w:numId="30">
    <w:abstractNumId w:val="6"/>
  </w:num>
  <w:num w:numId="31">
    <w:abstractNumId w:val="4"/>
  </w:num>
  <w:num w:numId="32">
    <w:abstractNumId w:val="34"/>
  </w:num>
  <w:num w:numId="33">
    <w:abstractNumId w:val="13"/>
  </w:num>
  <w:num w:numId="34">
    <w:abstractNumId w:val="24"/>
  </w:num>
  <w:num w:numId="35">
    <w:abstractNumId w:val="8"/>
  </w:num>
  <w:num w:numId="36">
    <w:abstractNumId w:val="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3D"/>
    <w:rsid w:val="0000015D"/>
    <w:rsid w:val="000002B3"/>
    <w:rsid w:val="00000547"/>
    <w:rsid w:val="000006D8"/>
    <w:rsid w:val="00000764"/>
    <w:rsid w:val="000012CC"/>
    <w:rsid w:val="00001850"/>
    <w:rsid w:val="00002098"/>
    <w:rsid w:val="000025FE"/>
    <w:rsid w:val="00002D9C"/>
    <w:rsid w:val="00003507"/>
    <w:rsid w:val="0000350E"/>
    <w:rsid w:val="000039D5"/>
    <w:rsid w:val="00003ED3"/>
    <w:rsid w:val="000060F4"/>
    <w:rsid w:val="00007B80"/>
    <w:rsid w:val="00012354"/>
    <w:rsid w:val="000124CF"/>
    <w:rsid w:val="000124D5"/>
    <w:rsid w:val="00012DBB"/>
    <w:rsid w:val="0001339B"/>
    <w:rsid w:val="0001386C"/>
    <w:rsid w:val="00013DCA"/>
    <w:rsid w:val="0001404A"/>
    <w:rsid w:val="000147B0"/>
    <w:rsid w:val="0001652C"/>
    <w:rsid w:val="000171E1"/>
    <w:rsid w:val="00017564"/>
    <w:rsid w:val="00020C18"/>
    <w:rsid w:val="00021119"/>
    <w:rsid w:val="0002197B"/>
    <w:rsid w:val="00021AEB"/>
    <w:rsid w:val="00022DE4"/>
    <w:rsid w:val="00023BEB"/>
    <w:rsid w:val="000249EA"/>
    <w:rsid w:val="000256EB"/>
    <w:rsid w:val="000257A8"/>
    <w:rsid w:val="0002695F"/>
    <w:rsid w:val="00026EA8"/>
    <w:rsid w:val="00027E50"/>
    <w:rsid w:val="000302FE"/>
    <w:rsid w:val="0003055D"/>
    <w:rsid w:val="00031E97"/>
    <w:rsid w:val="00033EA3"/>
    <w:rsid w:val="000349DE"/>
    <w:rsid w:val="00035923"/>
    <w:rsid w:val="00035C24"/>
    <w:rsid w:val="0003634E"/>
    <w:rsid w:val="000364EB"/>
    <w:rsid w:val="0003689D"/>
    <w:rsid w:val="000375DE"/>
    <w:rsid w:val="000404C5"/>
    <w:rsid w:val="00040A18"/>
    <w:rsid w:val="00040E32"/>
    <w:rsid w:val="000419AE"/>
    <w:rsid w:val="00041CD7"/>
    <w:rsid w:val="00041F02"/>
    <w:rsid w:val="000421C7"/>
    <w:rsid w:val="000426DA"/>
    <w:rsid w:val="00042992"/>
    <w:rsid w:val="000431B9"/>
    <w:rsid w:val="000433D2"/>
    <w:rsid w:val="000436CA"/>
    <w:rsid w:val="00043789"/>
    <w:rsid w:val="00043BD0"/>
    <w:rsid w:val="0004639B"/>
    <w:rsid w:val="000465DF"/>
    <w:rsid w:val="00046824"/>
    <w:rsid w:val="00046FC9"/>
    <w:rsid w:val="00047E30"/>
    <w:rsid w:val="0005046A"/>
    <w:rsid w:val="000505E3"/>
    <w:rsid w:val="00052973"/>
    <w:rsid w:val="00052CC9"/>
    <w:rsid w:val="000530C0"/>
    <w:rsid w:val="00053338"/>
    <w:rsid w:val="000533A2"/>
    <w:rsid w:val="00053B52"/>
    <w:rsid w:val="00054F13"/>
    <w:rsid w:val="00056543"/>
    <w:rsid w:val="000567F6"/>
    <w:rsid w:val="00057DE2"/>
    <w:rsid w:val="0006011E"/>
    <w:rsid w:val="00060752"/>
    <w:rsid w:val="000607C3"/>
    <w:rsid w:val="00061FE5"/>
    <w:rsid w:val="00062B0C"/>
    <w:rsid w:val="00062E86"/>
    <w:rsid w:val="00063EDA"/>
    <w:rsid w:val="00063FF1"/>
    <w:rsid w:val="00064FD9"/>
    <w:rsid w:val="00065878"/>
    <w:rsid w:val="00067609"/>
    <w:rsid w:val="000679B2"/>
    <w:rsid w:val="00067D13"/>
    <w:rsid w:val="0007056D"/>
    <w:rsid w:val="000706A0"/>
    <w:rsid w:val="00070BB8"/>
    <w:rsid w:val="00071B9C"/>
    <w:rsid w:val="00071BD8"/>
    <w:rsid w:val="00072042"/>
    <w:rsid w:val="00072C15"/>
    <w:rsid w:val="00072C4C"/>
    <w:rsid w:val="00072CC9"/>
    <w:rsid w:val="00072D46"/>
    <w:rsid w:val="00072E93"/>
    <w:rsid w:val="00074444"/>
    <w:rsid w:val="000745CA"/>
    <w:rsid w:val="00075331"/>
    <w:rsid w:val="000753B1"/>
    <w:rsid w:val="00076C59"/>
    <w:rsid w:val="0007703F"/>
    <w:rsid w:val="00080BF6"/>
    <w:rsid w:val="00081483"/>
    <w:rsid w:val="00081942"/>
    <w:rsid w:val="000824FD"/>
    <w:rsid w:val="000829EA"/>
    <w:rsid w:val="00082C4E"/>
    <w:rsid w:val="000833FB"/>
    <w:rsid w:val="0008398D"/>
    <w:rsid w:val="00083DCB"/>
    <w:rsid w:val="00083ED4"/>
    <w:rsid w:val="00085546"/>
    <w:rsid w:val="00085FBA"/>
    <w:rsid w:val="00086570"/>
    <w:rsid w:val="000866F5"/>
    <w:rsid w:val="000867B6"/>
    <w:rsid w:val="00086D48"/>
    <w:rsid w:val="000901C6"/>
    <w:rsid w:val="00090B87"/>
    <w:rsid w:val="00090FF9"/>
    <w:rsid w:val="0009172B"/>
    <w:rsid w:val="00091FED"/>
    <w:rsid w:val="00092165"/>
    <w:rsid w:val="00092709"/>
    <w:rsid w:val="00094A18"/>
    <w:rsid w:val="00095DB9"/>
    <w:rsid w:val="00095F63"/>
    <w:rsid w:val="0009773E"/>
    <w:rsid w:val="000A0928"/>
    <w:rsid w:val="000A1748"/>
    <w:rsid w:val="000A476B"/>
    <w:rsid w:val="000A4ADC"/>
    <w:rsid w:val="000A4D6E"/>
    <w:rsid w:val="000A5D52"/>
    <w:rsid w:val="000B19C3"/>
    <w:rsid w:val="000B1A00"/>
    <w:rsid w:val="000B1EE2"/>
    <w:rsid w:val="000B22FB"/>
    <w:rsid w:val="000B2394"/>
    <w:rsid w:val="000B2F25"/>
    <w:rsid w:val="000B3336"/>
    <w:rsid w:val="000B3513"/>
    <w:rsid w:val="000B46D1"/>
    <w:rsid w:val="000B4C0D"/>
    <w:rsid w:val="000B538D"/>
    <w:rsid w:val="000B5D6A"/>
    <w:rsid w:val="000B6F5A"/>
    <w:rsid w:val="000B7027"/>
    <w:rsid w:val="000B712C"/>
    <w:rsid w:val="000B7B8D"/>
    <w:rsid w:val="000B7C59"/>
    <w:rsid w:val="000C01FA"/>
    <w:rsid w:val="000C0CDA"/>
    <w:rsid w:val="000C1592"/>
    <w:rsid w:val="000C171C"/>
    <w:rsid w:val="000C1FD5"/>
    <w:rsid w:val="000C3D5F"/>
    <w:rsid w:val="000C4012"/>
    <w:rsid w:val="000C40CF"/>
    <w:rsid w:val="000C44CF"/>
    <w:rsid w:val="000C4527"/>
    <w:rsid w:val="000C4E00"/>
    <w:rsid w:val="000C52F7"/>
    <w:rsid w:val="000C540D"/>
    <w:rsid w:val="000C69A5"/>
    <w:rsid w:val="000C7141"/>
    <w:rsid w:val="000C747C"/>
    <w:rsid w:val="000C787E"/>
    <w:rsid w:val="000D1730"/>
    <w:rsid w:val="000D1CF5"/>
    <w:rsid w:val="000D2961"/>
    <w:rsid w:val="000D3338"/>
    <w:rsid w:val="000D3709"/>
    <w:rsid w:val="000D3B4D"/>
    <w:rsid w:val="000D441C"/>
    <w:rsid w:val="000D464A"/>
    <w:rsid w:val="000D5827"/>
    <w:rsid w:val="000D7B8B"/>
    <w:rsid w:val="000D7E9C"/>
    <w:rsid w:val="000E1031"/>
    <w:rsid w:val="000E2111"/>
    <w:rsid w:val="000E2AAB"/>
    <w:rsid w:val="000E31C0"/>
    <w:rsid w:val="000E375A"/>
    <w:rsid w:val="000E4122"/>
    <w:rsid w:val="000E4ED8"/>
    <w:rsid w:val="000E54B0"/>
    <w:rsid w:val="000E5639"/>
    <w:rsid w:val="000E6222"/>
    <w:rsid w:val="000E62B0"/>
    <w:rsid w:val="000E6378"/>
    <w:rsid w:val="000E7AAF"/>
    <w:rsid w:val="000E7F6F"/>
    <w:rsid w:val="000F031E"/>
    <w:rsid w:val="000F0C52"/>
    <w:rsid w:val="000F1090"/>
    <w:rsid w:val="000F1464"/>
    <w:rsid w:val="000F177C"/>
    <w:rsid w:val="000F1CD1"/>
    <w:rsid w:val="000F22C5"/>
    <w:rsid w:val="000F305D"/>
    <w:rsid w:val="000F3171"/>
    <w:rsid w:val="000F31C9"/>
    <w:rsid w:val="000F3452"/>
    <w:rsid w:val="000F3D64"/>
    <w:rsid w:val="000F421F"/>
    <w:rsid w:val="000F48E2"/>
    <w:rsid w:val="000F6350"/>
    <w:rsid w:val="000F6650"/>
    <w:rsid w:val="000F7356"/>
    <w:rsid w:val="00100639"/>
    <w:rsid w:val="00100755"/>
    <w:rsid w:val="00100F0B"/>
    <w:rsid w:val="00102604"/>
    <w:rsid w:val="00102967"/>
    <w:rsid w:val="00102FC1"/>
    <w:rsid w:val="00103374"/>
    <w:rsid w:val="00104B56"/>
    <w:rsid w:val="00105A97"/>
    <w:rsid w:val="00110770"/>
    <w:rsid w:val="00110A06"/>
    <w:rsid w:val="00110D7D"/>
    <w:rsid w:val="00111541"/>
    <w:rsid w:val="0011194B"/>
    <w:rsid w:val="00111987"/>
    <w:rsid w:val="00111DED"/>
    <w:rsid w:val="00112A90"/>
    <w:rsid w:val="001130E8"/>
    <w:rsid w:val="0011386F"/>
    <w:rsid w:val="0011465D"/>
    <w:rsid w:val="0011475B"/>
    <w:rsid w:val="00114D8C"/>
    <w:rsid w:val="00116363"/>
    <w:rsid w:val="00116EB3"/>
    <w:rsid w:val="00117936"/>
    <w:rsid w:val="0011796D"/>
    <w:rsid w:val="001212B6"/>
    <w:rsid w:val="001213FE"/>
    <w:rsid w:val="00121603"/>
    <w:rsid w:val="001219A9"/>
    <w:rsid w:val="00122848"/>
    <w:rsid w:val="00122E09"/>
    <w:rsid w:val="00123EEE"/>
    <w:rsid w:val="00124C88"/>
    <w:rsid w:val="00124CBD"/>
    <w:rsid w:val="00126037"/>
    <w:rsid w:val="00126485"/>
    <w:rsid w:val="001264F0"/>
    <w:rsid w:val="0013000D"/>
    <w:rsid w:val="00130BA3"/>
    <w:rsid w:val="00132A35"/>
    <w:rsid w:val="00134700"/>
    <w:rsid w:val="00134898"/>
    <w:rsid w:val="00134901"/>
    <w:rsid w:val="00135197"/>
    <w:rsid w:val="001351A7"/>
    <w:rsid w:val="0013559B"/>
    <w:rsid w:val="00135CFA"/>
    <w:rsid w:val="001377A2"/>
    <w:rsid w:val="001404DE"/>
    <w:rsid w:val="0014101E"/>
    <w:rsid w:val="00142ACB"/>
    <w:rsid w:val="0014391E"/>
    <w:rsid w:val="00143A8C"/>
    <w:rsid w:val="00143C4F"/>
    <w:rsid w:val="00143F9E"/>
    <w:rsid w:val="001445DA"/>
    <w:rsid w:val="00145743"/>
    <w:rsid w:val="00145897"/>
    <w:rsid w:val="00145EE8"/>
    <w:rsid w:val="00145F20"/>
    <w:rsid w:val="00146782"/>
    <w:rsid w:val="00147CFD"/>
    <w:rsid w:val="00147E82"/>
    <w:rsid w:val="00150276"/>
    <w:rsid w:val="00150E4E"/>
    <w:rsid w:val="00151DF2"/>
    <w:rsid w:val="00152F6D"/>
    <w:rsid w:val="00153637"/>
    <w:rsid w:val="00153AC9"/>
    <w:rsid w:val="00154437"/>
    <w:rsid w:val="00154737"/>
    <w:rsid w:val="00154E40"/>
    <w:rsid w:val="00156145"/>
    <w:rsid w:val="00157C2D"/>
    <w:rsid w:val="00157F0D"/>
    <w:rsid w:val="001605E5"/>
    <w:rsid w:val="00160BEB"/>
    <w:rsid w:val="00160EC8"/>
    <w:rsid w:val="00160F08"/>
    <w:rsid w:val="00161133"/>
    <w:rsid w:val="00161AA5"/>
    <w:rsid w:val="0016203B"/>
    <w:rsid w:val="001633B8"/>
    <w:rsid w:val="00164B92"/>
    <w:rsid w:val="00164DB1"/>
    <w:rsid w:val="001669AE"/>
    <w:rsid w:val="00167BE2"/>
    <w:rsid w:val="00170313"/>
    <w:rsid w:val="001706D8"/>
    <w:rsid w:val="00170911"/>
    <w:rsid w:val="00170934"/>
    <w:rsid w:val="00170ACC"/>
    <w:rsid w:val="0017168C"/>
    <w:rsid w:val="001716A8"/>
    <w:rsid w:val="00171C71"/>
    <w:rsid w:val="00171E02"/>
    <w:rsid w:val="001721A5"/>
    <w:rsid w:val="00172216"/>
    <w:rsid w:val="00172613"/>
    <w:rsid w:val="00172728"/>
    <w:rsid w:val="00172E4C"/>
    <w:rsid w:val="00172EFE"/>
    <w:rsid w:val="001733B7"/>
    <w:rsid w:val="00173F40"/>
    <w:rsid w:val="0017400F"/>
    <w:rsid w:val="0017488C"/>
    <w:rsid w:val="001748B9"/>
    <w:rsid w:val="00174B58"/>
    <w:rsid w:val="00174E7B"/>
    <w:rsid w:val="00177793"/>
    <w:rsid w:val="00177B11"/>
    <w:rsid w:val="00180061"/>
    <w:rsid w:val="001804FE"/>
    <w:rsid w:val="00180789"/>
    <w:rsid w:val="001807B8"/>
    <w:rsid w:val="00180903"/>
    <w:rsid w:val="001821D0"/>
    <w:rsid w:val="001821E6"/>
    <w:rsid w:val="00182BF5"/>
    <w:rsid w:val="00182F1B"/>
    <w:rsid w:val="00183130"/>
    <w:rsid w:val="001837CA"/>
    <w:rsid w:val="00183927"/>
    <w:rsid w:val="00183A7D"/>
    <w:rsid w:val="00183F75"/>
    <w:rsid w:val="00184E25"/>
    <w:rsid w:val="0018542C"/>
    <w:rsid w:val="001858E7"/>
    <w:rsid w:val="0018635E"/>
    <w:rsid w:val="00186485"/>
    <w:rsid w:val="001868EA"/>
    <w:rsid w:val="00186CC8"/>
    <w:rsid w:val="00190DE0"/>
    <w:rsid w:val="001915D2"/>
    <w:rsid w:val="001916C6"/>
    <w:rsid w:val="0019222C"/>
    <w:rsid w:val="001936C0"/>
    <w:rsid w:val="001951BD"/>
    <w:rsid w:val="00195213"/>
    <w:rsid w:val="001955F7"/>
    <w:rsid w:val="00196772"/>
    <w:rsid w:val="0019737C"/>
    <w:rsid w:val="00197DC3"/>
    <w:rsid w:val="001A0AF7"/>
    <w:rsid w:val="001A0B43"/>
    <w:rsid w:val="001A2A50"/>
    <w:rsid w:val="001A2B9B"/>
    <w:rsid w:val="001A2EE3"/>
    <w:rsid w:val="001A3139"/>
    <w:rsid w:val="001A33C4"/>
    <w:rsid w:val="001A36C8"/>
    <w:rsid w:val="001A3A3D"/>
    <w:rsid w:val="001A3F52"/>
    <w:rsid w:val="001A4956"/>
    <w:rsid w:val="001A4C02"/>
    <w:rsid w:val="001A4E31"/>
    <w:rsid w:val="001A4EAF"/>
    <w:rsid w:val="001A520E"/>
    <w:rsid w:val="001A5370"/>
    <w:rsid w:val="001A5445"/>
    <w:rsid w:val="001A5EE2"/>
    <w:rsid w:val="001A5FB6"/>
    <w:rsid w:val="001A63DE"/>
    <w:rsid w:val="001A6753"/>
    <w:rsid w:val="001A6919"/>
    <w:rsid w:val="001A6E96"/>
    <w:rsid w:val="001A7EAD"/>
    <w:rsid w:val="001B1490"/>
    <w:rsid w:val="001B1B54"/>
    <w:rsid w:val="001B2ECC"/>
    <w:rsid w:val="001B3883"/>
    <w:rsid w:val="001B3D03"/>
    <w:rsid w:val="001B55E4"/>
    <w:rsid w:val="001B71EC"/>
    <w:rsid w:val="001C0946"/>
    <w:rsid w:val="001C0E10"/>
    <w:rsid w:val="001C0E6E"/>
    <w:rsid w:val="001C104A"/>
    <w:rsid w:val="001C171E"/>
    <w:rsid w:val="001C1919"/>
    <w:rsid w:val="001C21D4"/>
    <w:rsid w:val="001C28F4"/>
    <w:rsid w:val="001C2B66"/>
    <w:rsid w:val="001C35A1"/>
    <w:rsid w:val="001C4071"/>
    <w:rsid w:val="001C4309"/>
    <w:rsid w:val="001C4722"/>
    <w:rsid w:val="001C4D43"/>
    <w:rsid w:val="001C508B"/>
    <w:rsid w:val="001C5357"/>
    <w:rsid w:val="001C5585"/>
    <w:rsid w:val="001C622B"/>
    <w:rsid w:val="001C67A4"/>
    <w:rsid w:val="001C6C34"/>
    <w:rsid w:val="001C72D6"/>
    <w:rsid w:val="001D005F"/>
    <w:rsid w:val="001D0364"/>
    <w:rsid w:val="001D1282"/>
    <w:rsid w:val="001D1781"/>
    <w:rsid w:val="001D18EE"/>
    <w:rsid w:val="001D1C5D"/>
    <w:rsid w:val="001D1D2A"/>
    <w:rsid w:val="001D233E"/>
    <w:rsid w:val="001D299E"/>
    <w:rsid w:val="001D2AB0"/>
    <w:rsid w:val="001D310B"/>
    <w:rsid w:val="001D339E"/>
    <w:rsid w:val="001D3FEB"/>
    <w:rsid w:val="001D470C"/>
    <w:rsid w:val="001D50CE"/>
    <w:rsid w:val="001D61F8"/>
    <w:rsid w:val="001D7C7A"/>
    <w:rsid w:val="001D7D32"/>
    <w:rsid w:val="001E0E2E"/>
    <w:rsid w:val="001E1034"/>
    <w:rsid w:val="001E147A"/>
    <w:rsid w:val="001E2052"/>
    <w:rsid w:val="001E2572"/>
    <w:rsid w:val="001E294F"/>
    <w:rsid w:val="001E2A0B"/>
    <w:rsid w:val="001E4293"/>
    <w:rsid w:val="001E5C06"/>
    <w:rsid w:val="001E6F34"/>
    <w:rsid w:val="001F007E"/>
    <w:rsid w:val="001F256C"/>
    <w:rsid w:val="001F3083"/>
    <w:rsid w:val="001F359A"/>
    <w:rsid w:val="001F39EB"/>
    <w:rsid w:val="001F412D"/>
    <w:rsid w:val="001F44AF"/>
    <w:rsid w:val="001F4CDA"/>
    <w:rsid w:val="001F4EA1"/>
    <w:rsid w:val="001F4FFC"/>
    <w:rsid w:val="001F7AF1"/>
    <w:rsid w:val="00202421"/>
    <w:rsid w:val="002029A5"/>
    <w:rsid w:val="00202D40"/>
    <w:rsid w:val="00203028"/>
    <w:rsid w:val="00203921"/>
    <w:rsid w:val="00205C01"/>
    <w:rsid w:val="00206886"/>
    <w:rsid w:val="002068CF"/>
    <w:rsid w:val="00206FB3"/>
    <w:rsid w:val="002074B8"/>
    <w:rsid w:val="00207720"/>
    <w:rsid w:val="00207A88"/>
    <w:rsid w:val="00207AD8"/>
    <w:rsid w:val="00210C24"/>
    <w:rsid w:val="002110ED"/>
    <w:rsid w:val="002125CB"/>
    <w:rsid w:val="0021295F"/>
    <w:rsid w:val="002139C0"/>
    <w:rsid w:val="00213BBD"/>
    <w:rsid w:val="0021558B"/>
    <w:rsid w:val="00215F08"/>
    <w:rsid w:val="0021714D"/>
    <w:rsid w:val="00220C2E"/>
    <w:rsid w:val="00220F25"/>
    <w:rsid w:val="00220F61"/>
    <w:rsid w:val="00221400"/>
    <w:rsid w:val="00221844"/>
    <w:rsid w:val="002220F2"/>
    <w:rsid w:val="0022244C"/>
    <w:rsid w:val="002226AF"/>
    <w:rsid w:val="002229D4"/>
    <w:rsid w:val="00222A03"/>
    <w:rsid w:val="0022326E"/>
    <w:rsid w:val="00224397"/>
    <w:rsid w:val="00224C78"/>
    <w:rsid w:val="00224D8A"/>
    <w:rsid w:val="00225137"/>
    <w:rsid w:val="002252E4"/>
    <w:rsid w:val="00225817"/>
    <w:rsid w:val="002269D1"/>
    <w:rsid w:val="00230D90"/>
    <w:rsid w:val="00232541"/>
    <w:rsid w:val="00233F3D"/>
    <w:rsid w:val="002343D2"/>
    <w:rsid w:val="00235B8E"/>
    <w:rsid w:val="00235DC1"/>
    <w:rsid w:val="00237160"/>
    <w:rsid w:val="002402E3"/>
    <w:rsid w:val="00241AB7"/>
    <w:rsid w:val="002429F1"/>
    <w:rsid w:val="00242C42"/>
    <w:rsid w:val="0024304E"/>
    <w:rsid w:val="002433C2"/>
    <w:rsid w:val="00243F11"/>
    <w:rsid w:val="0024599A"/>
    <w:rsid w:val="0024640F"/>
    <w:rsid w:val="002465C3"/>
    <w:rsid w:val="00247056"/>
    <w:rsid w:val="0025116A"/>
    <w:rsid w:val="002517C9"/>
    <w:rsid w:val="00252CC7"/>
    <w:rsid w:val="00253780"/>
    <w:rsid w:val="00255BE5"/>
    <w:rsid w:val="00256D3D"/>
    <w:rsid w:val="00256E2F"/>
    <w:rsid w:val="002570C7"/>
    <w:rsid w:val="002605DB"/>
    <w:rsid w:val="002608F9"/>
    <w:rsid w:val="00261D8F"/>
    <w:rsid w:val="0026499D"/>
    <w:rsid w:val="00265AB4"/>
    <w:rsid w:val="00265C1A"/>
    <w:rsid w:val="00266E8D"/>
    <w:rsid w:val="0026708F"/>
    <w:rsid w:val="002674EE"/>
    <w:rsid w:val="00267787"/>
    <w:rsid w:val="002679C6"/>
    <w:rsid w:val="002715FF"/>
    <w:rsid w:val="00271C3A"/>
    <w:rsid w:val="00272EC0"/>
    <w:rsid w:val="0027401E"/>
    <w:rsid w:val="002745DE"/>
    <w:rsid w:val="002756B8"/>
    <w:rsid w:val="00275A57"/>
    <w:rsid w:val="00275C29"/>
    <w:rsid w:val="0027673B"/>
    <w:rsid w:val="00277237"/>
    <w:rsid w:val="002774BB"/>
    <w:rsid w:val="00280CA6"/>
    <w:rsid w:val="002818C7"/>
    <w:rsid w:val="0028225A"/>
    <w:rsid w:val="002829F0"/>
    <w:rsid w:val="00282C0A"/>
    <w:rsid w:val="00282CE0"/>
    <w:rsid w:val="00283216"/>
    <w:rsid w:val="0028337D"/>
    <w:rsid w:val="00283BCB"/>
    <w:rsid w:val="0028407F"/>
    <w:rsid w:val="0028417A"/>
    <w:rsid w:val="002853BB"/>
    <w:rsid w:val="00285E47"/>
    <w:rsid w:val="00286162"/>
    <w:rsid w:val="00286545"/>
    <w:rsid w:val="00286984"/>
    <w:rsid w:val="00286A0A"/>
    <w:rsid w:val="00287821"/>
    <w:rsid w:val="00290B5C"/>
    <w:rsid w:val="00291335"/>
    <w:rsid w:val="00291E89"/>
    <w:rsid w:val="00291F0B"/>
    <w:rsid w:val="00292EEF"/>
    <w:rsid w:val="00292F5B"/>
    <w:rsid w:val="00293757"/>
    <w:rsid w:val="00293BC8"/>
    <w:rsid w:val="00293EAA"/>
    <w:rsid w:val="00294FA8"/>
    <w:rsid w:val="00296501"/>
    <w:rsid w:val="00296730"/>
    <w:rsid w:val="00297D26"/>
    <w:rsid w:val="00297F20"/>
    <w:rsid w:val="002A1531"/>
    <w:rsid w:val="002A1543"/>
    <w:rsid w:val="002A1BB7"/>
    <w:rsid w:val="002A1EB9"/>
    <w:rsid w:val="002A2DD9"/>
    <w:rsid w:val="002A38D0"/>
    <w:rsid w:val="002A45F6"/>
    <w:rsid w:val="002A53A3"/>
    <w:rsid w:val="002A53E0"/>
    <w:rsid w:val="002A560F"/>
    <w:rsid w:val="002A5A32"/>
    <w:rsid w:val="002A5C94"/>
    <w:rsid w:val="002A7BF6"/>
    <w:rsid w:val="002B03E6"/>
    <w:rsid w:val="002B1C75"/>
    <w:rsid w:val="002B1E12"/>
    <w:rsid w:val="002B2499"/>
    <w:rsid w:val="002B27D3"/>
    <w:rsid w:val="002B2983"/>
    <w:rsid w:val="002B2AA7"/>
    <w:rsid w:val="002B2BFC"/>
    <w:rsid w:val="002B2C02"/>
    <w:rsid w:val="002B4693"/>
    <w:rsid w:val="002B4C46"/>
    <w:rsid w:val="002B50A2"/>
    <w:rsid w:val="002B50AF"/>
    <w:rsid w:val="002B5CAC"/>
    <w:rsid w:val="002B701F"/>
    <w:rsid w:val="002B79E6"/>
    <w:rsid w:val="002B7B7D"/>
    <w:rsid w:val="002B7CAB"/>
    <w:rsid w:val="002C045B"/>
    <w:rsid w:val="002C0D85"/>
    <w:rsid w:val="002C123C"/>
    <w:rsid w:val="002C17AF"/>
    <w:rsid w:val="002C1E6E"/>
    <w:rsid w:val="002C4685"/>
    <w:rsid w:val="002C5363"/>
    <w:rsid w:val="002C6488"/>
    <w:rsid w:val="002C709F"/>
    <w:rsid w:val="002C712A"/>
    <w:rsid w:val="002C7E07"/>
    <w:rsid w:val="002D1EBF"/>
    <w:rsid w:val="002D1F79"/>
    <w:rsid w:val="002D2150"/>
    <w:rsid w:val="002D2363"/>
    <w:rsid w:val="002D2F56"/>
    <w:rsid w:val="002D44E0"/>
    <w:rsid w:val="002D4C6A"/>
    <w:rsid w:val="002D5594"/>
    <w:rsid w:val="002D5E39"/>
    <w:rsid w:val="002D5F7F"/>
    <w:rsid w:val="002D6743"/>
    <w:rsid w:val="002D6B98"/>
    <w:rsid w:val="002D720B"/>
    <w:rsid w:val="002E0997"/>
    <w:rsid w:val="002E11D6"/>
    <w:rsid w:val="002E2390"/>
    <w:rsid w:val="002E2E3E"/>
    <w:rsid w:val="002E2E71"/>
    <w:rsid w:val="002E4B03"/>
    <w:rsid w:val="002E4B0A"/>
    <w:rsid w:val="002E7242"/>
    <w:rsid w:val="002E79DE"/>
    <w:rsid w:val="002E7BAD"/>
    <w:rsid w:val="002E7F74"/>
    <w:rsid w:val="002F0048"/>
    <w:rsid w:val="002F034C"/>
    <w:rsid w:val="002F0391"/>
    <w:rsid w:val="002F337F"/>
    <w:rsid w:val="002F3772"/>
    <w:rsid w:val="002F48E2"/>
    <w:rsid w:val="002F4AF0"/>
    <w:rsid w:val="002F4B67"/>
    <w:rsid w:val="002F53E0"/>
    <w:rsid w:val="002F5EB8"/>
    <w:rsid w:val="002F5FE5"/>
    <w:rsid w:val="002F66C8"/>
    <w:rsid w:val="002F6CD4"/>
    <w:rsid w:val="002F7AEC"/>
    <w:rsid w:val="0030102C"/>
    <w:rsid w:val="00301176"/>
    <w:rsid w:val="00301C2B"/>
    <w:rsid w:val="00303124"/>
    <w:rsid w:val="00303945"/>
    <w:rsid w:val="00304582"/>
    <w:rsid w:val="00304FFB"/>
    <w:rsid w:val="003056EF"/>
    <w:rsid w:val="00306D1C"/>
    <w:rsid w:val="003100E4"/>
    <w:rsid w:val="0031124B"/>
    <w:rsid w:val="00311629"/>
    <w:rsid w:val="0031226F"/>
    <w:rsid w:val="00312303"/>
    <w:rsid w:val="003125C8"/>
    <w:rsid w:val="00312724"/>
    <w:rsid w:val="00312799"/>
    <w:rsid w:val="003127EB"/>
    <w:rsid w:val="00312C14"/>
    <w:rsid w:val="0031338B"/>
    <w:rsid w:val="00313A09"/>
    <w:rsid w:val="00313C8E"/>
    <w:rsid w:val="00313F75"/>
    <w:rsid w:val="0031452A"/>
    <w:rsid w:val="00314DFB"/>
    <w:rsid w:val="00315747"/>
    <w:rsid w:val="00316D49"/>
    <w:rsid w:val="00320C5F"/>
    <w:rsid w:val="0032168B"/>
    <w:rsid w:val="0032181E"/>
    <w:rsid w:val="00321D92"/>
    <w:rsid w:val="00321F1E"/>
    <w:rsid w:val="00322462"/>
    <w:rsid w:val="003227A6"/>
    <w:rsid w:val="00323D8C"/>
    <w:rsid w:val="0032499C"/>
    <w:rsid w:val="00325532"/>
    <w:rsid w:val="0032591E"/>
    <w:rsid w:val="0032599A"/>
    <w:rsid w:val="00325AD7"/>
    <w:rsid w:val="00327178"/>
    <w:rsid w:val="003272E7"/>
    <w:rsid w:val="00327F81"/>
    <w:rsid w:val="00330318"/>
    <w:rsid w:val="00330388"/>
    <w:rsid w:val="003312D5"/>
    <w:rsid w:val="0033139D"/>
    <w:rsid w:val="00331D3B"/>
    <w:rsid w:val="00331EA6"/>
    <w:rsid w:val="0033207B"/>
    <w:rsid w:val="003325FF"/>
    <w:rsid w:val="00332E30"/>
    <w:rsid w:val="00333131"/>
    <w:rsid w:val="00333341"/>
    <w:rsid w:val="00333FFD"/>
    <w:rsid w:val="00334E55"/>
    <w:rsid w:val="003354FB"/>
    <w:rsid w:val="00335DA2"/>
    <w:rsid w:val="0033729A"/>
    <w:rsid w:val="003372CE"/>
    <w:rsid w:val="00337A8E"/>
    <w:rsid w:val="00340612"/>
    <w:rsid w:val="00340A8C"/>
    <w:rsid w:val="003413FC"/>
    <w:rsid w:val="0034218D"/>
    <w:rsid w:val="0034239A"/>
    <w:rsid w:val="00343495"/>
    <w:rsid w:val="0034463B"/>
    <w:rsid w:val="00344B31"/>
    <w:rsid w:val="00344CB7"/>
    <w:rsid w:val="00345872"/>
    <w:rsid w:val="003468FF"/>
    <w:rsid w:val="00346ACE"/>
    <w:rsid w:val="00350D8D"/>
    <w:rsid w:val="00350EB7"/>
    <w:rsid w:val="00351211"/>
    <w:rsid w:val="00351452"/>
    <w:rsid w:val="00351A2F"/>
    <w:rsid w:val="00351E1E"/>
    <w:rsid w:val="00353176"/>
    <w:rsid w:val="0035375E"/>
    <w:rsid w:val="003542C2"/>
    <w:rsid w:val="00356BAF"/>
    <w:rsid w:val="003601B5"/>
    <w:rsid w:val="003617A1"/>
    <w:rsid w:val="00362B90"/>
    <w:rsid w:val="00363DC9"/>
    <w:rsid w:val="00363F71"/>
    <w:rsid w:val="00364D95"/>
    <w:rsid w:val="003652C3"/>
    <w:rsid w:val="00366435"/>
    <w:rsid w:val="00367075"/>
    <w:rsid w:val="00367B48"/>
    <w:rsid w:val="00367D3F"/>
    <w:rsid w:val="00370F48"/>
    <w:rsid w:val="00371175"/>
    <w:rsid w:val="003711B0"/>
    <w:rsid w:val="00371AF7"/>
    <w:rsid w:val="00371CC0"/>
    <w:rsid w:val="00371FE6"/>
    <w:rsid w:val="00373540"/>
    <w:rsid w:val="00373D93"/>
    <w:rsid w:val="0037417B"/>
    <w:rsid w:val="003772EE"/>
    <w:rsid w:val="0037798D"/>
    <w:rsid w:val="003808B1"/>
    <w:rsid w:val="00380D8D"/>
    <w:rsid w:val="00381258"/>
    <w:rsid w:val="003816E9"/>
    <w:rsid w:val="00382663"/>
    <w:rsid w:val="00383F1F"/>
    <w:rsid w:val="0038414A"/>
    <w:rsid w:val="003841A8"/>
    <w:rsid w:val="0038467E"/>
    <w:rsid w:val="00384AEA"/>
    <w:rsid w:val="0038518D"/>
    <w:rsid w:val="003854ED"/>
    <w:rsid w:val="0038683F"/>
    <w:rsid w:val="00391753"/>
    <w:rsid w:val="0039184F"/>
    <w:rsid w:val="00391D1B"/>
    <w:rsid w:val="003925ED"/>
    <w:rsid w:val="003930A8"/>
    <w:rsid w:val="0039370E"/>
    <w:rsid w:val="00393898"/>
    <w:rsid w:val="00393FE2"/>
    <w:rsid w:val="003942A2"/>
    <w:rsid w:val="003945C7"/>
    <w:rsid w:val="00395AC3"/>
    <w:rsid w:val="00396F92"/>
    <w:rsid w:val="0039747A"/>
    <w:rsid w:val="0039799C"/>
    <w:rsid w:val="003A090E"/>
    <w:rsid w:val="003A2B06"/>
    <w:rsid w:val="003A2CB8"/>
    <w:rsid w:val="003A2DA2"/>
    <w:rsid w:val="003A3550"/>
    <w:rsid w:val="003A38B7"/>
    <w:rsid w:val="003A3F00"/>
    <w:rsid w:val="003A4364"/>
    <w:rsid w:val="003A47C2"/>
    <w:rsid w:val="003A52C4"/>
    <w:rsid w:val="003A573B"/>
    <w:rsid w:val="003A7F94"/>
    <w:rsid w:val="003B06D1"/>
    <w:rsid w:val="003B0A82"/>
    <w:rsid w:val="003B19B7"/>
    <w:rsid w:val="003B21F2"/>
    <w:rsid w:val="003B2429"/>
    <w:rsid w:val="003B26F0"/>
    <w:rsid w:val="003B3027"/>
    <w:rsid w:val="003B399A"/>
    <w:rsid w:val="003B4194"/>
    <w:rsid w:val="003B4B72"/>
    <w:rsid w:val="003B542E"/>
    <w:rsid w:val="003B6477"/>
    <w:rsid w:val="003B7A47"/>
    <w:rsid w:val="003B7CD6"/>
    <w:rsid w:val="003C2AF4"/>
    <w:rsid w:val="003C3C49"/>
    <w:rsid w:val="003C449D"/>
    <w:rsid w:val="003C4656"/>
    <w:rsid w:val="003C7158"/>
    <w:rsid w:val="003C72AF"/>
    <w:rsid w:val="003C7849"/>
    <w:rsid w:val="003D00F0"/>
    <w:rsid w:val="003D0B5E"/>
    <w:rsid w:val="003D0B9E"/>
    <w:rsid w:val="003D1DE7"/>
    <w:rsid w:val="003D24E0"/>
    <w:rsid w:val="003D28BA"/>
    <w:rsid w:val="003D2AC5"/>
    <w:rsid w:val="003D2E2E"/>
    <w:rsid w:val="003D3473"/>
    <w:rsid w:val="003D3CAA"/>
    <w:rsid w:val="003D4297"/>
    <w:rsid w:val="003D5250"/>
    <w:rsid w:val="003D56E4"/>
    <w:rsid w:val="003D6142"/>
    <w:rsid w:val="003D6AE3"/>
    <w:rsid w:val="003D7405"/>
    <w:rsid w:val="003D770B"/>
    <w:rsid w:val="003D7C18"/>
    <w:rsid w:val="003E0785"/>
    <w:rsid w:val="003E07F5"/>
    <w:rsid w:val="003E0E71"/>
    <w:rsid w:val="003E1483"/>
    <w:rsid w:val="003E1BA7"/>
    <w:rsid w:val="003E1FA1"/>
    <w:rsid w:val="003E29F2"/>
    <w:rsid w:val="003E2F65"/>
    <w:rsid w:val="003E33D9"/>
    <w:rsid w:val="003E3505"/>
    <w:rsid w:val="003E371C"/>
    <w:rsid w:val="003E3C22"/>
    <w:rsid w:val="003E42DB"/>
    <w:rsid w:val="003E50C6"/>
    <w:rsid w:val="003E53EC"/>
    <w:rsid w:val="003E68FD"/>
    <w:rsid w:val="003E6A0F"/>
    <w:rsid w:val="003E6CA5"/>
    <w:rsid w:val="003E7237"/>
    <w:rsid w:val="003F133B"/>
    <w:rsid w:val="003F1CC6"/>
    <w:rsid w:val="003F3FD8"/>
    <w:rsid w:val="003F693C"/>
    <w:rsid w:val="003F6F80"/>
    <w:rsid w:val="003F7C61"/>
    <w:rsid w:val="003F7EE7"/>
    <w:rsid w:val="0040018D"/>
    <w:rsid w:val="004024EF"/>
    <w:rsid w:val="00402545"/>
    <w:rsid w:val="004032FF"/>
    <w:rsid w:val="00404362"/>
    <w:rsid w:val="00406B05"/>
    <w:rsid w:val="00406B2F"/>
    <w:rsid w:val="00406F1B"/>
    <w:rsid w:val="00411700"/>
    <w:rsid w:val="00411ADD"/>
    <w:rsid w:val="00412BC8"/>
    <w:rsid w:val="0041317A"/>
    <w:rsid w:val="00414816"/>
    <w:rsid w:val="00414A47"/>
    <w:rsid w:val="004156EE"/>
    <w:rsid w:val="004164AD"/>
    <w:rsid w:val="0041709D"/>
    <w:rsid w:val="00420A86"/>
    <w:rsid w:val="004212DE"/>
    <w:rsid w:val="00421657"/>
    <w:rsid w:val="00421DF1"/>
    <w:rsid w:val="004223FF"/>
    <w:rsid w:val="00422D98"/>
    <w:rsid w:val="00423BAA"/>
    <w:rsid w:val="0042483E"/>
    <w:rsid w:val="0042697A"/>
    <w:rsid w:val="00426BD5"/>
    <w:rsid w:val="0043039F"/>
    <w:rsid w:val="00431400"/>
    <w:rsid w:val="00431AC7"/>
    <w:rsid w:val="00431C0A"/>
    <w:rsid w:val="00432579"/>
    <w:rsid w:val="00432CD4"/>
    <w:rsid w:val="00432E68"/>
    <w:rsid w:val="00433072"/>
    <w:rsid w:val="00434D84"/>
    <w:rsid w:val="00435345"/>
    <w:rsid w:val="0043542F"/>
    <w:rsid w:val="004355BB"/>
    <w:rsid w:val="00435CCC"/>
    <w:rsid w:val="00436174"/>
    <w:rsid w:val="004361C0"/>
    <w:rsid w:val="00436CF1"/>
    <w:rsid w:val="00437A03"/>
    <w:rsid w:val="00437EAD"/>
    <w:rsid w:val="00437FD3"/>
    <w:rsid w:val="004407BA"/>
    <w:rsid w:val="00440AB7"/>
    <w:rsid w:val="00440FC1"/>
    <w:rsid w:val="00441ED8"/>
    <w:rsid w:val="00442475"/>
    <w:rsid w:val="00443197"/>
    <w:rsid w:val="004432AC"/>
    <w:rsid w:val="004440EF"/>
    <w:rsid w:val="004445A6"/>
    <w:rsid w:val="00444616"/>
    <w:rsid w:val="00445331"/>
    <w:rsid w:val="00445586"/>
    <w:rsid w:val="004463DC"/>
    <w:rsid w:val="00446C11"/>
    <w:rsid w:val="00446EEC"/>
    <w:rsid w:val="00447DD7"/>
    <w:rsid w:val="00450BA5"/>
    <w:rsid w:val="00451B12"/>
    <w:rsid w:val="004524EF"/>
    <w:rsid w:val="00452BDF"/>
    <w:rsid w:val="00453BBE"/>
    <w:rsid w:val="00453C41"/>
    <w:rsid w:val="0045400B"/>
    <w:rsid w:val="004546BF"/>
    <w:rsid w:val="00454989"/>
    <w:rsid w:val="0045550B"/>
    <w:rsid w:val="00455B5B"/>
    <w:rsid w:val="004564F7"/>
    <w:rsid w:val="00456B4D"/>
    <w:rsid w:val="00456DBA"/>
    <w:rsid w:val="00457FFB"/>
    <w:rsid w:val="004605D3"/>
    <w:rsid w:val="0046108D"/>
    <w:rsid w:val="0046132F"/>
    <w:rsid w:val="00462D38"/>
    <w:rsid w:val="00462F73"/>
    <w:rsid w:val="004632F8"/>
    <w:rsid w:val="0046331A"/>
    <w:rsid w:val="004637CD"/>
    <w:rsid w:val="00465D2F"/>
    <w:rsid w:val="004660C9"/>
    <w:rsid w:val="00467313"/>
    <w:rsid w:val="00467841"/>
    <w:rsid w:val="004679E4"/>
    <w:rsid w:val="0047002E"/>
    <w:rsid w:val="00470357"/>
    <w:rsid w:val="00470811"/>
    <w:rsid w:val="00471D76"/>
    <w:rsid w:val="004727E3"/>
    <w:rsid w:val="00472CD5"/>
    <w:rsid w:val="004730B4"/>
    <w:rsid w:val="0047326B"/>
    <w:rsid w:val="00475523"/>
    <w:rsid w:val="00476666"/>
    <w:rsid w:val="004769E2"/>
    <w:rsid w:val="00476EA9"/>
    <w:rsid w:val="0047744F"/>
    <w:rsid w:val="00480A2C"/>
    <w:rsid w:val="00480CF9"/>
    <w:rsid w:val="00480E23"/>
    <w:rsid w:val="00480F45"/>
    <w:rsid w:val="00481839"/>
    <w:rsid w:val="00481989"/>
    <w:rsid w:val="00481C59"/>
    <w:rsid w:val="00481F23"/>
    <w:rsid w:val="004820E8"/>
    <w:rsid w:val="004833BD"/>
    <w:rsid w:val="0048353E"/>
    <w:rsid w:val="00485BC8"/>
    <w:rsid w:val="00487380"/>
    <w:rsid w:val="00487BF3"/>
    <w:rsid w:val="00490970"/>
    <w:rsid w:val="00490DEE"/>
    <w:rsid w:val="00492916"/>
    <w:rsid w:val="00492C51"/>
    <w:rsid w:val="00492CD0"/>
    <w:rsid w:val="0049303D"/>
    <w:rsid w:val="0049338D"/>
    <w:rsid w:val="00494DE2"/>
    <w:rsid w:val="0049599C"/>
    <w:rsid w:val="00495BE4"/>
    <w:rsid w:val="00495ED1"/>
    <w:rsid w:val="0049641D"/>
    <w:rsid w:val="00497673"/>
    <w:rsid w:val="00497795"/>
    <w:rsid w:val="004978C5"/>
    <w:rsid w:val="004A1CD5"/>
    <w:rsid w:val="004A35F2"/>
    <w:rsid w:val="004A3C97"/>
    <w:rsid w:val="004A3E9E"/>
    <w:rsid w:val="004A43CC"/>
    <w:rsid w:val="004A4FC1"/>
    <w:rsid w:val="004A59A9"/>
    <w:rsid w:val="004A59FB"/>
    <w:rsid w:val="004A5D6F"/>
    <w:rsid w:val="004A616A"/>
    <w:rsid w:val="004A6309"/>
    <w:rsid w:val="004A6E41"/>
    <w:rsid w:val="004A7353"/>
    <w:rsid w:val="004A78A6"/>
    <w:rsid w:val="004A78D1"/>
    <w:rsid w:val="004B12E7"/>
    <w:rsid w:val="004B13A5"/>
    <w:rsid w:val="004B1BB3"/>
    <w:rsid w:val="004B1EC0"/>
    <w:rsid w:val="004B3050"/>
    <w:rsid w:val="004B3077"/>
    <w:rsid w:val="004B35B6"/>
    <w:rsid w:val="004B3BCB"/>
    <w:rsid w:val="004B3C0D"/>
    <w:rsid w:val="004B46A1"/>
    <w:rsid w:val="004B4960"/>
    <w:rsid w:val="004B5087"/>
    <w:rsid w:val="004B5B88"/>
    <w:rsid w:val="004B63CE"/>
    <w:rsid w:val="004B6CEA"/>
    <w:rsid w:val="004C0149"/>
    <w:rsid w:val="004C04FB"/>
    <w:rsid w:val="004C11EB"/>
    <w:rsid w:val="004C1831"/>
    <w:rsid w:val="004C32DA"/>
    <w:rsid w:val="004C3B2F"/>
    <w:rsid w:val="004C4B9F"/>
    <w:rsid w:val="004C4CDF"/>
    <w:rsid w:val="004C5802"/>
    <w:rsid w:val="004C6672"/>
    <w:rsid w:val="004C69CB"/>
    <w:rsid w:val="004C70FE"/>
    <w:rsid w:val="004C79F8"/>
    <w:rsid w:val="004D0582"/>
    <w:rsid w:val="004D05FB"/>
    <w:rsid w:val="004D110B"/>
    <w:rsid w:val="004D14E3"/>
    <w:rsid w:val="004D212A"/>
    <w:rsid w:val="004D2B71"/>
    <w:rsid w:val="004D3037"/>
    <w:rsid w:val="004D3483"/>
    <w:rsid w:val="004D37F0"/>
    <w:rsid w:val="004D389A"/>
    <w:rsid w:val="004D3E00"/>
    <w:rsid w:val="004D6811"/>
    <w:rsid w:val="004D691A"/>
    <w:rsid w:val="004E0632"/>
    <w:rsid w:val="004E0DF0"/>
    <w:rsid w:val="004E0FFE"/>
    <w:rsid w:val="004E105A"/>
    <w:rsid w:val="004E1E7C"/>
    <w:rsid w:val="004E1F4C"/>
    <w:rsid w:val="004E2C25"/>
    <w:rsid w:val="004E3258"/>
    <w:rsid w:val="004E4D32"/>
    <w:rsid w:val="004E50C9"/>
    <w:rsid w:val="004E5447"/>
    <w:rsid w:val="004E5A2A"/>
    <w:rsid w:val="004E5B69"/>
    <w:rsid w:val="004E5DAC"/>
    <w:rsid w:val="004E5DE9"/>
    <w:rsid w:val="004E66D9"/>
    <w:rsid w:val="004E6897"/>
    <w:rsid w:val="004E6971"/>
    <w:rsid w:val="004E6B6D"/>
    <w:rsid w:val="004E6B8E"/>
    <w:rsid w:val="004E7B9E"/>
    <w:rsid w:val="004E7F60"/>
    <w:rsid w:val="004F03B9"/>
    <w:rsid w:val="004F097D"/>
    <w:rsid w:val="004F0BBD"/>
    <w:rsid w:val="004F0F69"/>
    <w:rsid w:val="004F19C5"/>
    <w:rsid w:val="004F23F0"/>
    <w:rsid w:val="004F246B"/>
    <w:rsid w:val="004F2F21"/>
    <w:rsid w:val="004F340D"/>
    <w:rsid w:val="004F448E"/>
    <w:rsid w:val="004F45B1"/>
    <w:rsid w:val="004F45E2"/>
    <w:rsid w:val="004F4633"/>
    <w:rsid w:val="004F4A48"/>
    <w:rsid w:val="004F4A80"/>
    <w:rsid w:val="004F4D2C"/>
    <w:rsid w:val="004F50BF"/>
    <w:rsid w:val="004F56B3"/>
    <w:rsid w:val="004F64F7"/>
    <w:rsid w:val="004F779C"/>
    <w:rsid w:val="004F7926"/>
    <w:rsid w:val="00500479"/>
    <w:rsid w:val="00500EC7"/>
    <w:rsid w:val="00501182"/>
    <w:rsid w:val="00502EAD"/>
    <w:rsid w:val="00502EFF"/>
    <w:rsid w:val="0050315E"/>
    <w:rsid w:val="005031D9"/>
    <w:rsid w:val="00504667"/>
    <w:rsid w:val="005048CC"/>
    <w:rsid w:val="00504D82"/>
    <w:rsid w:val="005051B9"/>
    <w:rsid w:val="005054B4"/>
    <w:rsid w:val="00506A10"/>
    <w:rsid w:val="00506FAA"/>
    <w:rsid w:val="005070CF"/>
    <w:rsid w:val="005071FA"/>
    <w:rsid w:val="005100B8"/>
    <w:rsid w:val="00510238"/>
    <w:rsid w:val="00510943"/>
    <w:rsid w:val="00511045"/>
    <w:rsid w:val="00511FF1"/>
    <w:rsid w:val="00512569"/>
    <w:rsid w:val="00513977"/>
    <w:rsid w:val="005144F0"/>
    <w:rsid w:val="00515747"/>
    <w:rsid w:val="005163E0"/>
    <w:rsid w:val="005166E4"/>
    <w:rsid w:val="00516BEE"/>
    <w:rsid w:val="00516C5B"/>
    <w:rsid w:val="00516E1F"/>
    <w:rsid w:val="005171C1"/>
    <w:rsid w:val="0051735F"/>
    <w:rsid w:val="00517F3B"/>
    <w:rsid w:val="005209B5"/>
    <w:rsid w:val="00520F3D"/>
    <w:rsid w:val="00521251"/>
    <w:rsid w:val="00521C30"/>
    <w:rsid w:val="005223B4"/>
    <w:rsid w:val="00522981"/>
    <w:rsid w:val="005240D0"/>
    <w:rsid w:val="005243B8"/>
    <w:rsid w:val="00524A5B"/>
    <w:rsid w:val="00524FA9"/>
    <w:rsid w:val="00527C5A"/>
    <w:rsid w:val="0053029B"/>
    <w:rsid w:val="005328A3"/>
    <w:rsid w:val="005332F8"/>
    <w:rsid w:val="00533755"/>
    <w:rsid w:val="00533D6B"/>
    <w:rsid w:val="00533F40"/>
    <w:rsid w:val="0053489B"/>
    <w:rsid w:val="00535437"/>
    <w:rsid w:val="00535623"/>
    <w:rsid w:val="00535BCE"/>
    <w:rsid w:val="005369C0"/>
    <w:rsid w:val="00536A64"/>
    <w:rsid w:val="00537121"/>
    <w:rsid w:val="005376DC"/>
    <w:rsid w:val="00537796"/>
    <w:rsid w:val="00537F6B"/>
    <w:rsid w:val="0054058E"/>
    <w:rsid w:val="0054112D"/>
    <w:rsid w:val="005416AD"/>
    <w:rsid w:val="00541CE8"/>
    <w:rsid w:val="0054269F"/>
    <w:rsid w:val="0054299A"/>
    <w:rsid w:val="00543113"/>
    <w:rsid w:val="005431E4"/>
    <w:rsid w:val="00543CC1"/>
    <w:rsid w:val="00544E09"/>
    <w:rsid w:val="00545BAD"/>
    <w:rsid w:val="00546137"/>
    <w:rsid w:val="0054775A"/>
    <w:rsid w:val="00550300"/>
    <w:rsid w:val="00550D5B"/>
    <w:rsid w:val="00551179"/>
    <w:rsid w:val="005511AF"/>
    <w:rsid w:val="00551642"/>
    <w:rsid w:val="005518AE"/>
    <w:rsid w:val="005549C7"/>
    <w:rsid w:val="0055519B"/>
    <w:rsid w:val="00555746"/>
    <w:rsid w:val="0055614D"/>
    <w:rsid w:val="00556974"/>
    <w:rsid w:val="005570EE"/>
    <w:rsid w:val="005571B2"/>
    <w:rsid w:val="0055786D"/>
    <w:rsid w:val="00557C29"/>
    <w:rsid w:val="005605DE"/>
    <w:rsid w:val="00560900"/>
    <w:rsid w:val="005628AA"/>
    <w:rsid w:val="005628F3"/>
    <w:rsid w:val="00562AAE"/>
    <w:rsid w:val="00562E56"/>
    <w:rsid w:val="00563E9D"/>
    <w:rsid w:val="00563FDE"/>
    <w:rsid w:val="005641FE"/>
    <w:rsid w:val="00564BEA"/>
    <w:rsid w:val="00564CCF"/>
    <w:rsid w:val="005657C1"/>
    <w:rsid w:val="00565D0B"/>
    <w:rsid w:val="00566276"/>
    <w:rsid w:val="00567220"/>
    <w:rsid w:val="00567520"/>
    <w:rsid w:val="00567741"/>
    <w:rsid w:val="00571785"/>
    <w:rsid w:val="00572749"/>
    <w:rsid w:val="00572953"/>
    <w:rsid w:val="00573E28"/>
    <w:rsid w:val="00574525"/>
    <w:rsid w:val="00574A88"/>
    <w:rsid w:val="00574D7B"/>
    <w:rsid w:val="00574F03"/>
    <w:rsid w:val="00576C2C"/>
    <w:rsid w:val="00577CBA"/>
    <w:rsid w:val="00577FAF"/>
    <w:rsid w:val="005804BF"/>
    <w:rsid w:val="00580CC6"/>
    <w:rsid w:val="005815DB"/>
    <w:rsid w:val="005820A6"/>
    <w:rsid w:val="00582541"/>
    <w:rsid w:val="00582589"/>
    <w:rsid w:val="00582CDD"/>
    <w:rsid w:val="0058339A"/>
    <w:rsid w:val="005834F3"/>
    <w:rsid w:val="005836DD"/>
    <w:rsid w:val="00584465"/>
    <w:rsid w:val="00585903"/>
    <w:rsid w:val="005862DA"/>
    <w:rsid w:val="005865AB"/>
    <w:rsid w:val="005865B3"/>
    <w:rsid w:val="00586980"/>
    <w:rsid w:val="005869B4"/>
    <w:rsid w:val="00586ADE"/>
    <w:rsid w:val="00586C93"/>
    <w:rsid w:val="00587860"/>
    <w:rsid w:val="00587977"/>
    <w:rsid w:val="00590005"/>
    <w:rsid w:val="00590A4C"/>
    <w:rsid w:val="00590CFC"/>
    <w:rsid w:val="00593BC6"/>
    <w:rsid w:val="00593C7A"/>
    <w:rsid w:val="00594A1C"/>
    <w:rsid w:val="005959E8"/>
    <w:rsid w:val="00595F10"/>
    <w:rsid w:val="00596A71"/>
    <w:rsid w:val="00596B9C"/>
    <w:rsid w:val="0059772F"/>
    <w:rsid w:val="005A05BD"/>
    <w:rsid w:val="005A062A"/>
    <w:rsid w:val="005A2333"/>
    <w:rsid w:val="005A253D"/>
    <w:rsid w:val="005A2DC8"/>
    <w:rsid w:val="005A37B0"/>
    <w:rsid w:val="005A3E39"/>
    <w:rsid w:val="005A45A5"/>
    <w:rsid w:val="005A4DF7"/>
    <w:rsid w:val="005A5452"/>
    <w:rsid w:val="005A5959"/>
    <w:rsid w:val="005A61DD"/>
    <w:rsid w:val="005A6E1D"/>
    <w:rsid w:val="005A70BE"/>
    <w:rsid w:val="005A721D"/>
    <w:rsid w:val="005A7EA6"/>
    <w:rsid w:val="005A7F56"/>
    <w:rsid w:val="005B056E"/>
    <w:rsid w:val="005B321A"/>
    <w:rsid w:val="005B34FB"/>
    <w:rsid w:val="005B3AF8"/>
    <w:rsid w:val="005B41C9"/>
    <w:rsid w:val="005B5040"/>
    <w:rsid w:val="005B5EA9"/>
    <w:rsid w:val="005B625F"/>
    <w:rsid w:val="005B6CAC"/>
    <w:rsid w:val="005B7245"/>
    <w:rsid w:val="005B79E0"/>
    <w:rsid w:val="005B7C83"/>
    <w:rsid w:val="005C0746"/>
    <w:rsid w:val="005C195F"/>
    <w:rsid w:val="005C1C42"/>
    <w:rsid w:val="005C3F0F"/>
    <w:rsid w:val="005C4109"/>
    <w:rsid w:val="005C5973"/>
    <w:rsid w:val="005C5C5A"/>
    <w:rsid w:val="005C5F4A"/>
    <w:rsid w:val="005C6008"/>
    <w:rsid w:val="005C6921"/>
    <w:rsid w:val="005C7833"/>
    <w:rsid w:val="005C78D4"/>
    <w:rsid w:val="005C7F55"/>
    <w:rsid w:val="005D2D4A"/>
    <w:rsid w:val="005D38EF"/>
    <w:rsid w:val="005D40FE"/>
    <w:rsid w:val="005D48A2"/>
    <w:rsid w:val="005D4A45"/>
    <w:rsid w:val="005D4CFB"/>
    <w:rsid w:val="005D5032"/>
    <w:rsid w:val="005D5E2A"/>
    <w:rsid w:val="005D68AE"/>
    <w:rsid w:val="005D7160"/>
    <w:rsid w:val="005D7761"/>
    <w:rsid w:val="005D7EC7"/>
    <w:rsid w:val="005E0476"/>
    <w:rsid w:val="005E0667"/>
    <w:rsid w:val="005E19AC"/>
    <w:rsid w:val="005E1B70"/>
    <w:rsid w:val="005E210F"/>
    <w:rsid w:val="005E27BA"/>
    <w:rsid w:val="005E2B12"/>
    <w:rsid w:val="005E3559"/>
    <w:rsid w:val="005E3700"/>
    <w:rsid w:val="005E3D72"/>
    <w:rsid w:val="005E46C7"/>
    <w:rsid w:val="005E5170"/>
    <w:rsid w:val="005E62AF"/>
    <w:rsid w:val="005E6DC4"/>
    <w:rsid w:val="005F03B3"/>
    <w:rsid w:val="005F069B"/>
    <w:rsid w:val="005F08ED"/>
    <w:rsid w:val="005F12A7"/>
    <w:rsid w:val="005F1E5C"/>
    <w:rsid w:val="005F21B4"/>
    <w:rsid w:val="005F347A"/>
    <w:rsid w:val="005F3FFF"/>
    <w:rsid w:val="005F45FC"/>
    <w:rsid w:val="005F58E3"/>
    <w:rsid w:val="005F6179"/>
    <w:rsid w:val="005F674F"/>
    <w:rsid w:val="005F79D3"/>
    <w:rsid w:val="0060048D"/>
    <w:rsid w:val="00600782"/>
    <w:rsid w:val="00600E32"/>
    <w:rsid w:val="00602019"/>
    <w:rsid w:val="0060326A"/>
    <w:rsid w:val="0060347C"/>
    <w:rsid w:val="00603822"/>
    <w:rsid w:val="00604368"/>
    <w:rsid w:val="006044B2"/>
    <w:rsid w:val="006049D6"/>
    <w:rsid w:val="00604A30"/>
    <w:rsid w:val="00604FE3"/>
    <w:rsid w:val="006051B2"/>
    <w:rsid w:val="00605CD5"/>
    <w:rsid w:val="0060621D"/>
    <w:rsid w:val="0060627F"/>
    <w:rsid w:val="00606423"/>
    <w:rsid w:val="0060693F"/>
    <w:rsid w:val="00606C0E"/>
    <w:rsid w:val="00606C91"/>
    <w:rsid w:val="00607BA1"/>
    <w:rsid w:val="00610BA4"/>
    <w:rsid w:val="00611E80"/>
    <w:rsid w:val="00612220"/>
    <w:rsid w:val="006122F3"/>
    <w:rsid w:val="0061236D"/>
    <w:rsid w:val="00613732"/>
    <w:rsid w:val="00615B53"/>
    <w:rsid w:val="0061780E"/>
    <w:rsid w:val="006202D1"/>
    <w:rsid w:val="00620715"/>
    <w:rsid w:val="006208AB"/>
    <w:rsid w:val="00620FFC"/>
    <w:rsid w:val="00622E17"/>
    <w:rsid w:val="0062381D"/>
    <w:rsid w:val="00623FC1"/>
    <w:rsid w:val="00624C09"/>
    <w:rsid w:val="0062513E"/>
    <w:rsid w:val="00625271"/>
    <w:rsid w:val="0062593C"/>
    <w:rsid w:val="00625C0D"/>
    <w:rsid w:val="006269EC"/>
    <w:rsid w:val="00627116"/>
    <w:rsid w:val="006308E4"/>
    <w:rsid w:val="00630F9E"/>
    <w:rsid w:val="00631249"/>
    <w:rsid w:val="006323D4"/>
    <w:rsid w:val="006328E6"/>
    <w:rsid w:val="00632937"/>
    <w:rsid w:val="00632CDA"/>
    <w:rsid w:val="0063393D"/>
    <w:rsid w:val="006339AB"/>
    <w:rsid w:val="00635F02"/>
    <w:rsid w:val="00636524"/>
    <w:rsid w:val="00636C0F"/>
    <w:rsid w:val="00637018"/>
    <w:rsid w:val="00637495"/>
    <w:rsid w:val="00637944"/>
    <w:rsid w:val="0063799D"/>
    <w:rsid w:val="00637B45"/>
    <w:rsid w:val="0064007E"/>
    <w:rsid w:val="006414E6"/>
    <w:rsid w:val="00642BC4"/>
    <w:rsid w:val="0064363A"/>
    <w:rsid w:val="00644354"/>
    <w:rsid w:val="00644673"/>
    <w:rsid w:val="00645A28"/>
    <w:rsid w:val="00645BCC"/>
    <w:rsid w:val="00645DF9"/>
    <w:rsid w:val="00646F16"/>
    <w:rsid w:val="0064745F"/>
    <w:rsid w:val="00647541"/>
    <w:rsid w:val="00647EEF"/>
    <w:rsid w:val="006504ED"/>
    <w:rsid w:val="00650EE4"/>
    <w:rsid w:val="0065109E"/>
    <w:rsid w:val="00653C52"/>
    <w:rsid w:val="00654D20"/>
    <w:rsid w:val="00654E9B"/>
    <w:rsid w:val="0065719D"/>
    <w:rsid w:val="0066009A"/>
    <w:rsid w:val="00660465"/>
    <w:rsid w:val="0066197B"/>
    <w:rsid w:val="00662189"/>
    <w:rsid w:val="006628CF"/>
    <w:rsid w:val="0066310A"/>
    <w:rsid w:val="006631E9"/>
    <w:rsid w:val="00663CAA"/>
    <w:rsid w:val="006649B9"/>
    <w:rsid w:val="00664AD0"/>
    <w:rsid w:val="00664E67"/>
    <w:rsid w:val="00664EA5"/>
    <w:rsid w:val="00666617"/>
    <w:rsid w:val="00666D9D"/>
    <w:rsid w:val="0066742D"/>
    <w:rsid w:val="0066764B"/>
    <w:rsid w:val="00667D2C"/>
    <w:rsid w:val="00667E05"/>
    <w:rsid w:val="00671496"/>
    <w:rsid w:val="0067186B"/>
    <w:rsid w:val="00672221"/>
    <w:rsid w:val="00672983"/>
    <w:rsid w:val="00673609"/>
    <w:rsid w:val="00675067"/>
    <w:rsid w:val="0067509D"/>
    <w:rsid w:val="00675186"/>
    <w:rsid w:val="006758E3"/>
    <w:rsid w:val="00676CD7"/>
    <w:rsid w:val="00677D0C"/>
    <w:rsid w:val="00680E08"/>
    <w:rsid w:val="006816C1"/>
    <w:rsid w:val="006818B1"/>
    <w:rsid w:val="00681BA4"/>
    <w:rsid w:val="00682055"/>
    <w:rsid w:val="0068286C"/>
    <w:rsid w:val="00682A6C"/>
    <w:rsid w:val="00683D94"/>
    <w:rsid w:val="00684099"/>
    <w:rsid w:val="006843D1"/>
    <w:rsid w:val="00684ACB"/>
    <w:rsid w:val="00690A7F"/>
    <w:rsid w:val="00690CB2"/>
    <w:rsid w:val="00691121"/>
    <w:rsid w:val="0069154A"/>
    <w:rsid w:val="00691785"/>
    <w:rsid w:val="006918E9"/>
    <w:rsid w:val="00691BA3"/>
    <w:rsid w:val="0069205B"/>
    <w:rsid w:val="00692196"/>
    <w:rsid w:val="00692837"/>
    <w:rsid w:val="006928D2"/>
    <w:rsid w:val="00693838"/>
    <w:rsid w:val="00693D61"/>
    <w:rsid w:val="0069433C"/>
    <w:rsid w:val="006943B1"/>
    <w:rsid w:val="00694E31"/>
    <w:rsid w:val="00695F7A"/>
    <w:rsid w:val="006965EA"/>
    <w:rsid w:val="00696E0C"/>
    <w:rsid w:val="0069718B"/>
    <w:rsid w:val="0069760D"/>
    <w:rsid w:val="0069783F"/>
    <w:rsid w:val="00697D1F"/>
    <w:rsid w:val="006A1DF7"/>
    <w:rsid w:val="006A2099"/>
    <w:rsid w:val="006A2EB7"/>
    <w:rsid w:val="006A34FB"/>
    <w:rsid w:val="006A475E"/>
    <w:rsid w:val="006A47FA"/>
    <w:rsid w:val="006A4815"/>
    <w:rsid w:val="006A7572"/>
    <w:rsid w:val="006A7871"/>
    <w:rsid w:val="006A7B21"/>
    <w:rsid w:val="006B0059"/>
    <w:rsid w:val="006B1AF4"/>
    <w:rsid w:val="006B1DBA"/>
    <w:rsid w:val="006B208D"/>
    <w:rsid w:val="006B2F75"/>
    <w:rsid w:val="006B32A1"/>
    <w:rsid w:val="006B3A8E"/>
    <w:rsid w:val="006B3DB3"/>
    <w:rsid w:val="006B40C7"/>
    <w:rsid w:val="006B4704"/>
    <w:rsid w:val="006B5B79"/>
    <w:rsid w:val="006B6213"/>
    <w:rsid w:val="006B6EC6"/>
    <w:rsid w:val="006B76C9"/>
    <w:rsid w:val="006B7B3D"/>
    <w:rsid w:val="006C00AA"/>
    <w:rsid w:val="006C0639"/>
    <w:rsid w:val="006C278D"/>
    <w:rsid w:val="006C3458"/>
    <w:rsid w:val="006C4703"/>
    <w:rsid w:val="006C4749"/>
    <w:rsid w:val="006C4CA4"/>
    <w:rsid w:val="006C5272"/>
    <w:rsid w:val="006C5B96"/>
    <w:rsid w:val="006C5F18"/>
    <w:rsid w:val="006C60A0"/>
    <w:rsid w:val="006C792F"/>
    <w:rsid w:val="006D001F"/>
    <w:rsid w:val="006D0BD0"/>
    <w:rsid w:val="006D1383"/>
    <w:rsid w:val="006D1693"/>
    <w:rsid w:val="006D2032"/>
    <w:rsid w:val="006D256F"/>
    <w:rsid w:val="006D2699"/>
    <w:rsid w:val="006D2D63"/>
    <w:rsid w:val="006D40C2"/>
    <w:rsid w:val="006D4720"/>
    <w:rsid w:val="006D5668"/>
    <w:rsid w:val="006D6981"/>
    <w:rsid w:val="006E074F"/>
    <w:rsid w:val="006E07E9"/>
    <w:rsid w:val="006E0958"/>
    <w:rsid w:val="006E1144"/>
    <w:rsid w:val="006E1AA6"/>
    <w:rsid w:val="006E1C8E"/>
    <w:rsid w:val="006E1F34"/>
    <w:rsid w:val="006E221C"/>
    <w:rsid w:val="006E221D"/>
    <w:rsid w:val="006E3615"/>
    <w:rsid w:val="006E3741"/>
    <w:rsid w:val="006E3EBC"/>
    <w:rsid w:val="006E5686"/>
    <w:rsid w:val="006E6051"/>
    <w:rsid w:val="006E6A2F"/>
    <w:rsid w:val="006E6D0A"/>
    <w:rsid w:val="006E797D"/>
    <w:rsid w:val="006F0A21"/>
    <w:rsid w:val="006F11B2"/>
    <w:rsid w:val="006F1294"/>
    <w:rsid w:val="006F1D2C"/>
    <w:rsid w:val="006F31E2"/>
    <w:rsid w:val="006F3313"/>
    <w:rsid w:val="006F3980"/>
    <w:rsid w:val="006F404E"/>
    <w:rsid w:val="006F4B00"/>
    <w:rsid w:val="006F577D"/>
    <w:rsid w:val="006F61FA"/>
    <w:rsid w:val="006F6208"/>
    <w:rsid w:val="006F706E"/>
    <w:rsid w:val="006F7C46"/>
    <w:rsid w:val="007002E4"/>
    <w:rsid w:val="00700E7B"/>
    <w:rsid w:val="00701436"/>
    <w:rsid w:val="007017B7"/>
    <w:rsid w:val="00701CC7"/>
    <w:rsid w:val="0070349E"/>
    <w:rsid w:val="007046C5"/>
    <w:rsid w:val="00704A5C"/>
    <w:rsid w:val="00705144"/>
    <w:rsid w:val="007070AB"/>
    <w:rsid w:val="00707C02"/>
    <w:rsid w:val="00710726"/>
    <w:rsid w:val="00710F05"/>
    <w:rsid w:val="007112B6"/>
    <w:rsid w:val="00711807"/>
    <w:rsid w:val="00711EE4"/>
    <w:rsid w:val="007122E5"/>
    <w:rsid w:val="00712DCC"/>
    <w:rsid w:val="0071365B"/>
    <w:rsid w:val="00713DC5"/>
    <w:rsid w:val="00713F9B"/>
    <w:rsid w:val="007161C3"/>
    <w:rsid w:val="00716A24"/>
    <w:rsid w:val="00716FA3"/>
    <w:rsid w:val="00716FE7"/>
    <w:rsid w:val="00717077"/>
    <w:rsid w:val="0071717C"/>
    <w:rsid w:val="00720F1A"/>
    <w:rsid w:val="0072139E"/>
    <w:rsid w:val="007218D7"/>
    <w:rsid w:val="00721F06"/>
    <w:rsid w:val="007244D3"/>
    <w:rsid w:val="00724C2E"/>
    <w:rsid w:val="00724FE6"/>
    <w:rsid w:val="007252DA"/>
    <w:rsid w:val="00727B98"/>
    <w:rsid w:val="007300B8"/>
    <w:rsid w:val="00730A2F"/>
    <w:rsid w:val="0073127C"/>
    <w:rsid w:val="00732539"/>
    <w:rsid w:val="00732B2F"/>
    <w:rsid w:val="007330D3"/>
    <w:rsid w:val="007358DE"/>
    <w:rsid w:val="007368B8"/>
    <w:rsid w:val="0073692D"/>
    <w:rsid w:val="0073692E"/>
    <w:rsid w:val="00737450"/>
    <w:rsid w:val="0073788F"/>
    <w:rsid w:val="007403D7"/>
    <w:rsid w:val="00740425"/>
    <w:rsid w:val="007408D9"/>
    <w:rsid w:val="00740EA6"/>
    <w:rsid w:val="00741654"/>
    <w:rsid w:val="007416DD"/>
    <w:rsid w:val="00741AF7"/>
    <w:rsid w:val="00742ACA"/>
    <w:rsid w:val="00743F4A"/>
    <w:rsid w:val="00744775"/>
    <w:rsid w:val="0074590E"/>
    <w:rsid w:val="00746129"/>
    <w:rsid w:val="00746795"/>
    <w:rsid w:val="00746AC8"/>
    <w:rsid w:val="00747D0A"/>
    <w:rsid w:val="0075084A"/>
    <w:rsid w:val="00750CBB"/>
    <w:rsid w:val="0075161F"/>
    <w:rsid w:val="0075176A"/>
    <w:rsid w:val="00752979"/>
    <w:rsid w:val="00752AEB"/>
    <w:rsid w:val="00753E83"/>
    <w:rsid w:val="007543E3"/>
    <w:rsid w:val="00754F72"/>
    <w:rsid w:val="00756134"/>
    <w:rsid w:val="0075653F"/>
    <w:rsid w:val="00756544"/>
    <w:rsid w:val="00756F53"/>
    <w:rsid w:val="007576FD"/>
    <w:rsid w:val="007577FA"/>
    <w:rsid w:val="00757B69"/>
    <w:rsid w:val="00757F8A"/>
    <w:rsid w:val="0076087D"/>
    <w:rsid w:val="00760919"/>
    <w:rsid w:val="00760D5A"/>
    <w:rsid w:val="007625AD"/>
    <w:rsid w:val="007625B5"/>
    <w:rsid w:val="0076280F"/>
    <w:rsid w:val="00763991"/>
    <w:rsid w:val="00763CD8"/>
    <w:rsid w:val="0076469D"/>
    <w:rsid w:val="0076559C"/>
    <w:rsid w:val="007659BD"/>
    <w:rsid w:val="0076600E"/>
    <w:rsid w:val="00767950"/>
    <w:rsid w:val="007722CF"/>
    <w:rsid w:val="007723FC"/>
    <w:rsid w:val="00772AE9"/>
    <w:rsid w:val="00772DE5"/>
    <w:rsid w:val="00772FB6"/>
    <w:rsid w:val="00774105"/>
    <w:rsid w:val="0077489B"/>
    <w:rsid w:val="00775269"/>
    <w:rsid w:val="00775B50"/>
    <w:rsid w:val="007760A9"/>
    <w:rsid w:val="00776306"/>
    <w:rsid w:val="00776783"/>
    <w:rsid w:val="00777207"/>
    <w:rsid w:val="00777FD8"/>
    <w:rsid w:val="00781CC6"/>
    <w:rsid w:val="00782375"/>
    <w:rsid w:val="00783066"/>
    <w:rsid w:val="007837DC"/>
    <w:rsid w:val="007838BA"/>
    <w:rsid w:val="00783FE3"/>
    <w:rsid w:val="007845D8"/>
    <w:rsid w:val="007849FF"/>
    <w:rsid w:val="00784E9F"/>
    <w:rsid w:val="00786849"/>
    <w:rsid w:val="00786DBF"/>
    <w:rsid w:val="00786DC6"/>
    <w:rsid w:val="007870FB"/>
    <w:rsid w:val="00791759"/>
    <w:rsid w:val="00791F8E"/>
    <w:rsid w:val="00792F65"/>
    <w:rsid w:val="007932F4"/>
    <w:rsid w:val="00793C1D"/>
    <w:rsid w:val="00794775"/>
    <w:rsid w:val="0079488B"/>
    <w:rsid w:val="00794AE4"/>
    <w:rsid w:val="0079559E"/>
    <w:rsid w:val="00795E7C"/>
    <w:rsid w:val="00796258"/>
    <w:rsid w:val="00796468"/>
    <w:rsid w:val="00796668"/>
    <w:rsid w:val="007967FB"/>
    <w:rsid w:val="007969E1"/>
    <w:rsid w:val="00797886"/>
    <w:rsid w:val="007A0007"/>
    <w:rsid w:val="007A1029"/>
    <w:rsid w:val="007A23A5"/>
    <w:rsid w:val="007A2C19"/>
    <w:rsid w:val="007A34FE"/>
    <w:rsid w:val="007A362D"/>
    <w:rsid w:val="007A393B"/>
    <w:rsid w:val="007A414A"/>
    <w:rsid w:val="007A4900"/>
    <w:rsid w:val="007A4A5C"/>
    <w:rsid w:val="007A4B38"/>
    <w:rsid w:val="007A54CF"/>
    <w:rsid w:val="007A57C3"/>
    <w:rsid w:val="007A5D58"/>
    <w:rsid w:val="007A669E"/>
    <w:rsid w:val="007A6AFD"/>
    <w:rsid w:val="007A6BFA"/>
    <w:rsid w:val="007A72B2"/>
    <w:rsid w:val="007A7658"/>
    <w:rsid w:val="007A7C64"/>
    <w:rsid w:val="007B1932"/>
    <w:rsid w:val="007B2748"/>
    <w:rsid w:val="007B4D0A"/>
    <w:rsid w:val="007B4E32"/>
    <w:rsid w:val="007B6628"/>
    <w:rsid w:val="007B6B34"/>
    <w:rsid w:val="007C0081"/>
    <w:rsid w:val="007C2950"/>
    <w:rsid w:val="007C2C5E"/>
    <w:rsid w:val="007C2EB3"/>
    <w:rsid w:val="007C309B"/>
    <w:rsid w:val="007C31FA"/>
    <w:rsid w:val="007C33BF"/>
    <w:rsid w:val="007C4216"/>
    <w:rsid w:val="007C4239"/>
    <w:rsid w:val="007C4310"/>
    <w:rsid w:val="007C516E"/>
    <w:rsid w:val="007C5501"/>
    <w:rsid w:val="007C59DB"/>
    <w:rsid w:val="007C6C31"/>
    <w:rsid w:val="007C6F1B"/>
    <w:rsid w:val="007C74D4"/>
    <w:rsid w:val="007C7B09"/>
    <w:rsid w:val="007D0069"/>
    <w:rsid w:val="007D009D"/>
    <w:rsid w:val="007D19AD"/>
    <w:rsid w:val="007D1BD7"/>
    <w:rsid w:val="007D2735"/>
    <w:rsid w:val="007D3799"/>
    <w:rsid w:val="007D4224"/>
    <w:rsid w:val="007D4430"/>
    <w:rsid w:val="007D4743"/>
    <w:rsid w:val="007D4C4A"/>
    <w:rsid w:val="007D52FD"/>
    <w:rsid w:val="007D566C"/>
    <w:rsid w:val="007D5B7C"/>
    <w:rsid w:val="007D6388"/>
    <w:rsid w:val="007E05EE"/>
    <w:rsid w:val="007E07AB"/>
    <w:rsid w:val="007E095E"/>
    <w:rsid w:val="007E170E"/>
    <w:rsid w:val="007E1ADD"/>
    <w:rsid w:val="007E1DDE"/>
    <w:rsid w:val="007E2617"/>
    <w:rsid w:val="007E35E3"/>
    <w:rsid w:val="007E3D96"/>
    <w:rsid w:val="007E5375"/>
    <w:rsid w:val="007E5F0E"/>
    <w:rsid w:val="007E6004"/>
    <w:rsid w:val="007E642B"/>
    <w:rsid w:val="007E65C4"/>
    <w:rsid w:val="007E6746"/>
    <w:rsid w:val="007E6817"/>
    <w:rsid w:val="007E6CCB"/>
    <w:rsid w:val="007E6E3D"/>
    <w:rsid w:val="007E7783"/>
    <w:rsid w:val="007E7826"/>
    <w:rsid w:val="007E7C8A"/>
    <w:rsid w:val="007E7D25"/>
    <w:rsid w:val="007E7FDD"/>
    <w:rsid w:val="007F043E"/>
    <w:rsid w:val="007F212F"/>
    <w:rsid w:val="007F2E77"/>
    <w:rsid w:val="007F4094"/>
    <w:rsid w:val="007F4C85"/>
    <w:rsid w:val="007F67A4"/>
    <w:rsid w:val="007F6F6D"/>
    <w:rsid w:val="00800691"/>
    <w:rsid w:val="00801455"/>
    <w:rsid w:val="008016F3"/>
    <w:rsid w:val="008018FE"/>
    <w:rsid w:val="00801CC1"/>
    <w:rsid w:val="00801EAE"/>
    <w:rsid w:val="00802D31"/>
    <w:rsid w:val="00803188"/>
    <w:rsid w:val="00803834"/>
    <w:rsid w:val="008049DC"/>
    <w:rsid w:val="00804CCB"/>
    <w:rsid w:val="00804FDA"/>
    <w:rsid w:val="0080571C"/>
    <w:rsid w:val="00805A09"/>
    <w:rsid w:val="00805A5B"/>
    <w:rsid w:val="00805CA1"/>
    <w:rsid w:val="00807626"/>
    <w:rsid w:val="00807A36"/>
    <w:rsid w:val="00807CB9"/>
    <w:rsid w:val="00810030"/>
    <w:rsid w:val="008101F2"/>
    <w:rsid w:val="00810452"/>
    <w:rsid w:val="0081096D"/>
    <w:rsid w:val="00810E80"/>
    <w:rsid w:val="0081108D"/>
    <w:rsid w:val="00811729"/>
    <w:rsid w:val="00812225"/>
    <w:rsid w:val="0081291D"/>
    <w:rsid w:val="00812B32"/>
    <w:rsid w:val="00812D3A"/>
    <w:rsid w:val="008136E6"/>
    <w:rsid w:val="00813841"/>
    <w:rsid w:val="008150A1"/>
    <w:rsid w:val="00815951"/>
    <w:rsid w:val="00816230"/>
    <w:rsid w:val="00816703"/>
    <w:rsid w:val="008168B4"/>
    <w:rsid w:val="00817B3A"/>
    <w:rsid w:val="00820257"/>
    <w:rsid w:val="00820758"/>
    <w:rsid w:val="00820FF9"/>
    <w:rsid w:val="008210C0"/>
    <w:rsid w:val="008213A2"/>
    <w:rsid w:val="008216DD"/>
    <w:rsid w:val="008217C8"/>
    <w:rsid w:val="00821C80"/>
    <w:rsid w:val="00821CB2"/>
    <w:rsid w:val="00821F9A"/>
    <w:rsid w:val="008221CA"/>
    <w:rsid w:val="00822432"/>
    <w:rsid w:val="008225BF"/>
    <w:rsid w:val="0082283B"/>
    <w:rsid w:val="00822A72"/>
    <w:rsid w:val="00822B7C"/>
    <w:rsid w:val="00823D43"/>
    <w:rsid w:val="00824215"/>
    <w:rsid w:val="00824461"/>
    <w:rsid w:val="008245C0"/>
    <w:rsid w:val="00824C09"/>
    <w:rsid w:val="00824DB8"/>
    <w:rsid w:val="0082501A"/>
    <w:rsid w:val="0082580E"/>
    <w:rsid w:val="00825F4D"/>
    <w:rsid w:val="0082632D"/>
    <w:rsid w:val="00826568"/>
    <w:rsid w:val="00826EEF"/>
    <w:rsid w:val="00827C10"/>
    <w:rsid w:val="008308A3"/>
    <w:rsid w:val="00830B5D"/>
    <w:rsid w:val="00831D57"/>
    <w:rsid w:val="0083361E"/>
    <w:rsid w:val="0083377E"/>
    <w:rsid w:val="00833BE7"/>
    <w:rsid w:val="00834764"/>
    <w:rsid w:val="00835E8C"/>
    <w:rsid w:val="008362B2"/>
    <w:rsid w:val="00836DE3"/>
    <w:rsid w:val="00836E74"/>
    <w:rsid w:val="0084039E"/>
    <w:rsid w:val="00840786"/>
    <w:rsid w:val="008409B0"/>
    <w:rsid w:val="00840B6E"/>
    <w:rsid w:val="00840CEF"/>
    <w:rsid w:val="008416E2"/>
    <w:rsid w:val="00841BE8"/>
    <w:rsid w:val="008423AB"/>
    <w:rsid w:val="00842A4C"/>
    <w:rsid w:val="00842FB2"/>
    <w:rsid w:val="0084313D"/>
    <w:rsid w:val="008431A9"/>
    <w:rsid w:val="008434BD"/>
    <w:rsid w:val="0084423D"/>
    <w:rsid w:val="00844F93"/>
    <w:rsid w:val="00845B2F"/>
    <w:rsid w:val="008463F8"/>
    <w:rsid w:val="0084656F"/>
    <w:rsid w:val="00846CF9"/>
    <w:rsid w:val="0084752F"/>
    <w:rsid w:val="00850369"/>
    <w:rsid w:val="0085043B"/>
    <w:rsid w:val="008512AA"/>
    <w:rsid w:val="00851551"/>
    <w:rsid w:val="00852DA3"/>
    <w:rsid w:val="008531AE"/>
    <w:rsid w:val="00853745"/>
    <w:rsid w:val="00853D09"/>
    <w:rsid w:val="00853EC2"/>
    <w:rsid w:val="00854A51"/>
    <w:rsid w:val="008556E2"/>
    <w:rsid w:val="00855D7A"/>
    <w:rsid w:val="00856403"/>
    <w:rsid w:val="008567D9"/>
    <w:rsid w:val="00856F26"/>
    <w:rsid w:val="00857F2D"/>
    <w:rsid w:val="00860635"/>
    <w:rsid w:val="00861700"/>
    <w:rsid w:val="00861775"/>
    <w:rsid w:val="00863EF7"/>
    <w:rsid w:val="00864645"/>
    <w:rsid w:val="00864B76"/>
    <w:rsid w:val="00865123"/>
    <w:rsid w:val="00865BD8"/>
    <w:rsid w:val="008664E6"/>
    <w:rsid w:val="0086694F"/>
    <w:rsid w:val="00867D8B"/>
    <w:rsid w:val="00867E8B"/>
    <w:rsid w:val="00867F71"/>
    <w:rsid w:val="00870272"/>
    <w:rsid w:val="008703A3"/>
    <w:rsid w:val="00870719"/>
    <w:rsid w:val="00870B54"/>
    <w:rsid w:val="008714EA"/>
    <w:rsid w:val="00871A59"/>
    <w:rsid w:val="00872FF1"/>
    <w:rsid w:val="00873B85"/>
    <w:rsid w:val="00874D50"/>
    <w:rsid w:val="00875659"/>
    <w:rsid w:val="00875C12"/>
    <w:rsid w:val="00876775"/>
    <w:rsid w:val="00876D17"/>
    <w:rsid w:val="00877F81"/>
    <w:rsid w:val="00880580"/>
    <w:rsid w:val="00880723"/>
    <w:rsid w:val="0088203E"/>
    <w:rsid w:val="00883128"/>
    <w:rsid w:val="008833D5"/>
    <w:rsid w:val="00883804"/>
    <w:rsid w:val="00884AE4"/>
    <w:rsid w:val="00884AF3"/>
    <w:rsid w:val="008857B3"/>
    <w:rsid w:val="008905FA"/>
    <w:rsid w:val="00890EF2"/>
    <w:rsid w:val="00891EF9"/>
    <w:rsid w:val="00891F19"/>
    <w:rsid w:val="0089206A"/>
    <w:rsid w:val="00892D6E"/>
    <w:rsid w:val="00893CB5"/>
    <w:rsid w:val="008943EE"/>
    <w:rsid w:val="00895B13"/>
    <w:rsid w:val="008975D0"/>
    <w:rsid w:val="008977E0"/>
    <w:rsid w:val="008A0203"/>
    <w:rsid w:val="008A07A9"/>
    <w:rsid w:val="008A07EA"/>
    <w:rsid w:val="008A082D"/>
    <w:rsid w:val="008A0B82"/>
    <w:rsid w:val="008A1B5A"/>
    <w:rsid w:val="008A1D02"/>
    <w:rsid w:val="008A3BE6"/>
    <w:rsid w:val="008A5172"/>
    <w:rsid w:val="008A5183"/>
    <w:rsid w:val="008A5553"/>
    <w:rsid w:val="008A6709"/>
    <w:rsid w:val="008A6E16"/>
    <w:rsid w:val="008A7972"/>
    <w:rsid w:val="008B0595"/>
    <w:rsid w:val="008B1CDD"/>
    <w:rsid w:val="008B314A"/>
    <w:rsid w:val="008B3BC7"/>
    <w:rsid w:val="008B4635"/>
    <w:rsid w:val="008B47B7"/>
    <w:rsid w:val="008B4EA0"/>
    <w:rsid w:val="008B585F"/>
    <w:rsid w:val="008B5999"/>
    <w:rsid w:val="008B5D94"/>
    <w:rsid w:val="008B61C4"/>
    <w:rsid w:val="008B6C0E"/>
    <w:rsid w:val="008B6E0C"/>
    <w:rsid w:val="008B74D2"/>
    <w:rsid w:val="008B7536"/>
    <w:rsid w:val="008B798F"/>
    <w:rsid w:val="008C0366"/>
    <w:rsid w:val="008C119C"/>
    <w:rsid w:val="008C2B00"/>
    <w:rsid w:val="008C3FF0"/>
    <w:rsid w:val="008C55AB"/>
    <w:rsid w:val="008C55DE"/>
    <w:rsid w:val="008C5D82"/>
    <w:rsid w:val="008C6249"/>
    <w:rsid w:val="008C7921"/>
    <w:rsid w:val="008C7FC5"/>
    <w:rsid w:val="008D00F3"/>
    <w:rsid w:val="008D03DD"/>
    <w:rsid w:val="008D0A22"/>
    <w:rsid w:val="008D14E8"/>
    <w:rsid w:val="008D1864"/>
    <w:rsid w:val="008D19E1"/>
    <w:rsid w:val="008D2579"/>
    <w:rsid w:val="008D2ABF"/>
    <w:rsid w:val="008D2AF4"/>
    <w:rsid w:val="008D3DFB"/>
    <w:rsid w:val="008D3E67"/>
    <w:rsid w:val="008D483C"/>
    <w:rsid w:val="008D4E99"/>
    <w:rsid w:val="008E04F3"/>
    <w:rsid w:val="008E0D71"/>
    <w:rsid w:val="008E1411"/>
    <w:rsid w:val="008E1556"/>
    <w:rsid w:val="008E1BF8"/>
    <w:rsid w:val="008E39C4"/>
    <w:rsid w:val="008E41AB"/>
    <w:rsid w:val="008E41D7"/>
    <w:rsid w:val="008E5C76"/>
    <w:rsid w:val="008E62A5"/>
    <w:rsid w:val="008E65D7"/>
    <w:rsid w:val="008E6E9D"/>
    <w:rsid w:val="008F0678"/>
    <w:rsid w:val="008F0A28"/>
    <w:rsid w:val="008F132D"/>
    <w:rsid w:val="008F1659"/>
    <w:rsid w:val="008F2548"/>
    <w:rsid w:val="008F25EF"/>
    <w:rsid w:val="008F2720"/>
    <w:rsid w:val="008F3EE9"/>
    <w:rsid w:val="008F5A71"/>
    <w:rsid w:val="008F6B05"/>
    <w:rsid w:val="008F779F"/>
    <w:rsid w:val="0090014B"/>
    <w:rsid w:val="0090222C"/>
    <w:rsid w:val="009026EE"/>
    <w:rsid w:val="00902989"/>
    <w:rsid w:val="00902D86"/>
    <w:rsid w:val="00903977"/>
    <w:rsid w:val="00903AC3"/>
    <w:rsid w:val="00903B2C"/>
    <w:rsid w:val="00903C4E"/>
    <w:rsid w:val="00905E53"/>
    <w:rsid w:val="00905F55"/>
    <w:rsid w:val="0090687D"/>
    <w:rsid w:val="0091014B"/>
    <w:rsid w:val="0091027A"/>
    <w:rsid w:val="00910798"/>
    <w:rsid w:val="009115F5"/>
    <w:rsid w:val="00911873"/>
    <w:rsid w:val="00911B49"/>
    <w:rsid w:val="0091210E"/>
    <w:rsid w:val="0091329F"/>
    <w:rsid w:val="00913F9A"/>
    <w:rsid w:val="00914D94"/>
    <w:rsid w:val="00916339"/>
    <w:rsid w:val="00916BC3"/>
    <w:rsid w:val="00916C49"/>
    <w:rsid w:val="009171FD"/>
    <w:rsid w:val="009177DD"/>
    <w:rsid w:val="009179A0"/>
    <w:rsid w:val="00920539"/>
    <w:rsid w:val="00920E48"/>
    <w:rsid w:val="009219D7"/>
    <w:rsid w:val="00921EB3"/>
    <w:rsid w:val="00923505"/>
    <w:rsid w:val="00924429"/>
    <w:rsid w:val="00925C35"/>
    <w:rsid w:val="00925D32"/>
    <w:rsid w:val="00925D4A"/>
    <w:rsid w:val="009265A2"/>
    <w:rsid w:val="00927055"/>
    <w:rsid w:val="00927865"/>
    <w:rsid w:val="00927F2C"/>
    <w:rsid w:val="00930543"/>
    <w:rsid w:val="00932945"/>
    <w:rsid w:val="009330BB"/>
    <w:rsid w:val="009335B4"/>
    <w:rsid w:val="009337A7"/>
    <w:rsid w:val="009344BF"/>
    <w:rsid w:val="00934841"/>
    <w:rsid w:val="00934855"/>
    <w:rsid w:val="009354D8"/>
    <w:rsid w:val="00935593"/>
    <w:rsid w:val="00936AC1"/>
    <w:rsid w:val="00936D59"/>
    <w:rsid w:val="00940E7B"/>
    <w:rsid w:val="00940EA0"/>
    <w:rsid w:val="0094119D"/>
    <w:rsid w:val="009421A3"/>
    <w:rsid w:val="00942C0A"/>
    <w:rsid w:val="00943577"/>
    <w:rsid w:val="009435EB"/>
    <w:rsid w:val="00945567"/>
    <w:rsid w:val="0094573F"/>
    <w:rsid w:val="0094688F"/>
    <w:rsid w:val="00947089"/>
    <w:rsid w:val="009472C2"/>
    <w:rsid w:val="0094754C"/>
    <w:rsid w:val="00947BB0"/>
    <w:rsid w:val="0095029B"/>
    <w:rsid w:val="00952E1F"/>
    <w:rsid w:val="009539CE"/>
    <w:rsid w:val="00953C53"/>
    <w:rsid w:val="00954EDD"/>
    <w:rsid w:val="00955C9A"/>
    <w:rsid w:val="009564D6"/>
    <w:rsid w:val="00956F05"/>
    <w:rsid w:val="00957131"/>
    <w:rsid w:val="00957D0D"/>
    <w:rsid w:val="00960107"/>
    <w:rsid w:val="0096092E"/>
    <w:rsid w:val="009610A0"/>
    <w:rsid w:val="00961EC1"/>
    <w:rsid w:val="00962AF5"/>
    <w:rsid w:val="00963D85"/>
    <w:rsid w:val="00964785"/>
    <w:rsid w:val="00964EF1"/>
    <w:rsid w:val="00965E44"/>
    <w:rsid w:val="0096675F"/>
    <w:rsid w:val="0096693C"/>
    <w:rsid w:val="0097014D"/>
    <w:rsid w:val="009703FF"/>
    <w:rsid w:val="0097129F"/>
    <w:rsid w:val="0097132E"/>
    <w:rsid w:val="00972191"/>
    <w:rsid w:val="0097362F"/>
    <w:rsid w:val="0097405E"/>
    <w:rsid w:val="00974F86"/>
    <w:rsid w:val="0097518A"/>
    <w:rsid w:val="0097526C"/>
    <w:rsid w:val="009758B5"/>
    <w:rsid w:val="00976153"/>
    <w:rsid w:val="009768A0"/>
    <w:rsid w:val="00977773"/>
    <w:rsid w:val="00977EB0"/>
    <w:rsid w:val="00980355"/>
    <w:rsid w:val="00980C1C"/>
    <w:rsid w:val="00980CA6"/>
    <w:rsid w:val="00980F77"/>
    <w:rsid w:val="0098103C"/>
    <w:rsid w:val="0098186A"/>
    <w:rsid w:val="0098192C"/>
    <w:rsid w:val="00981AE0"/>
    <w:rsid w:val="00981D30"/>
    <w:rsid w:val="0098261B"/>
    <w:rsid w:val="00983684"/>
    <w:rsid w:val="00983F21"/>
    <w:rsid w:val="00984572"/>
    <w:rsid w:val="009845E1"/>
    <w:rsid w:val="00984F1D"/>
    <w:rsid w:val="0098568A"/>
    <w:rsid w:val="00985BBD"/>
    <w:rsid w:val="00986176"/>
    <w:rsid w:val="009862F6"/>
    <w:rsid w:val="009868D3"/>
    <w:rsid w:val="0098747F"/>
    <w:rsid w:val="00987E29"/>
    <w:rsid w:val="009904F4"/>
    <w:rsid w:val="00992998"/>
    <w:rsid w:val="009940BB"/>
    <w:rsid w:val="0099527A"/>
    <w:rsid w:val="00997A37"/>
    <w:rsid w:val="00997ACA"/>
    <w:rsid w:val="009A002B"/>
    <w:rsid w:val="009A0DF7"/>
    <w:rsid w:val="009A10FC"/>
    <w:rsid w:val="009A1520"/>
    <w:rsid w:val="009A20CD"/>
    <w:rsid w:val="009A2162"/>
    <w:rsid w:val="009A2548"/>
    <w:rsid w:val="009A25FE"/>
    <w:rsid w:val="009A26E0"/>
    <w:rsid w:val="009A5BBC"/>
    <w:rsid w:val="009A5C50"/>
    <w:rsid w:val="009A6BBC"/>
    <w:rsid w:val="009A6E1B"/>
    <w:rsid w:val="009A7778"/>
    <w:rsid w:val="009A784C"/>
    <w:rsid w:val="009B02ED"/>
    <w:rsid w:val="009B05E3"/>
    <w:rsid w:val="009B07D6"/>
    <w:rsid w:val="009B10A9"/>
    <w:rsid w:val="009B215D"/>
    <w:rsid w:val="009B37FC"/>
    <w:rsid w:val="009B40D1"/>
    <w:rsid w:val="009B60DE"/>
    <w:rsid w:val="009B6200"/>
    <w:rsid w:val="009B6894"/>
    <w:rsid w:val="009B6B66"/>
    <w:rsid w:val="009B6E34"/>
    <w:rsid w:val="009B6F1B"/>
    <w:rsid w:val="009B6FC7"/>
    <w:rsid w:val="009B79B0"/>
    <w:rsid w:val="009B7B87"/>
    <w:rsid w:val="009B7F67"/>
    <w:rsid w:val="009C03A7"/>
    <w:rsid w:val="009C0628"/>
    <w:rsid w:val="009C0B76"/>
    <w:rsid w:val="009C0BAC"/>
    <w:rsid w:val="009C0C54"/>
    <w:rsid w:val="009C0C78"/>
    <w:rsid w:val="009C0E62"/>
    <w:rsid w:val="009C2285"/>
    <w:rsid w:val="009C243C"/>
    <w:rsid w:val="009C2ACE"/>
    <w:rsid w:val="009C2C4E"/>
    <w:rsid w:val="009C3641"/>
    <w:rsid w:val="009C3C6C"/>
    <w:rsid w:val="009C5713"/>
    <w:rsid w:val="009C686F"/>
    <w:rsid w:val="009C6B31"/>
    <w:rsid w:val="009C7799"/>
    <w:rsid w:val="009C79B6"/>
    <w:rsid w:val="009C7B55"/>
    <w:rsid w:val="009D0501"/>
    <w:rsid w:val="009D0B85"/>
    <w:rsid w:val="009D0E90"/>
    <w:rsid w:val="009D0F70"/>
    <w:rsid w:val="009D2805"/>
    <w:rsid w:val="009D3D34"/>
    <w:rsid w:val="009D413F"/>
    <w:rsid w:val="009D48A3"/>
    <w:rsid w:val="009D49C8"/>
    <w:rsid w:val="009D5123"/>
    <w:rsid w:val="009D5D33"/>
    <w:rsid w:val="009D63B4"/>
    <w:rsid w:val="009D668F"/>
    <w:rsid w:val="009D717A"/>
    <w:rsid w:val="009D7B3B"/>
    <w:rsid w:val="009E14A6"/>
    <w:rsid w:val="009E1A7C"/>
    <w:rsid w:val="009E1C62"/>
    <w:rsid w:val="009E2122"/>
    <w:rsid w:val="009E216E"/>
    <w:rsid w:val="009E2277"/>
    <w:rsid w:val="009E2978"/>
    <w:rsid w:val="009E2FD0"/>
    <w:rsid w:val="009E3336"/>
    <w:rsid w:val="009E376C"/>
    <w:rsid w:val="009E3B40"/>
    <w:rsid w:val="009E4550"/>
    <w:rsid w:val="009E4F35"/>
    <w:rsid w:val="009E7BD7"/>
    <w:rsid w:val="009E7C4C"/>
    <w:rsid w:val="009F2735"/>
    <w:rsid w:val="009F3ACD"/>
    <w:rsid w:val="009F4545"/>
    <w:rsid w:val="009F5019"/>
    <w:rsid w:val="009F5173"/>
    <w:rsid w:val="009F5239"/>
    <w:rsid w:val="009F605A"/>
    <w:rsid w:val="009F60EB"/>
    <w:rsid w:val="009F61D2"/>
    <w:rsid w:val="009F6A62"/>
    <w:rsid w:val="009F7AD2"/>
    <w:rsid w:val="00A00BFA"/>
    <w:rsid w:val="00A00D44"/>
    <w:rsid w:val="00A01AD8"/>
    <w:rsid w:val="00A01E97"/>
    <w:rsid w:val="00A02518"/>
    <w:rsid w:val="00A025E5"/>
    <w:rsid w:val="00A0284D"/>
    <w:rsid w:val="00A02CDC"/>
    <w:rsid w:val="00A03AD7"/>
    <w:rsid w:val="00A04D88"/>
    <w:rsid w:val="00A04DB8"/>
    <w:rsid w:val="00A0512F"/>
    <w:rsid w:val="00A05406"/>
    <w:rsid w:val="00A05611"/>
    <w:rsid w:val="00A0635D"/>
    <w:rsid w:val="00A06AFC"/>
    <w:rsid w:val="00A070CB"/>
    <w:rsid w:val="00A072E3"/>
    <w:rsid w:val="00A073CC"/>
    <w:rsid w:val="00A10A2D"/>
    <w:rsid w:val="00A10B64"/>
    <w:rsid w:val="00A117F4"/>
    <w:rsid w:val="00A11AAE"/>
    <w:rsid w:val="00A1225D"/>
    <w:rsid w:val="00A124BE"/>
    <w:rsid w:val="00A13316"/>
    <w:rsid w:val="00A133F4"/>
    <w:rsid w:val="00A1340D"/>
    <w:rsid w:val="00A14118"/>
    <w:rsid w:val="00A14E0E"/>
    <w:rsid w:val="00A1585E"/>
    <w:rsid w:val="00A15E88"/>
    <w:rsid w:val="00A17241"/>
    <w:rsid w:val="00A17280"/>
    <w:rsid w:val="00A1753B"/>
    <w:rsid w:val="00A20022"/>
    <w:rsid w:val="00A202AF"/>
    <w:rsid w:val="00A20EC6"/>
    <w:rsid w:val="00A22683"/>
    <w:rsid w:val="00A226D6"/>
    <w:rsid w:val="00A2275A"/>
    <w:rsid w:val="00A235DC"/>
    <w:rsid w:val="00A23C9C"/>
    <w:rsid w:val="00A244FB"/>
    <w:rsid w:val="00A24F48"/>
    <w:rsid w:val="00A25A8E"/>
    <w:rsid w:val="00A26125"/>
    <w:rsid w:val="00A26476"/>
    <w:rsid w:val="00A26C80"/>
    <w:rsid w:val="00A26F29"/>
    <w:rsid w:val="00A271A1"/>
    <w:rsid w:val="00A27417"/>
    <w:rsid w:val="00A27998"/>
    <w:rsid w:val="00A27B77"/>
    <w:rsid w:val="00A3069F"/>
    <w:rsid w:val="00A30B6E"/>
    <w:rsid w:val="00A31E0E"/>
    <w:rsid w:val="00A32533"/>
    <w:rsid w:val="00A34409"/>
    <w:rsid w:val="00A35028"/>
    <w:rsid w:val="00A3667E"/>
    <w:rsid w:val="00A36FD7"/>
    <w:rsid w:val="00A37F67"/>
    <w:rsid w:val="00A404FD"/>
    <w:rsid w:val="00A407EE"/>
    <w:rsid w:val="00A40E0D"/>
    <w:rsid w:val="00A413D5"/>
    <w:rsid w:val="00A41E6E"/>
    <w:rsid w:val="00A43B04"/>
    <w:rsid w:val="00A43B78"/>
    <w:rsid w:val="00A445B5"/>
    <w:rsid w:val="00A44BDC"/>
    <w:rsid w:val="00A44F47"/>
    <w:rsid w:val="00A451CB"/>
    <w:rsid w:val="00A4617B"/>
    <w:rsid w:val="00A46235"/>
    <w:rsid w:val="00A46412"/>
    <w:rsid w:val="00A46768"/>
    <w:rsid w:val="00A47889"/>
    <w:rsid w:val="00A47A08"/>
    <w:rsid w:val="00A47A49"/>
    <w:rsid w:val="00A47DB4"/>
    <w:rsid w:val="00A51466"/>
    <w:rsid w:val="00A52991"/>
    <w:rsid w:val="00A5347F"/>
    <w:rsid w:val="00A5366F"/>
    <w:rsid w:val="00A53F5E"/>
    <w:rsid w:val="00A5406C"/>
    <w:rsid w:val="00A54A2E"/>
    <w:rsid w:val="00A559EF"/>
    <w:rsid w:val="00A56261"/>
    <w:rsid w:val="00A56C13"/>
    <w:rsid w:val="00A57607"/>
    <w:rsid w:val="00A579D6"/>
    <w:rsid w:val="00A6091C"/>
    <w:rsid w:val="00A61A36"/>
    <w:rsid w:val="00A61CA2"/>
    <w:rsid w:val="00A623FC"/>
    <w:rsid w:val="00A64C00"/>
    <w:rsid w:val="00A64D6C"/>
    <w:rsid w:val="00A65147"/>
    <w:rsid w:val="00A65C28"/>
    <w:rsid w:val="00A65D4D"/>
    <w:rsid w:val="00A66493"/>
    <w:rsid w:val="00A66696"/>
    <w:rsid w:val="00A66847"/>
    <w:rsid w:val="00A66A3A"/>
    <w:rsid w:val="00A70364"/>
    <w:rsid w:val="00A707F5"/>
    <w:rsid w:val="00A7100A"/>
    <w:rsid w:val="00A71318"/>
    <w:rsid w:val="00A71641"/>
    <w:rsid w:val="00A717E9"/>
    <w:rsid w:val="00A729C0"/>
    <w:rsid w:val="00A73280"/>
    <w:rsid w:val="00A73DBF"/>
    <w:rsid w:val="00A740D9"/>
    <w:rsid w:val="00A7505D"/>
    <w:rsid w:val="00A77491"/>
    <w:rsid w:val="00A77527"/>
    <w:rsid w:val="00A77A9B"/>
    <w:rsid w:val="00A77F76"/>
    <w:rsid w:val="00A8069A"/>
    <w:rsid w:val="00A8091A"/>
    <w:rsid w:val="00A80D87"/>
    <w:rsid w:val="00A8104E"/>
    <w:rsid w:val="00A82034"/>
    <w:rsid w:val="00A83442"/>
    <w:rsid w:val="00A83F83"/>
    <w:rsid w:val="00A84DA4"/>
    <w:rsid w:val="00A84DB7"/>
    <w:rsid w:val="00A856D4"/>
    <w:rsid w:val="00A8574E"/>
    <w:rsid w:val="00A85CED"/>
    <w:rsid w:val="00A85E19"/>
    <w:rsid w:val="00A86126"/>
    <w:rsid w:val="00A87B9F"/>
    <w:rsid w:val="00A9144D"/>
    <w:rsid w:val="00A939FB"/>
    <w:rsid w:val="00A94076"/>
    <w:rsid w:val="00A94612"/>
    <w:rsid w:val="00A946FC"/>
    <w:rsid w:val="00A957CF"/>
    <w:rsid w:val="00A958D3"/>
    <w:rsid w:val="00A966B8"/>
    <w:rsid w:val="00A96AAD"/>
    <w:rsid w:val="00A96B82"/>
    <w:rsid w:val="00A96FFB"/>
    <w:rsid w:val="00A97068"/>
    <w:rsid w:val="00A971A1"/>
    <w:rsid w:val="00A9736A"/>
    <w:rsid w:val="00A97CDF"/>
    <w:rsid w:val="00AA0CB6"/>
    <w:rsid w:val="00AA1856"/>
    <w:rsid w:val="00AA1A6A"/>
    <w:rsid w:val="00AA266C"/>
    <w:rsid w:val="00AA2DFE"/>
    <w:rsid w:val="00AA6948"/>
    <w:rsid w:val="00AA69FC"/>
    <w:rsid w:val="00AA6AA3"/>
    <w:rsid w:val="00AB0819"/>
    <w:rsid w:val="00AB0D25"/>
    <w:rsid w:val="00AB0F68"/>
    <w:rsid w:val="00AB1E63"/>
    <w:rsid w:val="00AB1EBD"/>
    <w:rsid w:val="00AB236D"/>
    <w:rsid w:val="00AB2397"/>
    <w:rsid w:val="00AB280C"/>
    <w:rsid w:val="00AB3238"/>
    <w:rsid w:val="00AB3A45"/>
    <w:rsid w:val="00AB4268"/>
    <w:rsid w:val="00AB47A4"/>
    <w:rsid w:val="00AB4D1D"/>
    <w:rsid w:val="00AB5872"/>
    <w:rsid w:val="00AB5FBC"/>
    <w:rsid w:val="00AB60AD"/>
    <w:rsid w:val="00AB66C6"/>
    <w:rsid w:val="00AB7A27"/>
    <w:rsid w:val="00AC0320"/>
    <w:rsid w:val="00AC03E1"/>
    <w:rsid w:val="00AC0D33"/>
    <w:rsid w:val="00AC18B9"/>
    <w:rsid w:val="00AC34C7"/>
    <w:rsid w:val="00AC50DA"/>
    <w:rsid w:val="00AC5E23"/>
    <w:rsid w:val="00AC5F56"/>
    <w:rsid w:val="00AC74F4"/>
    <w:rsid w:val="00AD128E"/>
    <w:rsid w:val="00AD161E"/>
    <w:rsid w:val="00AD1B9F"/>
    <w:rsid w:val="00AD217B"/>
    <w:rsid w:val="00AD3365"/>
    <w:rsid w:val="00AD39F0"/>
    <w:rsid w:val="00AD5B5A"/>
    <w:rsid w:val="00AD5FBC"/>
    <w:rsid w:val="00AD636C"/>
    <w:rsid w:val="00AD6B4A"/>
    <w:rsid w:val="00AD707E"/>
    <w:rsid w:val="00AE0A48"/>
    <w:rsid w:val="00AE27A8"/>
    <w:rsid w:val="00AE3387"/>
    <w:rsid w:val="00AE34A2"/>
    <w:rsid w:val="00AE6249"/>
    <w:rsid w:val="00AF1D16"/>
    <w:rsid w:val="00AF1DFA"/>
    <w:rsid w:val="00AF1E7E"/>
    <w:rsid w:val="00AF25F9"/>
    <w:rsid w:val="00AF2644"/>
    <w:rsid w:val="00AF28D2"/>
    <w:rsid w:val="00AF2C0C"/>
    <w:rsid w:val="00AF2C5F"/>
    <w:rsid w:val="00AF3CD4"/>
    <w:rsid w:val="00AF3F1D"/>
    <w:rsid w:val="00AF461E"/>
    <w:rsid w:val="00AF4742"/>
    <w:rsid w:val="00AF520A"/>
    <w:rsid w:val="00AF5A5C"/>
    <w:rsid w:val="00B00AB0"/>
    <w:rsid w:val="00B01276"/>
    <w:rsid w:val="00B0170D"/>
    <w:rsid w:val="00B025A9"/>
    <w:rsid w:val="00B02C17"/>
    <w:rsid w:val="00B0394B"/>
    <w:rsid w:val="00B04A2D"/>
    <w:rsid w:val="00B05048"/>
    <w:rsid w:val="00B053CA"/>
    <w:rsid w:val="00B0578A"/>
    <w:rsid w:val="00B0588D"/>
    <w:rsid w:val="00B05D69"/>
    <w:rsid w:val="00B065F8"/>
    <w:rsid w:val="00B0708F"/>
    <w:rsid w:val="00B07138"/>
    <w:rsid w:val="00B07483"/>
    <w:rsid w:val="00B107DF"/>
    <w:rsid w:val="00B10AB6"/>
    <w:rsid w:val="00B115A5"/>
    <w:rsid w:val="00B120ED"/>
    <w:rsid w:val="00B12DF1"/>
    <w:rsid w:val="00B13069"/>
    <w:rsid w:val="00B13988"/>
    <w:rsid w:val="00B13F80"/>
    <w:rsid w:val="00B143FA"/>
    <w:rsid w:val="00B14736"/>
    <w:rsid w:val="00B14B03"/>
    <w:rsid w:val="00B15192"/>
    <w:rsid w:val="00B15409"/>
    <w:rsid w:val="00B15807"/>
    <w:rsid w:val="00B16D35"/>
    <w:rsid w:val="00B174D8"/>
    <w:rsid w:val="00B20FAA"/>
    <w:rsid w:val="00B21209"/>
    <w:rsid w:val="00B2144D"/>
    <w:rsid w:val="00B24241"/>
    <w:rsid w:val="00B25A78"/>
    <w:rsid w:val="00B269B0"/>
    <w:rsid w:val="00B26FA8"/>
    <w:rsid w:val="00B279C9"/>
    <w:rsid w:val="00B279E0"/>
    <w:rsid w:val="00B3116C"/>
    <w:rsid w:val="00B31474"/>
    <w:rsid w:val="00B322D6"/>
    <w:rsid w:val="00B32480"/>
    <w:rsid w:val="00B32DE8"/>
    <w:rsid w:val="00B330A8"/>
    <w:rsid w:val="00B331AA"/>
    <w:rsid w:val="00B33826"/>
    <w:rsid w:val="00B33850"/>
    <w:rsid w:val="00B33FA6"/>
    <w:rsid w:val="00B33FC1"/>
    <w:rsid w:val="00B355C9"/>
    <w:rsid w:val="00B3618F"/>
    <w:rsid w:val="00B361DB"/>
    <w:rsid w:val="00B36563"/>
    <w:rsid w:val="00B36B82"/>
    <w:rsid w:val="00B36C67"/>
    <w:rsid w:val="00B371D2"/>
    <w:rsid w:val="00B3769C"/>
    <w:rsid w:val="00B37FBD"/>
    <w:rsid w:val="00B407CC"/>
    <w:rsid w:val="00B419C7"/>
    <w:rsid w:val="00B41A38"/>
    <w:rsid w:val="00B41AAA"/>
    <w:rsid w:val="00B4268E"/>
    <w:rsid w:val="00B42BD2"/>
    <w:rsid w:val="00B44101"/>
    <w:rsid w:val="00B4452D"/>
    <w:rsid w:val="00B457FA"/>
    <w:rsid w:val="00B46132"/>
    <w:rsid w:val="00B46399"/>
    <w:rsid w:val="00B46783"/>
    <w:rsid w:val="00B46FDD"/>
    <w:rsid w:val="00B4707A"/>
    <w:rsid w:val="00B47844"/>
    <w:rsid w:val="00B502DC"/>
    <w:rsid w:val="00B50523"/>
    <w:rsid w:val="00B50FB9"/>
    <w:rsid w:val="00B51490"/>
    <w:rsid w:val="00B51633"/>
    <w:rsid w:val="00B5228F"/>
    <w:rsid w:val="00B52C80"/>
    <w:rsid w:val="00B53C10"/>
    <w:rsid w:val="00B54325"/>
    <w:rsid w:val="00B548FC"/>
    <w:rsid w:val="00B553D6"/>
    <w:rsid w:val="00B5595B"/>
    <w:rsid w:val="00B562A1"/>
    <w:rsid w:val="00B56C8F"/>
    <w:rsid w:val="00B605C4"/>
    <w:rsid w:val="00B60985"/>
    <w:rsid w:val="00B61597"/>
    <w:rsid w:val="00B6220C"/>
    <w:rsid w:val="00B623CD"/>
    <w:rsid w:val="00B627FB"/>
    <w:rsid w:val="00B62C03"/>
    <w:rsid w:val="00B63101"/>
    <w:rsid w:val="00B633DC"/>
    <w:rsid w:val="00B63D81"/>
    <w:rsid w:val="00B64262"/>
    <w:rsid w:val="00B64C76"/>
    <w:rsid w:val="00B650A1"/>
    <w:rsid w:val="00B65121"/>
    <w:rsid w:val="00B6557D"/>
    <w:rsid w:val="00B659DC"/>
    <w:rsid w:val="00B65FA8"/>
    <w:rsid w:val="00B6668F"/>
    <w:rsid w:val="00B66A4B"/>
    <w:rsid w:val="00B6709E"/>
    <w:rsid w:val="00B6780F"/>
    <w:rsid w:val="00B67AA2"/>
    <w:rsid w:val="00B70623"/>
    <w:rsid w:val="00B7078F"/>
    <w:rsid w:val="00B70A9C"/>
    <w:rsid w:val="00B72B79"/>
    <w:rsid w:val="00B7337A"/>
    <w:rsid w:val="00B73503"/>
    <w:rsid w:val="00B7577F"/>
    <w:rsid w:val="00B75A62"/>
    <w:rsid w:val="00B75A8E"/>
    <w:rsid w:val="00B75B2B"/>
    <w:rsid w:val="00B76772"/>
    <w:rsid w:val="00B80029"/>
    <w:rsid w:val="00B802A6"/>
    <w:rsid w:val="00B80530"/>
    <w:rsid w:val="00B8139F"/>
    <w:rsid w:val="00B8254B"/>
    <w:rsid w:val="00B82950"/>
    <w:rsid w:val="00B840DE"/>
    <w:rsid w:val="00B84BE1"/>
    <w:rsid w:val="00B85223"/>
    <w:rsid w:val="00B85D60"/>
    <w:rsid w:val="00B861CD"/>
    <w:rsid w:val="00B86273"/>
    <w:rsid w:val="00B86535"/>
    <w:rsid w:val="00B86807"/>
    <w:rsid w:val="00B86F41"/>
    <w:rsid w:val="00B876D7"/>
    <w:rsid w:val="00B90758"/>
    <w:rsid w:val="00B90941"/>
    <w:rsid w:val="00B90B3C"/>
    <w:rsid w:val="00B90F8D"/>
    <w:rsid w:val="00B9187C"/>
    <w:rsid w:val="00B92343"/>
    <w:rsid w:val="00B9272F"/>
    <w:rsid w:val="00B92916"/>
    <w:rsid w:val="00B92DFB"/>
    <w:rsid w:val="00B937F1"/>
    <w:rsid w:val="00B9535A"/>
    <w:rsid w:val="00B95563"/>
    <w:rsid w:val="00B957C2"/>
    <w:rsid w:val="00B9583D"/>
    <w:rsid w:val="00B97DA4"/>
    <w:rsid w:val="00BA010A"/>
    <w:rsid w:val="00BA1E22"/>
    <w:rsid w:val="00BA22C9"/>
    <w:rsid w:val="00BA2325"/>
    <w:rsid w:val="00BA2D29"/>
    <w:rsid w:val="00BA30AB"/>
    <w:rsid w:val="00BA3266"/>
    <w:rsid w:val="00BA36A9"/>
    <w:rsid w:val="00BA5523"/>
    <w:rsid w:val="00BA634B"/>
    <w:rsid w:val="00BA63EC"/>
    <w:rsid w:val="00BA63ED"/>
    <w:rsid w:val="00BA66E9"/>
    <w:rsid w:val="00BA7385"/>
    <w:rsid w:val="00BA7F91"/>
    <w:rsid w:val="00BB04E6"/>
    <w:rsid w:val="00BB155B"/>
    <w:rsid w:val="00BB191A"/>
    <w:rsid w:val="00BB2197"/>
    <w:rsid w:val="00BB2496"/>
    <w:rsid w:val="00BB24B0"/>
    <w:rsid w:val="00BB267F"/>
    <w:rsid w:val="00BB3001"/>
    <w:rsid w:val="00BB311E"/>
    <w:rsid w:val="00BB4017"/>
    <w:rsid w:val="00BB48F3"/>
    <w:rsid w:val="00BB4DCE"/>
    <w:rsid w:val="00BB527F"/>
    <w:rsid w:val="00BB5796"/>
    <w:rsid w:val="00BB5F82"/>
    <w:rsid w:val="00BB69A5"/>
    <w:rsid w:val="00BB6E22"/>
    <w:rsid w:val="00BB7470"/>
    <w:rsid w:val="00BB780A"/>
    <w:rsid w:val="00BB7BBE"/>
    <w:rsid w:val="00BC04E3"/>
    <w:rsid w:val="00BC0683"/>
    <w:rsid w:val="00BC072E"/>
    <w:rsid w:val="00BC1FC0"/>
    <w:rsid w:val="00BC29CE"/>
    <w:rsid w:val="00BC3001"/>
    <w:rsid w:val="00BC3D77"/>
    <w:rsid w:val="00BC3ECD"/>
    <w:rsid w:val="00BC5386"/>
    <w:rsid w:val="00BC5630"/>
    <w:rsid w:val="00BC5790"/>
    <w:rsid w:val="00BC5F3C"/>
    <w:rsid w:val="00BC615A"/>
    <w:rsid w:val="00BC6786"/>
    <w:rsid w:val="00BC6C2D"/>
    <w:rsid w:val="00BC6F72"/>
    <w:rsid w:val="00BC712D"/>
    <w:rsid w:val="00BC794E"/>
    <w:rsid w:val="00BD01AE"/>
    <w:rsid w:val="00BD0D2D"/>
    <w:rsid w:val="00BD1106"/>
    <w:rsid w:val="00BD167C"/>
    <w:rsid w:val="00BD486E"/>
    <w:rsid w:val="00BD5309"/>
    <w:rsid w:val="00BD568B"/>
    <w:rsid w:val="00BD745D"/>
    <w:rsid w:val="00BD747B"/>
    <w:rsid w:val="00BD7D2E"/>
    <w:rsid w:val="00BE09E0"/>
    <w:rsid w:val="00BE09ED"/>
    <w:rsid w:val="00BE232C"/>
    <w:rsid w:val="00BE2E9E"/>
    <w:rsid w:val="00BE3119"/>
    <w:rsid w:val="00BE33D0"/>
    <w:rsid w:val="00BE3BD6"/>
    <w:rsid w:val="00BE3DAA"/>
    <w:rsid w:val="00BE40A3"/>
    <w:rsid w:val="00BE4373"/>
    <w:rsid w:val="00BE46AD"/>
    <w:rsid w:val="00BE4FB6"/>
    <w:rsid w:val="00BE50DB"/>
    <w:rsid w:val="00BE60C9"/>
    <w:rsid w:val="00BE79D8"/>
    <w:rsid w:val="00BE79FE"/>
    <w:rsid w:val="00BE7C75"/>
    <w:rsid w:val="00BF016A"/>
    <w:rsid w:val="00BF1FE4"/>
    <w:rsid w:val="00BF2312"/>
    <w:rsid w:val="00BF29F4"/>
    <w:rsid w:val="00BF2F4C"/>
    <w:rsid w:val="00BF35A2"/>
    <w:rsid w:val="00BF413B"/>
    <w:rsid w:val="00BF563A"/>
    <w:rsid w:val="00BF73C1"/>
    <w:rsid w:val="00BF7C85"/>
    <w:rsid w:val="00BF7EE1"/>
    <w:rsid w:val="00BF7FBE"/>
    <w:rsid w:val="00C004F9"/>
    <w:rsid w:val="00C00C30"/>
    <w:rsid w:val="00C00E38"/>
    <w:rsid w:val="00C0365C"/>
    <w:rsid w:val="00C03B76"/>
    <w:rsid w:val="00C03F59"/>
    <w:rsid w:val="00C0478E"/>
    <w:rsid w:val="00C04D36"/>
    <w:rsid w:val="00C054F4"/>
    <w:rsid w:val="00C05F31"/>
    <w:rsid w:val="00C06D08"/>
    <w:rsid w:val="00C0778D"/>
    <w:rsid w:val="00C10D14"/>
    <w:rsid w:val="00C1178B"/>
    <w:rsid w:val="00C11B12"/>
    <w:rsid w:val="00C12122"/>
    <w:rsid w:val="00C12713"/>
    <w:rsid w:val="00C12A68"/>
    <w:rsid w:val="00C12B96"/>
    <w:rsid w:val="00C133C2"/>
    <w:rsid w:val="00C13D79"/>
    <w:rsid w:val="00C14138"/>
    <w:rsid w:val="00C14688"/>
    <w:rsid w:val="00C14836"/>
    <w:rsid w:val="00C15DAB"/>
    <w:rsid w:val="00C16130"/>
    <w:rsid w:val="00C16B16"/>
    <w:rsid w:val="00C1745D"/>
    <w:rsid w:val="00C17568"/>
    <w:rsid w:val="00C178E1"/>
    <w:rsid w:val="00C2018E"/>
    <w:rsid w:val="00C22047"/>
    <w:rsid w:val="00C23E16"/>
    <w:rsid w:val="00C246FA"/>
    <w:rsid w:val="00C24B6B"/>
    <w:rsid w:val="00C24F03"/>
    <w:rsid w:val="00C27BCE"/>
    <w:rsid w:val="00C3064E"/>
    <w:rsid w:val="00C30965"/>
    <w:rsid w:val="00C3200C"/>
    <w:rsid w:val="00C3224B"/>
    <w:rsid w:val="00C337F3"/>
    <w:rsid w:val="00C33D05"/>
    <w:rsid w:val="00C33FE4"/>
    <w:rsid w:val="00C34320"/>
    <w:rsid w:val="00C34679"/>
    <w:rsid w:val="00C34ACC"/>
    <w:rsid w:val="00C35863"/>
    <w:rsid w:val="00C35A1F"/>
    <w:rsid w:val="00C3662F"/>
    <w:rsid w:val="00C4009E"/>
    <w:rsid w:val="00C402C0"/>
    <w:rsid w:val="00C41012"/>
    <w:rsid w:val="00C41BEB"/>
    <w:rsid w:val="00C43F24"/>
    <w:rsid w:val="00C43F3C"/>
    <w:rsid w:val="00C4505C"/>
    <w:rsid w:val="00C45101"/>
    <w:rsid w:val="00C45964"/>
    <w:rsid w:val="00C45B7B"/>
    <w:rsid w:val="00C45E3B"/>
    <w:rsid w:val="00C45E49"/>
    <w:rsid w:val="00C4615B"/>
    <w:rsid w:val="00C46AEC"/>
    <w:rsid w:val="00C473FC"/>
    <w:rsid w:val="00C477DC"/>
    <w:rsid w:val="00C47EA1"/>
    <w:rsid w:val="00C50F92"/>
    <w:rsid w:val="00C514A6"/>
    <w:rsid w:val="00C51B05"/>
    <w:rsid w:val="00C52009"/>
    <w:rsid w:val="00C52092"/>
    <w:rsid w:val="00C528DA"/>
    <w:rsid w:val="00C52A06"/>
    <w:rsid w:val="00C53114"/>
    <w:rsid w:val="00C54605"/>
    <w:rsid w:val="00C54958"/>
    <w:rsid w:val="00C54C33"/>
    <w:rsid w:val="00C55341"/>
    <w:rsid w:val="00C55449"/>
    <w:rsid w:val="00C56047"/>
    <w:rsid w:val="00C561D7"/>
    <w:rsid w:val="00C56265"/>
    <w:rsid w:val="00C5703A"/>
    <w:rsid w:val="00C57ACB"/>
    <w:rsid w:val="00C57D06"/>
    <w:rsid w:val="00C600CE"/>
    <w:rsid w:val="00C60241"/>
    <w:rsid w:val="00C6089A"/>
    <w:rsid w:val="00C60A0B"/>
    <w:rsid w:val="00C60CE0"/>
    <w:rsid w:val="00C60E7C"/>
    <w:rsid w:val="00C614D0"/>
    <w:rsid w:val="00C61ED9"/>
    <w:rsid w:val="00C62014"/>
    <w:rsid w:val="00C62BF5"/>
    <w:rsid w:val="00C63FBF"/>
    <w:rsid w:val="00C64130"/>
    <w:rsid w:val="00C6419E"/>
    <w:rsid w:val="00C64687"/>
    <w:rsid w:val="00C651EC"/>
    <w:rsid w:val="00C65D63"/>
    <w:rsid w:val="00C6652F"/>
    <w:rsid w:val="00C67B7E"/>
    <w:rsid w:val="00C70067"/>
    <w:rsid w:val="00C700D0"/>
    <w:rsid w:val="00C70DB6"/>
    <w:rsid w:val="00C71B92"/>
    <w:rsid w:val="00C71F62"/>
    <w:rsid w:val="00C720A0"/>
    <w:rsid w:val="00C72E04"/>
    <w:rsid w:val="00C73D80"/>
    <w:rsid w:val="00C73F2D"/>
    <w:rsid w:val="00C7416B"/>
    <w:rsid w:val="00C74C5C"/>
    <w:rsid w:val="00C74E60"/>
    <w:rsid w:val="00C752BD"/>
    <w:rsid w:val="00C75623"/>
    <w:rsid w:val="00C75BD2"/>
    <w:rsid w:val="00C76690"/>
    <w:rsid w:val="00C76C20"/>
    <w:rsid w:val="00C8060C"/>
    <w:rsid w:val="00C80CE1"/>
    <w:rsid w:val="00C81703"/>
    <w:rsid w:val="00C8198F"/>
    <w:rsid w:val="00C832F1"/>
    <w:rsid w:val="00C839A3"/>
    <w:rsid w:val="00C84346"/>
    <w:rsid w:val="00C850A4"/>
    <w:rsid w:val="00C85B8A"/>
    <w:rsid w:val="00C861DD"/>
    <w:rsid w:val="00C87A1F"/>
    <w:rsid w:val="00C90179"/>
    <w:rsid w:val="00C912D9"/>
    <w:rsid w:val="00C91B3D"/>
    <w:rsid w:val="00C926E5"/>
    <w:rsid w:val="00C92AC4"/>
    <w:rsid w:val="00C93315"/>
    <w:rsid w:val="00C9342E"/>
    <w:rsid w:val="00C94382"/>
    <w:rsid w:val="00C949B6"/>
    <w:rsid w:val="00C94A81"/>
    <w:rsid w:val="00C94E82"/>
    <w:rsid w:val="00C95C84"/>
    <w:rsid w:val="00C965B1"/>
    <w:rsid w:val="00C9673F"/>
    <w:rsid w:val="00C96890"/>
    <w:rsid w:val="00CA0793"/>
    <w:rsid w:val="00CA1007"/>
    <w:rsid w:val="00CA1D17"/>
    <w:rsid w:val="00CA1DEA"/>
    <w:rsid w:val="00CA239F"/>
    <w:rsid w:val="00CA46E0"/>
    <w:rsid w:val="00CA4E2C"/>
    <w:rsid w:val="00CA7146"/>
    <w:rsid w:val="00CA75CB"/>
    <w:rsid w:val="00CA7849"/>
    <w:rsid w:val="00CA7B16"/>
    <w:rsid w:val="00CA7F27"/>
    <w:rsid w:val="00CA7F40"/>
    <w:rsid w:val="00CB094E"/>
    <w:rsid w:val="00CB0B00"/>
    <w:rsid w:val="00CB22BB"/>
    <w:rsid w:val="00CB2CA1"/>
    <w:rsid w:val="00CB36FB"/>
    <w:rsid w:val="00CB3E53"/>
    <w:rsid w:val="00CB453F"/>
    <w:rsid w:val="00CB49D1"/>
    <w:rsid w:val="00CB4EE1"/>
    <w:rsid w:val="00CB5ADD"/>
    <w:rsid w:val="00CB605E"/>
    <w:rsid w:val="00CB613E"/>
    <w:rsid w:val="00CB62EA"/>
    <w:rsid w:val="00CB67FB"/>
    <w:rsid w:val="00CB7559"/>
    <w:rsid w:val="00CB7F5F"/>
    <w:rsid w:val="00CC11DC"/>
    <w:rsid w:val="00CC1EAC"/>
    <w:rsid w:val="00CC33B8"/>
    <w:rsid w:val="00CC3576"/>
    <w:rsid w:val="00CC36D5"/>
    <w:rsid w:val="00CC4E1B"/>
    <w:rsid w:val="00CC4E97"/>
    <w:rsid w:val="00CC547A"/>
    <w:rsid w:val="00CC5EE5"/>
    <w:rsid w:val="00CC6A66"/>
    <w:rsid w:val="00CC71CB"/>
    <w:rsid w:val="00CC7996"/>
    <w:rsid w:val="00CC7E87"/>
    <w:rsid w:val="00CD239F"/>
    <w:rsid w:val="00CD3226"/>
    <w:rsid w:val="00CD372D"/>
    <w:rsid w:val="00CD3BA9"/>
    <w:rsid w:val="00CD3C02"/>
    <w:rsid w:val="00CD3F21"/>
    <w:rsid w:val="00CD63F9"/>
    <w:rsid w:val="00CD6AE8"/>
    <w:rsid w:val="00CD6D78"/>
    <w:rsid w:val="00CE0909"/>
    <w:rsid w:val="00CE09D2"/>
    <w:rsid w:val="00CE20B3"/>
    <w:rsid w:val="00CE22A6"/>
    <w:rsid w:val="00CE23EC"/>
    <w:rsid w:val="00CE4BCC"/>
    <w:rsid w:val="00CE5CD3"/>
    <w:rsid w:val="00CE71B8"/>
    <w:rsid w:val="00CE75EB"/>
    <w:rsid w:val="00CF02A8"/>
    <w:rsid w:val="00CF18EF"/>
    <w:rsid w:val="00CF190F"/>
    <w:rsid w:val="00CF19CF"/>
    <w:rsid w:val="00CF39B5"/>
    <w:rsid w:val="00CF4644"/>
    <w:rsid w:val="00CF49D6"/>
    <w:rsid w:val="00CF5707"/>
    <w:rsid w:val="00CF6484"/>
    <w:rsid w:val="00CF65FC"/>
    <w:rsid w:val="00CF6B3B"/>
    <w:rsid w:val="00CF7336"/>
    <w:rsid w:val="00D00AFF"/>
    <w:rsid w:val="00D01CD0"/>
    <w:rsid w:val="00D02179"/>
    <w:rsid w:val="00D023D8"/>
    <w:rsid w:val="00D02611"/>
    <w:rsid w:val="00D02AB9"/>
    <w:rsid w:val="00D0441D"/>
    <w:rsid w:val="00D0480B"/>
    <w:rsid w:val="00D04A5C"/>
    <w:rsid w:val="00D05F9D"/>
    <w:rsid w:val="00D0670D"/>
    <w:rsid w:val="00D067D4"/>
    <w:rsid w:val="00D06A24"/>
    <w:rsid w:val="00D06FF3"/>
    <w:rsid w:val="00D07CFD"/>
    <w:rsid w:val="00D07DF6"/>
    <w:rsid w:val="00D07E8B"/>
    <w:rsid w:val="00D10D91"/>
    <w:rsid w:val="00D10E14"/>
    <w:rsid w:val="00D12FB4"/>
    <w:rsid w:val="00D134B3"/>
    <w:rsid w:val="00D139BB"/>
    <w:rsid w:val="00D13B9F"/>
    <w:rsid w:val="00D151FF"/>
    <w:rsid w:val="00D15762"/>
    <w:rsid w:val="00D15A41"/>
    <w:rsid w:val="00D15D06"/>
    <w:rsid w:val="00D16262"/>
    <w:rsid w:val="00D167AC"/>
    <w:rsid w:val="00D16D61"/>
    <w:rsid w:val="00D16F0A"/>
    <w:rsid w:val="00D16F42"/>
    <w:rsid w:val="00D171DF"/>
    <w:rsid w:val="00D177E4"/>
    <w:rsid w:val="00D177EC"/>
    <w:rsid w:val="00D20932"/>
    <w:rsid w:val="00D2096D"/>
    <w:rsid w:val="00D21E70"/>
    <w:rsid w:val="00D21FBA"/>
    <w:rsid w:val="00D22195"/>
    <w:rsid w:val="00D23254"/>
    <w:rsid w:val="00D237DC"/>
    <w:rsid w:val="00D24076"/>
    <w:rsid w:val="00D25364"/>
    <w:rsid w:val="00D25961"/>
    <w:rsid w:val="00D263FF"/>
    <w:rsid w:val="00D27616"/>
    <w:rsid w:val="00D27B90"/>
    <w:rsid w:val="00D30F9B"/>
    <w:rsid w:val="00D31633"/>
    <w:rsid w:val="00D32DCA"/>
    <w:rsid w:val="00D32DF0"/>
    <w:rsid w:val="00D337BA"/>
    <w:rsid w:val="00D351AB"/>
    <w:rsid w:val="00D35257"/>
    <w:rsid w:val="00D361F6"/>
    <w:rsid w:val="00D3620E"/>
    <w:rsid w:val="00D368F7"/>
    <w:rsid w:val="00D369A5"/>
    <w:rsid w:val="00D36F64"/>
    <w:rsid w:val="00D4019D"/>
    <w:rsid w:val="00D40D11"/>
    <w:rsid w:val="00D41B9C"/>
    <w:rsid w:val="00D42FD4"/>
    <w:rsid w:val="00D4326E"/>
    <w:rsid w:val="00D43BB5"/>
    <w:rsid w:val="00D44B2E"/>
    <w:rsid w:val="00D45548"/>
    <w:rsid w:val="00D45AB1"/>
    <w:rsid w:val="00D46184"/>
    <w:rsid w:val="00D46661"/>
    <w:rsid w:val="00D467D8"/>
    <w:rsid w:val="00D46E31"/>
    <w:rsid w:val="00D476ED"/>
    <w:rsid w:val="00D47C96"/>
    <w:rsid w:val="00D509F6"/>
    <w:rsid w:val="00D50A5D"/>
    <w:rsid w:val="00D510DD"/>
    <w:rsid w:val="00D5111D"/>
    <w:rsid w:val="00D5154F"/>
    <w:rsid w:val="00D516A3"/>
    <w:rsid w:val="00D51C48"/>
    <w:rsid w:val="00D526B6"/>
    <w:rsid w:val="00D53733"/>
    <w:rsid w:val="00D5393A"/>
    <w:rsid w:val="00D5491A"/>
    <w:rsid w:val="00D5542F"/>
    <w:rsid w:val="00D55A62"/>
    <w:rsid w:val="00D55BE4"/>
    <w:rsid w:val="00D560E8"/>
    <w:rsid w:val="00D56C85"/>
    <w:rsid w:val="00D57198"/>
    <w:rsid w:val="00D57581"/>
    <w:rsid w:val="00D57653"/>
    <w:rsid w:val="00D57A52"/>
    <w:rsid w:val="00D60371"/>
    <w:rsid w:val="00D612FD"/>
    <w:rsid w:val="00D61DA2"/>
    <w:rsid w:val="00D62367"/>
    <w:rsid w:val="00D62443"/>
    <w:rsid w:val="00D62A86"/>
    <w:rsid w:val="00D62CE6"/>
    <w:rsid w:val="00D62D50"/>
    <w:rsid w:val="00D62F1A"/>
    <w:rsid w:val="00D652CE"/>
    <w:rsid w:val="00D65F58"/>
    <w:rsid w:val="00D6628B"/>
    <w:rsid w:val="00D663F8"/>
    <w:rsid w:val="00D666B3"/>
    <w:rsid w:val="00D702DC"/>
    <w:rsid w:val="00D70DFA"/>
    <w:rsid w:val="00D711BF"/>
    <w:rsid w:val="00D7143A"/>
    <w:rsid w:val="00D71456"/>
    <w:rsid w:val="00D71726"/>
    <w:rsid w:val="00D72522"/>
    <w:rsid w:val="00D72F0F"/>
    <w:rsid w:val="00D73F45"/>
    <w:rsid w:val="00D7455A"/>
    <w:rsid w:val="00D7458A"/>
    <w:rsid w:val="00D74B6E"/>
    <w:rsid w:val="00D74E5F"/>
    <w:rsid w:val="00D757CD"/>
    <w:rsid w:val="00D7649C"/>
    <w:rsid w:val="00D766C0"/>
    <w:rsid w:val="00D770B8"/>
    <w:rsid w:val="00D80BBC"/>
    <w:rsid w:val="00D815C1"/>
    <w:rsid w:val="00D81EC5"/>
    <w:rsid w:val="00D835E2"/>
    <w:rsid w:val="00D8366B"/>
    <w:rsid w:val="00D8393E"/>
    <w:rsid w:val="00D83C2F"/>
    <w:rsid w:val="00D84579"/>
    <w:rsid w:val="00D846A3"/>
    <w:rsid w:val="00D86363"/>
    <w:rsid w:val="00D8694D"/>
    <w:rsid w:val="00D877B2"/>
    <w:rsid w:val="00D87C61"/>
    <w:rsid w:val="00D9028E"/>
    <w:rsid w:val="00D9145E"/>
    <w:rsid w:val="00D92A0C"/>
    <w:rsid w:val="00D92A3A"/>
    <w:rsid w:val="00D93010"/>
    <w:rsid w:val="00D93629"/>
    <w:rsid w:val="00D93F8C"/>
    <w:rsid w:val="00D95476"/>
    <w:rsid w:val="00D957F6"/>
    <w:rsid w:val="00D95D82"/>
    <w:rsid w:val="00D95DA7"/>
    <w:rsid w:val="00D96EFF"/>
    <w:rsid w:val="00D971EB"/>
    <w:rsid w:val="00D976C4"/>
    <w:rsid w:val="00D97E86"/>
    <w:rsid w:val="00DA0373"/>
    <w:rsid w:val="00DA2E70"/>
    <w:rsid w:val="00DA392C"/>
    <w:rsid w:val="00DA3FC0"/>
    <w:rsid w:val="00DA4E04"/>
    <w:rsid w:val="00DA6047"/>
    <w:rsid w:val="00DA77D4"/>
    <w:rsid w:val="00DA7A3D"/>
    <w:rsid w:val="00DB104E"/>
    <w:rsid w:val="00DB2129"/>
    <w:rsid w:val="00DB2DB8"/>
    <w:rsid w:val="00DB6536"/>
    <w:rsid w:val="00DB75AF"/>
    <w:rsid w:val="00DB79F9"/>
    <w:rsid w:val="00DC04CF"/>
    <w:rsid w:val="00DC0B72"/>
    <w:rsid w:val="00DC118B"/>
    <w:rsid w:val="00DC242E"/>
    <w:rsid w:val="00DC387E"/>
    <w:rsid w:val="00DC413B"/>
    <w:rsid w:val="00DC4BC2"/>
    <w:rsid w:val="00DC51B5"/>
    <w:rsid w:val="00DC55AC"/>
    <w:rsid w:val="00DC5630"/>
    <w:rsid w:val="00DC5EB6"/>
    <w:rsid w:val="00DC6665"/>
    <w:rsid w:val="00DC7047"/>
    <w:rsid w:val="00DD097E"/>
    <w:rsid w:val="00DD0CBF"/>
    <w:rsid w:val="00DD0D87"/>
    <w:rsid w:val="00DD19E8"/>
    <w:rsid w:val="00DD1C33"/>
    <w:rsid w:val="00DD1EEC"/>
    <w:rsid w:val="00DD2149"/>
    <w:rsid w:val="00DD21A3"/>
    <w:rsid w:val="00DD29E1"/>
    <w:rsid w:val="00DD3451"/>
    <w:rsid w:val="00DD3B0A"/>
    <w:rsid w:val="00DD4955"/>
    <w:rsid w:val="00DD599E"/>
    <w:rsid w:val="00DD6E3F"/>
    <w:rsid w:val="00DD6F0E"/>
    <w:rsid w:val="00DD6F6A"/>
    <w:rsid w:val="00DD7349"/>
    <w:rsid w:val="00DD7A22"/>
    <w:rsid w:val="00DE0058"/>
    <w:rsid w:val="00DE058C"/>
    <w:rsid w:val="00DE05E5"/>
    <w:rsid w:val="00DE2560"/>
    <w:rsid w:val="00DE2E7C"/>
    <w:rsid w:val="00DE34F8"/>
    <w:rsid w:val="00DE43FD"/>
    <w:rsid w:val="00DE4602"/>
    <w:rsid w:val="00DE5188"/>
    <w:rsid w:val="00DE526C"/>
    <w:rsid w:val="00DE5636"/>
    <w:rsid w:val="00DE5F39"/>
    <w:rsid w:val="00DE7576"/>
    <w:rsid w:val="00DE7686"/>
    <w:rsid w:val="00DE7A43"/>
    <w:rsid w:val="00DE7A83"/>
    <w:rsid w:val="00DE7A88"/>
    <w:rsid w:val="00DE7E6C"/>
    <w:rsid w:val="00DF058B"/>
    <w:rsid w:val="00DF08ED"/>
    <w:rsid w:val="00DF124E"/>
    <w:rsid w:val="00DF2FA3"/>
    <w:rsid w:val="00DF38A1"/>
    <w:rsid w:val="00DF3DE2"/>
    <w:rsid w:val="00DF41AA"/>
    <w:rsid w:val="00DF4285"/>
    <w:rsid w:val="00DF42DE"/>
    <w:rsid w:val="00DF5900"/>
    <w:rsid w:val="00DF757B"/>
    <w:rsid w:val="00DF761C"/>
    <w:rsid w:val="00DF7910"/>
    <w:rsid w:val="00E0089A"/>
    <w:rsid w:val="00E00F1E"/>
    <w:rsid w:val="00E02B61"/>
    <w:rsid w:val="00E05825"/>
    <w:rsid w:val="00E06AC2"/>
    <w:rsid w:val="00E07827"/>
    <w:rsid w:val="00E07999"/>
    <w:rsid w:val="00E105FE"/>
    <w:rsid w:val="00E11D5D"/>
    <w:rsid w:val="00E12054"/>
    <w:rsid w:val="00E1205E"/>
    <w:rsid w:val="00E1215F"/>
    <w:rsid w:val="00E12FC3"/>
    <w:rsid w:val="00E13320"/>
    <w:rsid w:val="00E135D1"/>
    <w:rsid w:val="00E1387D"/>
    <w:rsid w:val="00E14A6F"/>
    <w:rsid w:val="00E156BB"/>
    <w:rsid w:val="00E15AFF"/>
    <w:rsid w:val="00E1608D"/>
    <w:rsid w:val="00E16771"/>
    <w:rsid w:val="00E167DC"/>
    <w:rsid w:val="00E16F66"/>
    <w:rsid w:val="00E17041"/>
    <w:rsid w:val="00E175AD"/>
    <w:rsid w:val="00E17DD1"/>
    <w:rsid w:val="00E2001B"/>
    <w:rsid w:val="00E20110"/>
    <w:rsid w:val="00E20117"/>
    <w:rsid w:val="00E2104D"/>
    <w:rsid w:val="00E2106C"/>
    <w:rsid w:val="00E211D8"/>
    <w:rsid w:val="00E21CF1"/>
    <w:rsid w:val="00E2287B"/>
    <w:rsid w:val="00E24142"/>
    <w:rsid w:val="00E242B0"/>
    <w:rsid w:val="00E2486E"/>
    <w:rsid w:val="00E249A9"/>
    <w:rsid w:val="00E24DFC"/>
    <w:rsid w:val="00E25344"/>
    <w:rsid w:val="00E2561D"/>
    <w:rsid w:val="00E25650"/>
    <w:rsid w:val="00E25DE6"/>
    <w:rsid w:val="00E276F5"/>
    <w:rsid w:val="00E27F3C"/>
    <w:rsid w:val="00E300A3"/>
    <w:rsid w:val="00E32DFB"/>
    <w:rsid w:val="00E32F41"/>
    <w:rsid w:val="00E3307A"/>
    <w:rsid w:val="00E3345F"/>
    <w:rsid w:val="00E33636"/>
    <w:rsid w:val="00E33C6E"/>
    <w:rsid w:val="00E3442E"/>
    <w:rsid w:val="00E34C14"/>
    <w:rsid w:val="00E353BF"/>
    <w:rsid w:val="00E361FA"/>
    <w:rsid w:val="00E36AD9"/>
    <w:rsid w:val="00E40BB5"/>
    <w:rsid w:val="00E40C83"/>
    <w:rsid w:val="00E41060"/>
    <w:rsid w:val="00E42141"/>
    <w:rsid w:val="00E42732"/>
    <w:rsid w:val="00E435CD"/>
    <w:rsid w:val="00E47987"/>
    <w:rsid w:val="00E47D72"/>
    <w:rsid w:val="00E5275F"/>
    <w:rsid w:val="00E534BF"/>
    <w:rsid w:val="00E53765"/>
    <w:rsid w:val="00E53C22"/>
    <w:rsid w:val="00E54E1E"/>
    <w:rsid w:val="00E552D3"/>
    <w:rsid w:val="00E55CDC"/>
    <w:rsid w:val="00E56041"/>
    <w:rsid w:val="00E56A44"/>
    <w:rsid w:val="00E56E4D"/>
    <w:rsid w:val="00E57347"/>
    <w:rsid w:val="00E57CB9"/>
    <w:rsid w:val="00E57EA2"/>
    <w:rsid w:val="00E57F67"/>
    <w:rsid w:val="00E60052"/>
    <w:rsid w:val="00E61EFE"/>
    <w:rsid w:val="00E62D2F"/>
    <w:rsid w:val="00E63E8C"/>
    <w:rsid w:val="00E65067"/>
    <w:rsid w:val="00E65CC5"/>
    <w:rsid w:val="00E65D65"/>
    <w:rsid w:val="00E66F89"/>
    <w:rsid w:val="00E67E29"/>
    <w:rsid w:val="00E70022"/>
    <w:rsid w:val="00E70738"/>
    <w:rsid w:val="00E71584"/>
    <w:rsid w:val="00E71EEC"/>
    <w:rsid w:val="00E7229B"/>
    <w:rsid w:val="00E72F1A"/>
    <w:rsid w:val="00E73C30"/>
    <w:rsid w:val="00E742D1"/>
    <w:rsid w:val="00E744AA"/>
    <w:rsid w:val="00E744F9"/>
    <w:rsid w:val="00E75078"/>
    <w:rsid w:val="00E75487"/>
    <w:rsid w:val="00E762DA"/>
    <w:rsid w:val="00E7644E"/>
    <w:rsid w:val="00E77630"/>
    <w:rsid w:val="00E7787F"/>
    <w:rsid w:val="00E80CAD"/>
    <w:rsid w:val="00E80E6B"/>
    <w:rsid w:val="00E81665"/>
    <w:rsid w:val="00E82790"/>
    <w:rsid w:val="00E83EE3"/>
    <w:rsid w:val="00E854CD"/>
    <w:rsid w:val="00E855DF"/>
    <w:rsid w:val="00E85CDA"/>
    <w:rsid w:val="00E8608D"/>
    <w:rsid w:val="00E8618C"/>
    <w:rsid w:val="00E86B2D"/>
    <w:rsid w:val="00E87749"/>
    <w:rsid w:val="00E90230"/>
    <w:rsid w:val="00E90E90"/>
    <w:rsid w:val="00E91FDA"/>
    <w:rsid w:val="00E92220"/>
    <w:rsid w:val="00E936C1"/>
    <w:rsid w:val="00E937FE"/>
    <w:rsid w:val="00E93C8B"/>
    <w:rsid w:val="00E9522B"/>
    <w:rsid w:val="00E9543A"/>
    <w:rsid w:val="00E954E7"/>
    <w:rsid w:val="00E957E2"/>
    <w:rsid w:val="00EA0554"/>
    <w:rsid w:val="00EA1208"/>
    <w:rsid w:val="00EA14A8"/>
    <w:rsid w:val="00EA2212"/>
    <w:rsid w:val="00EA23A4"/>
    <w:rsid w:val="00EA3B9C"/>
    <w:rsid w:val="00EA3D7C"/>
    <w:rsid w:val="00EA3FEA"/>
    <w:rsid w:val="00EA424E"/>
    <w:rsid w:val="00EA4255"/>
    <w:rsid w:val="00EA44CD"/>
    <w:rsid w:val="00EA45BB"/>
    <w:rsid w:val="00EA45D8"/>
    <w:rsid w:val="00EA4CB9"/>
    <w:rsid w:val="00EA591C"/>
    <w:rsid w:val="00EA59AD"/>
    <w:rsid w:val="00EA5C3C"/>
    <w:rsid w:val="00EA5E7F"/>
    <w:rsid w:val="00EA6570"/>
    <w:rsid w:val="00EA6644"/>
    <w:rsid w:val="00EA6D8C"/>
    <w:rsid w:val="00EA6F76"/>
    <w:rsid w:val="00EA7BEA"/>
    <w:rsid w:val="00EB04BB"/>
    <w:rsid w:val="00EB0CBE"/>
    <w:rsid w:val="00EB1168"/>
    <w:rsid w:val="00EB132A"/>
    <w:rsid w:val="00EB14D8"/>
    <w:rsid w:val="00EB335C"/>
    <w:rsid w:val="00EB370C"/>
    <w:rsid w:val="00EB4406"/>
    <w:rsid w:val="00EB47BC"/>
    <w:rsid w:val="00EB5473"/>
    <w:rsid w:val="00EB5702"/>
    <w:rsid w:val="00EB6329"/>
    <w:rsid w:val="00EB67FF"/>
    <w:rsid w:val="00EB6800"/>
    <w:rsid w:val="00EB7531"/>
    <w:rsid w:val="00EB7DC7"/>
    <w:rsid w:val="00EB7FAD"/>
    <w:rsid w:val="00EC05CC"/>
    <w:rsid w:val="00EC146E"/>
    <w:rsid w:val="00EC158F"/>
    <w:rsid w:val="00EC199A"/>
    <w:rsid w:val="00EC1BDE"/>
    <w:rsid w:val="00EC2B47"/>
    <w:rsid w:val="00EC2F54"/>
    <w:rsid w:val="00EC3740"/>
    <w:rsid w:val="00EC3E77"/>
    <w:rsid w:val="00EC3FB2"/>
    <w:rsid w:val="00EC5A2A"/>
    <w:rsid w:val="00EC66C5"/>
    <w:rsid w:val="00EC6D23"/>
    <w:rsid w:val="00EC750E"/>
    <w:rsid w:val="00ED0676"/>
    <w:rsid w:val="00ED1173"/>
    <w:rsid w:val="00ED22DE"/>
    <w:rsid w:val="00ED2342"/>
    <w:rsid w:val="00ED29F2"/>
    <w:rsid w:val="00ED35CF"/>
    <w:rsid w:val="00ED3AE4"/>
    <w:rsid w:val="00ED4340"/>
    <w:rsid w:val="00ED464B"/>
    <w:rsid w:val="00ED5BF8"/>
    <w:rsid w:val="00ED5E83"/>
    <w:rsid w:val="00ED600E"/>
    <w:rsid w:val="00ED6AFF"/>
    <w:rsid w:val="00ED7093"/>
    <w:rsid w:val="00ED7501"/>
    <w:rsid w:val="00ED7AE9"/>
    <w:rsid w:val="00EE08DC"/>
    <w:rsid w:val="00EE186F"/>
    <w:rsid w:val="00EE2183"/>
    <w:rsid w:val="00EE2267"/>
    <w:rsid w:val="00EE2403"/>
    <w:rsid w:val="00EE252E"/>
    <w:rsid w:val="00EE253F"/>
    <w:rsid w:val="00EE2C7F"/>
    <w:rsid w:val="00EE303C"/>
    <w:rsid w:val="00EE4558"/>
    <w:rsid w:val="00EE4D57"/>
    <w:rsid w:val="00EE4D7B"/>
    <w:rsid w:val="00EE5141"/>
    <w:rsid w:val="00EE5CDC"/>
    <w:rsid w:val="00EE643C"/>
    <w:rsid w:val="00EE6706"/>
    <w:rsid w:val="00EE695A"/>
    <w:rsid w:val="00EE6A33"/>
    <w:rsid w:val="00EE71DC"/>
    <w:rsid w:val="00EF04D0"/>
    <w:rsid w:val="00EF09CD"/>
    <w:rsid w:val="00EF1D91"/>
    <w:rsid w:val="00EF20A8"/>
    <w:rsid w:val="00EF303E"/>
    <w:rsid w:val="00EF3394"/>
    <w:rsid w:val="00EF33F5"/>
    <w:rsid w:val="00EF4C6C"/>
    <w:rsid w:val="00EF50BC"/>
    <w:rsid w:val="00EF558C"/>
    <w:rsid w:val="00EF57F9"/>
    <w:rsid w:val="00EF6A24"/>
    <w:rsid w:val="00EF7936"/>
    <w:rsid w:val="00EF7A3F"/>
    <w:rsid w:val="00F02739"/>
    <w:rsid w:val="00F02C58"/>
    <w:rsid w:val="00F03775"/>
    <w:rsid w:val="00F0389F"/>
    <w:rsid w:val="00F03E4B"/>
    <w:rsid w:val="00F03EAC"/>
    <w:rsid w:val="00F04987"/>
    <w:rsid w:val="00F05085"/>
    <w:rsid w:val="00F05956"/>
    <w:rsid w:val="00F062A3"/>
    <w:rsid w:val="00F06586"/>
    <w:rsid w:val="00F066CC"/>
    <w:rsid w:val="00F06BE7"/>
    <w:rsid w:val="00F072BE"/>
    <w:rsid w:val="00F07413"/>
    <w:rsid w:val="00F0745A"/>
    <w:rsid w:val="00F074E2"/>
    <w:rsid w:val="00F07E4C"/>
    <w:rsid w:val="00F10167"/>
    <w:rsid w:val="00F110C0"/>
    <w:rsid w:val="00F11560"/>
    <w:rsid w:val="00F11A50"/>
    <w:rsid w:val="00F12B59"/>
    <w:rsid w:val="00F13349"/>
    <w:rsid w:val="00F14057"/>
    <w:rsid w:val="00F14576"/>
    <w:rsid w:val="00F15497"/>
    <w:rsid w:val="00F15D81"/>
    <w:rsid w:val="00F15F5E"/>
    <w:rsid w:val="00F16891"/>
    <w:rsid w:val="00F2079B"/>
    <w:rsid w:val="00F20F83"/>
    <w:rsid w:val="00F21EDB"/>
    <w:rsid w:val="00F22951"/>
    <w:rsid w:val="00F240C9"/>
    <w:rsid w:val="00F24A68"/>
    <w:rsid w:val="00F24E5E"/>
    <w:rsid w:val="00F262C9"/>
    <w:rsid w:val="00F30F2B"/>
    <w:rsid w:val="00F3128C"/>
    <w:rsid w:val="00F313F0"/>
    <w:rsid w:val="00F331AF"/>
    <w:rsid w:val="00F33C72"/>
    <w:rsid w:val="00F34083"/>
    <w:rsid w:val="00F34B4B"/>
    <w:rsid w:val="00F36678"/>
    <w:rsid w:val="00F375AB"/>
    <w:rsid w:val="00F37C0F"/>
    <w:rsid w:val="00F40011"/>
    <w:rsid w:val="00F403F0"/>
    <w:rsid w:val="00F40FA1"/>
    <w:rsid w:val="00F41310"/>
    <w:rsid w:val="00F4275E"/>
    <w:rsid w:val="00F43091"/>
    <w:rsid w:val="00F4358C"/>
    <w:rsid w:val="00F437FC"/>
    <w:rsid w:val="00F43A77"/>
    <w:rsid w:val="00F45EDB"/>
    <w:rsid w:val="00F465E3"/>
    <w:rsid w:val="00F468F5"/>
    <w:rsid w:val="00F47B2C"/>
    <w:rsid w:val="00F47B6A"/>
    <w:rsid w:val="00F50E95"/>
    <w:rsid w:val="00F513FA"/>
    <w:rsid w:val="00F55400"/>
    <w:rsid w:val="00F554F2"/>
    <w:rsid w:val="00F55599"/>
    <w:rsid w:val="00F560F9"/>
    <w:rsid w:val="00F56D0A"/>
    <w:rsid w:val="00F56E10"/>
    <w:rsid w:val="00F57212"/>
    <w:rsid w:val="00F572C5"/>
    <w:rsid w:val="00F57ABB"/>
    <w:rsid w:val="00F6120E"/>
    <w:rsid w:val="00F616B0"/>
    <w:rsid w:val="00F61A18"/>
    <w:rsid w:val="00F629EF"/>
    <w:rsid w:val="00F62AC7"/>
    <w:rsid w:val="00F63C41"/>
    <w:rsid w:val="00F64D45"/>
    <w:rsid w:val="00F65E56"/>
    <w:rsid w:val="00F6649D"/>
    <w:rsid w:val="00F6670F"/>
    <w:rsid w:val="00F66B36"/>
    <w:rsid w:val="00F7188D"/>
    <w:rsid w:val="00F72670"/>
    <w:rsid w:val="00F73762"/>
    <w:rsid w:val="00F73C96"/>
    <w:rsid w:val="00F74EB6"/>
    <w:rsid w:val="00F7510B"/>
    <w:rsid w:val="00F75C8C"/>
    <w:rsid w:val="00F7602F"/>
    <w:rsid w:val="00F772C3"/>
    <w:rsid w:val="00F77E21"/>
    <w:rsid w:val="00F80A47"/>
    <w:rsid w:val="00F81830"/>
    <w:rsid w:val="00F81A2F"/>
    <w:rsid w:val="00F81C18"/>
    <w:rsid w:val="00F8311B"/>
    <w:rsid w:val="00F842BB"/>
    <w:rsid w:val="00F84600"/>
    <w:rsid w:val="00F84B37"/>
    <w:rsid w:val="00F85419"/>
    <w:rsid w:val="00F8570E"/>
    <w:rsid w:val="00F868BE"/>
    <w:rsid w:val="00F873E1"/>
    <w:rsid w:val="00F8784C"/>
    <w:rsid w:val="00F913DD"/>
    <w:rsid w:val="00F91818"/>
    <w:rsid w:val="00F91E6D"/>
    <w:rsid w:val="00F924B1"/>
    <w:rsid w:val="00F9254C"/>
    <w:rsid w:val="00F92AE7"/>
    <w:rsid w:val="00F932E7"/>
    <w:rsid w:val="00F934C1"/>
    <w:rsid w:val="00F936AA"/>
    <w:rsid w:val="00F939F6"/>
    <w:rsid w:val="00F93AE1"/>
    <w:rsid w:val="00F965EA"/>
    <w:rsid w:val="00F97646"/>
    <w:rsid w:val="00FA0063"/>
    <w:rsid w:val="00FA018D"/>
    <w:rsid w:val="00FA0689"/>
    <w:rsid w:val="00FA093A"/>
    <w:rsid w:val="00FA0A7C"/>
    <w:rsid w:val="00FA0C45"/>
    <w:rsid w:val="00FA1057"/>
    <w:rsid w:val="00FA1A9C"/>
    <w:rsid w:val="00FA21A9"/>
    <w:rsid w:val="00FA2870"/>
    <w:rsid w:val="00FA292D"/>
    <w:rsid w:val="00FA3154"/>
    <w:rsid w:val="00FA38FC"/>
    <w:rsid w:val="00FA45D2"/>
    <w:rsid w:val="00FA47C0"/>
    <w:rsid w:val="00FA505D"/>
    <w:rsid w:val="00FA5CF2"/>
    <w:rsid w:val="00FA616A"/>
    <w:rsid w:val="00FA6CC0"/>
    <w:rsid w:val="00FB02E6"/>
    <w:rsid w:val="00FB0D4F"/>
    <w:rsid w:val="00FB147F"/>
    <w:rsid w:val="00FB18A3"/>
    <w:rsid w:val="00FB1B40"/>
    <w:rsid w:val="00FB28BD"/>
    <w:rsid w:val="00FB2D19"/>
    <w:rsid w:val="00FB4B96"/>
    <w:rsid w:val="00FB5247"/>
    <w:rsid w:val="00FB52C2"/>
    <w:rsid w:val="00FB5C69"/>
    <w:rsid w:val="00FB64B9"/>
    <w:rsid w:val="00FB6AE4"/>
    <w:rsid w:val="00FB70A0"/>
    <w:rsid w:val="00FC0086"/>
    <w:rsid w:val="00FC0438"/>
    <w:rsid w:val="00FC04B0"/>
    <w:rsid w:val="00FC26BC"/>
    <w:rsid w:val="00FC3B20"/>
    <w:rsid w:val="00FC3CC3"/>
    <w:rsid w:val="00FC3D68"/>
    <w:rsid w:val="00FC4DB2"/>
    <w:rsid w:val="00FC5C22"/>
    <w:rsid w:val="00FC62F1"/>
    <w:rsid w:val="00FC6B34"/>
    <w:rsid w:val="00FC786E"/>
    <w:rsid w:val="00FD1436"/>
    <w:rsid w:val="00FD14C5"/>
    <w:rsid w:val="00FD180F"/>
    <w:rsid w:val="00FD19C8"/>
    <w:rsid w:val="00FD1AAA"/>
    <w:rsid w:val="00FD1C25"/>
    <w:rsid w:val="00FD1EF6"/>
    <w:rsid w:val="00FD29E4"/>
    <w:rsid w:val="00FD2F99"/>
    <w:rsid w:val="00FD396C"/>
    <w:rsid w:val="00FD40AF"/>
    <w:rsid w:val="00FD54B2"/>
    <w:rsid w:val="00FD5B99"/>
    <w:rsid w:val="00FD6073"/>
    <w:rsid w:val="00FD6528"/>
    <w:rsid w:val="00FD68D4"/>
    <w:rsid w:val="00FD6F0E"/>
    <w:rsid w:val="00FD7301"/>
    <w:rsid w:val="00FD7448"/>
    <w:rsid w:val="00FD791F"/>
    <w:rsid w:val="00FE0438"/>
    <w:rsid w:val="00FE17B6"/>
    <w:rsid w:val="00FE192B"/>
    <w:rsid w:val="00FE2556"/>
    <w:rsid w:val="00FE2817"/>
    <w:rsid w:val="00FE2A91"/>
    <w:rsid w:val="00FE2D43"/>
    <w:rsid w:val="00FE3A3C"/>
    <w:rsid w:val="00FE3E9B"/>
    <w:rsid w:val="00FE4E52"/>
    <w:rsid w:val="00FE558A"/>
    <w:rsid w:val="00FE5758"/>
    <w:rsid w:val="00FF0229"/>
    <w:rsid w:val="00FF0369"/>
    <w:rsid w:val="00FF0611"/>
    <w:rsid w:val="00FF0A11"/>
    <w:rsid w:val="00FF1771"/>
    <w:rsid w:val="00FF18D3"/>
    <w:rsid w:val="00FF1B1B"/>
    <w:rsid w:val="00FF1F40"/>
    <w:rsid w:val="00FF233E"/>
    <w:rsid w:val="00FF3390"/>
    <w:rsid w:val="00FF45EB"/>
    <w:rsid w:val="00FF4C5B"/>
    <w:rsid w:val="00FF5144"/>
    <w:rsid w:val="00FF5EE5"/>
    <w:rsid w:val="00FF6E7D"/>
    <w:rsid w:val="00FF75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92E5C8-7528-432A-87BA-52EE3F5B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E53EC"/>
    <w:rPr>
      <w:sz w:val="24"/>
    </w:rPr>
  </w:style>
  <w:style w:type="paragraph" w:styleId="Ttulo1">
    <w:name w:val="heading 1"/>
    <w:basedOn w:val="Normal"/>
    <w:next w:val="Normal"/>
    <w:link w:val="Ttulo1Char"/>
    <w:qFormat/>
    <w:rsid w:val="003E53EC"/>
    <w:pPr>
      <w:keepNext/>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3E53EC"/>
    <w:pPr>
      <w:tabs>
        <w:tab w:val="center" w:pos="4252"/>
        <w:tab w:val="right" w:pos="8504"/>
      </w:tabs>
    </w:pPr>
  </w:style>
  <w:style w:type="character" w:styleId="Nmerodepgina">
    <w:name w:val="page number"/>
    <w:basedOn w:val="Fontepargpadro"/>
    <w:rsid w:val="003E53EC"/>
  </w:style>
  <w:style w:type="paragraph" w:styleId="Cabealho">
    <w:name w:val="header"/>
    <w:basedOn w:val="Normal"/>
    <w:rsid w:val="003E53EC"/>
    <w:pPr>
      <w:tabs>
        <w:tab w:val="center" w:pos="4252"/>
        <w:tab w:val="right" w:pos="8504"/>
      </w:tabs>
    </w:pPr>
  </w:style>
  <w:style w:type="paragraph" w:styleId="Corpodetexto">
    <w:name w:val="Body Text"/>
    <w:basedOn w:val="Normal"/>
    <w:rsid w:val="003E53EC"/>
    <w:pPr>
      <w:jc w:val="both"/>
    </w:pPr>
    <w:rPr>
      <w:rFonts w:ascii="Arial" w:hAnsi="Arial" w:cs="Arial"/>
      <w:bCs/>
      <w:szCs w:val="24"/>
    </w:rPr>
  </w:style>
  <w:style w:type="paragraph" w:styleId="Recuodecorpodetexto2">
    <w:name w:val="Body Text Indent 2"/>
    <w:basedOn w:val="Normal"/>
    <w:link w:val="Recuodecorpodetexto2Char"/>
    <w:rsid w:val="003E53EC"/>
    <w:pPr>
      <w:overflowPunct w:val="0"/>
      <w:autoSpaceDE w:val="0"/>
      <w:autoSpaceDN w:val="0"/>
      <w:adjustRightInd w:val="0"/>
      <w:ind w:firstLine="1560"/>
      <w:jc w:val="both"/>
      <w:textAlignment w:val="baseline"/>
    </w:pPr>
    <w:rPr>
      <w:rFonts w:ascii="Verdana" w:hAnsi="Verdana"/>
      <w:bCs/>
    </w:rPr>
  </w:style>
  <w:style w:type="paragraph" w:styleId="Textodenotadefim">
    <w:name w:val="endnote text"/>
    <w:basedOn w:val="Normal"/>
    <w:link w:val="TextodenotadefimChar"/>
    <w:rsid w:val="00D067D4"/>
    <w:rPr>
      <w:sz w:val="20"/>
    </w:rPr>
  </w:style>
  <w:style w:type="character" w:customStyle="1" w:styleId="TextodenotadefimChar">
    <w:name w:val="Texto de nota de fim Char"/>
    <w:basedOn w:val="Fontepargpadro"/>
    <w:link w:val="Textodenotadefim"/>
    <w:rsid w:val="00D067D4"/>
  </w:style>
  <w:style w:type="character" w:styleId="Refdenotadefim">
    <w:name w:val="endnote reference"/>
    <w:rsid w:val="00D067D4"/>
    <w:rPr>
      <w:vertAlign w:val="superscript"/>
    </w:rPr>
  </w:style>
  <w:style w:type="paragraph" w:styleId="Recuodecorpodetexto">
    <w:name w:val="Body Text Indent"/>
    <w:basedOn w:val="Normal"/>
    <w:link w:val="RecuodecorpodetextoChar"/>
    <w:rsid w:val="00905F55"/>
    <w:pPr>
      <w:spacing w:after="120"/>
      <w:ind w:left="283"/>
    </w:pPr>
  </w:style>
  <w:style w:type="character" w:customStyle="1" w:styleId="RecuodecorpodetextoChar">
    <w:name w:val="Recuo de corpo de texto Char"/>
    <w:link w:val="Recuodecorpodetexto"/>
    <w:rsid w:val="00905F55"/>
    <w:rPr>
      <w:sz w:val="24"/>
    </w:rPr>
  </w:style>
  <w:style w:type="character" w:customStyle="1" w:styleId="Recuodecorpodetexto2Char">
    <w:name w:val="Recuo de corpo de texto 2 Char"/>
    <w:link w:val="Recuodecorpodetexto2"/>
    <w:rsid w:val="006F1D2C"/>
    <w:rPr>
      <w:rFonts w:ascii="Verdana" w:hAnsi="Verdana"/>
      <w:bCs/>
      <w:sz w:val="24"/>
    </w:rPr>
  </w:style>
  <w:style w:type="paragraph" w:styleId="NormalWeb">
    <w:name w:val="Normal (Web)"/>
    <w:basedOn w:val="Normal"/>
    <w:rsid w:val="000F48E2"/>
    <w:rPr>
      <w:szCs w:val="24"/>
    </w:rPr>
  </w:style>
  <w:style w:type="paragraph" w:styleId="PargrafodaLista">
    <w:name w:val="List Paragraph"/>
    <w:basedOn w:val="Normal"/>
    <w:uiPriority w:val="34"/>
    <w:qFormat/>
    <w:rsid w:val="009B6200"/>
    <w:pPr>
      <w:overflowPunct w:val="0"/>
      <w:autoSpaceDE w:val="0"/>
      <w:autoSpaceDN w:val="0"/>
      <w:adjustRightInd w:val="0"/>
      <w:ind w:left="708"/>
    </w:pPr>
    <w:rPr>
      <w:rFonts w:ascii="Arial" w:hAnsi="Arial"/>
      <w:b/>
      <w:sz w:val="22"/>
    </w:rPr>
  </w:style>
  <w:style w:type="character" w:styleId="Hyperlink">
    <w:name w:val="Hyperlink"/>
    <w:basedOn w:val="Fontepargpadro"/>
    <w:rsid w:val="009703FF"/>
    <w:rPr>
      <w:color w:val="0000FF"/>
      <w:u w:val="single"/>
    </w:rPr>
  </w:style>
  <w:style w:type="paragraph" w:styleId="Textodebalo">
    <w:name w:val="Balloon Text"/>
    <w:basedOn w:val="Normal"/>
    <w:link w:val="TextodebaloChar"/>
    <w:rsid w:val="00957D0D"/>
    <w:rPr>
      <w:rFonts w:ascii="Tahoma" w:hAnsi="Tahoma" w:cs="Tahoma"/>
      <w:sz w:val="16"/>
      <w:szCs w:val="16"/>
    </w:rPr>
  </w:style>
  <w:style w:type="character" w:customStyle="1" w:styleId="TextodebaloChar">
    <w:name w:val="Texto de balão Char"/>
    <w:basedOn w:val="Fontepargpadro"/>
    <w:link w:val="Textodebalo"/>
    <w:rsid w:val="00957D0D"/>
    <w:rPr>
      <w:rFonts w:ascii="Tahoma" w:hAnsi="Tahoma" w:cs="Tahoma"/>
      <w:sz w:val="16"/>
      <w:szCs w:val="16"/>
    </w:rPr>
  </w:style>
  <w:style w:type="paragraph" w:customStyle="1" w:styleId="antecomoalVerdana">
    <w:name w:val="ante como al + Verdana"/>
    <w:basedOn w:val="Normal"/>
    <w:rsid w:val="00433072"/>
    <w:pPr>
      <w:framePr w:hSpace="141" w:wrap="around" w:vAnchor="text" w:hAnchor="margin" w:y="26"/>
      <w:tabs>
        <w:tab w:val="left" w:pos="284"/>
      </w:tabs>
      <w:ind w:left="360"/>
      <w:suppressOverlap/>
      <w:jc w:val="both"/>
    </w:pPr>
    <w:rPr>
      <w:rFonts w:ascii="Verdana" w:hAnsi="Verdana"/>
    </w:rPr>
  </w:style>
  <w:style w:type="character" w:customStyle="1" w:styleId="Ttulo1Char">
    <w:name w:val="Título 1 Char"/>
    <w:basedOn w:val="Fontepargpadro"/>
    <w:link w:val="Ttulo1"/>
    <w:rsid w:val="007A1029"/>
    <w:rPr>
      <w:b/>
      <w:sz w:val="24"/>
    </w:rPr>
  </w:style>
  <w:style w:type="paragraph" w:styleId="SemEspaamento">
    <w:name w:val="No Spacing"/>
    <w:uiPriority w:val="1"/>
    <w:qFormat/>
    <w:rsid w:val="00A235DC"/>
    <w:rPr>
      <w:rFonts w:asciiTheme="minorHAnsi" w:eastAsiaTheme="minorHAnsi" w:hAnsiTheme="minorHAnsi" w:cstheme="minorBidi"/>
      <w:sz w:val="22"/>
      <w:szCs w:val="22"/>
      <w:lang w:eastAsia="en-US"/>
    </w:rPr>
  </w:style>
  <w:style w:type="character" w:customStyle="1" w:styleId="MenoPendente1">
    <w:name w:val="Menção Pendente1"/>
    <w:basedOn w:val="Fontepargpadro"/>
    <w:uiPriority w:val="99"/>
    <w:semiHidden/>
    <w:unhideWhenUsed/>
    <w:rsid w:val="001D1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434">
      <w:bodyDiv w:val="1"/>
      <w:marLeft w:val="0"/>
      <w:marRight w:val="0"/>
      <w:marTop w:val="0"/>
      <w:marBottom w:val="0"/>
      <w:divBdr>
        <w:top w:val="none" w:sz="0" w:space="0" w:color="auto"/>
        <w:left w:val="none" w:sz="0" w:space="0" w:color="auto"/>
        <w:bottom w:val="none" w:sz="0" w:space="0" w:color="auto"/>
        <w:right w:val="none" w:sz="0" w:space="0" w:color="auto"/>
      </w:divBdr>
      <w:divsChild>
        <w:div w:id="1846433504">
          <w:marLeft w:val="547"/>
          <w:marRight w:val="0"/>
          <w:marTop w:val="154"/>
          <w:marBottom w:val="0"/>
          <w:divBdr>
            <w:top w:val="none" w:sz="0" w:space="0" w:color="auto"/>
            <w:left w:val="none" w:sz="0" w:space="0" w:color="auto"/>
            <w:bottom w:val="none" w:sz="0" w:space="0" w:color="auto"/>
            <w:right w:val="none" w:sz="0" w:space="0" w:color="auto"/>
          </w:divBdr>
        </w:div>
      </w:divsChild>
    </w:div>
    <w:div w:id="11298018">
      <w:bodyDiv w:val="1"/>
      <w:marLeft w:val="0"/>
      <w:marRight w:val="0"/>
      <w:marTop w:val="0"/>
      <w:marBottom w:val="0"/>
      <w:divBdr>
        <w:top w:val="none" w:sz="0" w:space="0" w:color="auto"/>
        <w:left w:val="none" w:sz="0" w:space="0" w:color="auto"/>
        <w:bottom w:val="none" w:sz="0" w:space="0" w:color="auto"/>
        <w:right w:val="none" w:sz="0" w:space="0" w:color="auto"/>
      </w:divBdr>
      <w:divsChild>
        <w:div w:id="1281844077">
          <w:marLeft w:val="547"/>
          <w:marRight w:val="0"/>
          <w:marTop w:val="0"/>
          <w:marBottom w:val="0"/>
          <w:divBdr>
            <w:top w:val="none" w:sz="0" w:space="0" w:color="auto"/>
            <w:left w:val="none" w:sz="0" w:space="0" w:color="auto"/>
            <w:bottom w:val="none" w:sz="0" w:space="0" w:color="auto"/>
            <w:right w:val="none" w:sz="0" w:space="0" w:color="auto"/>
          </w:divBdr>
        </w:div>
        <w:div w:id="1989822414">
          <w:marLeft w:val="1166"/>
          <w:marRight w:val="0"/>
          <w:marTop w:val="0"/>
          <w:marBottom w:val="0"/>
          <w:divBdr>
            <w:top w:val="none" w:sz="0" w:space="0" w:color="auto"/>
            <w:left w:val="none" w:sz="0" w:space="0" w:color="auto"/>
            <w:bottom w:val="none" w:sz="0" w:space="0" w:color="auto"/>
            <w:right w:val="none" w:sz="0" w:space="0" w:color="auto"/>
          </w:divBdr>
        </w:div>
        <w:div w:id="1304964466">
          <w:marLeft w:val="1166"/>
          <w:marRight w:val="0"/>
          <w:marTop w:val="0"/>
          <w:marBottom w:val="0"/>
          <w:divBdr>
            <w:top w:val="none" w:sz="0" w:space="0" w:color="auto"/>
            <w:left w:val="none" w:sz="0" w:space="0" w:color="auto"/>
            <w:bottom w:val="none" w:sz="0" w:space="0" w:color="auto"/>
            <w:right w:val="none" w:sz="0" w:space="0" w:color="auto"/>
          </w:divBdr>
        </w:div>
        <w:div w:id="190072600">
          <w:marLeft w:val="1166"/>
          <w:marRight w:val="0"/>
          <w:marTop w:val="0"/>
          <w:marBottom w:val="0"/>
          <w:divBdr>
            <w:top w:val="none" w:sz="0" w:space="0" w:color="auto"/>
            <w:left w:val="none" w:sz="0" w:space="0" w:color="auto"/>
            <w:bottom w:val="none" w:sz="0" w:space="0" w:color="auto"/>
            <w:right w:val="none" w:sz="0" w:space="0" w:color="auto"/>
          </w:divBdr>
        </w:div>
      </w:divsChild>
    </w:div>
    <w:div w:id="43844157">
      <w:bodyDiv w:val="1"/>
      <w:marLeft w:val="0"/>
      <w:marRight w:val="0"/>
      <w:marTop w:val="0"/>
      <w:marBottom w:val="0"/>
      <w:divBdr>
        <w:top w:val="none" w:sz="0" w:space="0" w:color="auto"/>
        <w:left w:val="none" w:sz="0" w:space="0" w:color="auto"/>
        <w:bottom w:val="none" w:sz="0" w:space="0" w:color="auto"/>
        <w:right w:val="none" w:sz="0" w:space="0" w:color="auto"/>
      </w:divBdr>
      <w:divsChild>
        <w:div w:id="2033847200">
          <w:marLeft w:val="0"/>
          <w:marRight w:val="0"/>
          <w:marTop w:val="0"/>
          <w:marBottom w:val="0"/>
          <w:divBdr>
            <w:top w:val="none" w:sz="0" w:space="0" w:color="auto"/>
            <w:left w:val="none" w:sz="0" w:space="0" w:color="auto"/>
            <w:bottom w:val="none" w:sz="0" w:space="0" w:color="auto"/>
            <w:right w:val="none" w:sz="0" w:space="0" w:color="auto"/>
          </w:divBdr>
        </w:div>
      </w:divsChild>
    </w:div>
    <w:div w:id="131993998">
      <w:bodyDiv w:val="1"/>
      <w:marLeft w:val="0"/>
      <w:marRight w:val="0"/>
      <w:marTop w:val="0"/>
      <w:marBottom w:val="0"/>
      <w:divBdr>
        <w:top w:val="none" w:sz="0" w:space="0" w:color="auto"/>
        <w:left w:val="none" w:sz="0" w:space="0" w:color="auto"/>
        <w:bottom w:val="none" w:sz="0" w:space="0" w:color="auto"/>
        <w:right w:val="none" w:sz="0" w:space="0" w:color="auto"/>
      </w:divBdr>
      <w:divsChild>
        <w:div w:id="1991863294">
          <w:marLeft w:val="0"/>
          <w:marRight w:val="0"/>
          <w:marTop w:val="0"/>
          <w:marBottom w:val="0"/>
          <w:divBdr>
            <w:top w:val="none" w:sz="0" w:space="0" w:color="auto"/>
            <w:left w:val="none" w:sz="0" w:space="0" w:color="auto"/>
            <w:bottom w:val="none" w:sz="0" w:space="0" w:color="auto"/>
            <w:right w:val="none" w:sz="0" w:space="0" w:color="auto"/>
          </w:divBdr>
          <w:divsChild>
            <w:div w:id="644510484">
              <w:marLeft w:val="0"/>
              <w:marRight w:val="0"/>
              <w:marTop w:val="0"/>
              <w:marBottom w:val="0"/>
              <w:divBdr>
                <w:top w:val="none" w:sz="0" w:space="0" w:color="auto"/>
                <w:left w:val="none" w:sz="0" w:space="0" w:color="auto"/>
                <w:bottom w:val="none" w:sz="0" w:space="0" w:color="auto"/>
                <w:right w:val="none" w:sz="0" w:space="0" w:color="auto"/>
              </w:divBdr>
            </w:div>
            <w:div w:id="1425414942">
              <w:marLeft w:val="0"/>
              <w:marRight w:val="0"/>
              <w:marTop w:val="0"/>
              <w:marBottom w:val="0"/>
              <w:divBdr>
                <w:top w:val="none" w:sz="0" w:space="0" w:color="auto"/>
                <w:left w:val="none" w:sz="0" w:space="0" w:color="auto"/>
                <w:bottom w:val="none" w:sz="0" w:space="0" w:color="auto"/>
                <w:right w:val="none" w:sz="0" w:space="0" w:color="auto"/>
              </w:divBdr>
            </w:div>
            <w:div w:id="1668050434">
              <w:marLeft w:val="0"/>
              <w:marRight w:val="0"/>
              <w:marTop w:val="0"/>
              <w:marBottom w:val="0"/>
              <w:divBdr>
                <w:top w:val="none" w:sz="0" w:space="0" w:color="auto"/>
                <w:left w:val="none" w:sz="0" w:space="0" w:color="auto"/>
                <w:bottom w:val="none" w:sz="0" w:space="0" w:color="auto"/>
                <w:right w:val="none" w:sz="0" w:space="0" w:color="auto"/>
              </w:divBdr>
            </w:div>
            <w:div w:id="1718969959">
              <w:marLeft w:val="0"/>
              <w:marRight w:val="0"/>
              <w:marTop w:val="0"/>
              <w:marBottom w:val="0"/>
              <w:divBdr>
                <w:top w:val="none" w:sz="0" w:space="0" w:color="auto"/>
                <w:left w:val="none" w:sz="0" w:space="0" w:color="auto"/>
                <w:bottom w:val="none" w:sz="0" w:space="0" w:color="auto"/>
                <w:right w:val="none" w:sz="0" w:space="0" w:color="auto"/>
              </w:divBdr>
            </w:div>
            <w:div w:id="20751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4616">
      <w:bodyDiv w:val="1"/>
      <w:marLeft w:val="0"/>
      <w:marRight w:val="0"/>
      <w:marTop w:val="0"/>
      <w:marBottom w:val="0"/>
      <w:divBdr>
        <w:top w:val="none" w:sz="0" w:space="0" w:color="auto"/>
        <w:left w:val="none" w:sz="0" w:space="0" w:color="auto"/>
        <w:bottom w:val="none" w:sz="0" w:space="0" w:color="auto"/>
        <w:right w:val="none" w:sz="0" w:space="0" w:color="auto"/>
      </w:divBdr>
      <w:divsChild>
        <w:div w:id="1769043081">
          <w:marLeft w:val="547"/>
          <w:marRight w:val="0"/>
          <w:marTop w:val="144"/>
          <w:marBottom w:val="0"/>
          <w:divBdr>
            <w:top w:val="none" w:sz="0" w:space="0" w:color="auto"/>
            <w:left w:val="none" w:sz="0" w:space="0" w:color="auto"/>
            <w:bottom w:val="none" w:sz="0" w:space="0" w:color="auto"/>
            <w:right w:val="none" w:sz="0" w:space="0" w:color="auto"/>
          </w:divBdr>
        </w:div>
        <w:div w:id="1602835262">
          <w:marLeft w:val="547"/>
          <w:marRight w:val="0"/>
          <w:marTop w:val="144"/>
          <w:marBottom w:val="0"/>
          <w:divBdr>
            <w:top w:val="none" w:sz="0" w:space="0" w:color="auto"/>
            <w:left w:val="none" w:sz="0" w:space="0" w:color="auto"/>
            <w:bottom w:val="none" w:sz="0" w:space="0" w:color="auto"/>
            <w:right w:val="none" w:sz="0" w:space="0" w:color="auto"/>
          </w:divBdr>
        </w:div>
        <w:div w:id="257254023">
          <w:marLeft w:val="547"/>
          <w:marRight w:val="0"/>
          <w:marTop w:val="144"/>
          <w:marBottom w:val="0"/>
          <w:divBdr>
            <w:top w:val="none" w:sz="0" w:space="0" w:color="auto"/>
            <w:left w:val="none" w:sz="0" w:space="0" w:color="auto"/>
            <w:bottom w:val="none" w:sz="0" w:space="0" w:color="auto"/>
            <w:right w:val="none" w:sz="0" w:space="0" w:color="auto"/>
          </w:divBdr>
        </w:div>
      </w:divsChild>
    </w:div>
    <w:div w:id="138230837">
      <w:bodyDiv w:val="1"/>
      <w:marLeft w:val="0"/>
      <w:marRight w:val="0"/>
      <w:marTop w:val="0"/>
      <w:marBottom w:val="0"/>
      <w:divBdr>
        <w:top w:val="none" w:sz="0" w:space="0" w:color="auto"/>
        <w:left w:val="none" w:sz="0" w:space="0" w:color="auto"/>
        <w:bottom w:val="none" w:sz="0" w:space="0" w:color="auto"/>
        <w:right w:val="none" w:sz="0" w:space="0" w:color="auto"/>
      </w:divBdr>
      <w:divsChild>
        <w:div w:id="1274360912">
          <w:marLeft w:val="547"/>
          <w:marRight w:val="0"/>
          <w:marTop w:val="134"/>
          <w:marBottom w:val="0"/>
          <w:divBdr>
            <w:top w:val="none" w:sz="0" w:space="0" w:color="auto"/>
            <w:left w:val="none" w:sz="0" w:space="0" w:color="auto"/>
            <w:bottom w:val="none" w:sz="0" w:space="0" w:color="auto"/>
            <w:right w:val="none" w:sz="0" w:space="0" w:color="auto"/>
          </w:divBdr>
        </w:div>
        <w:div w:id="1796824169">
          <w:marLeft w:val="547"/>
          <w:marRight w:val="0"/>
          <w:marTop w:val="134"/>
          <w:marBottom w:val="0"/>
          <w:divBdr>
            <w:top w:val="none" w:sz="0" w:space="0" w:color="auto"/>
            <w:left w:val="none" w:sz="0" w:space="0" w:color="auto"/>
            <w:bottom w:val="none" w:sz="0" w:space="0" w:color="auto"/>
            <w:right w:val="none" w:sz="0" w:space="0" w:color="auto"/>
          </w:divBdr>
        </w:div>
        <w:div w:id="1102383941">
          <w:marLeft w:val="547"/>
          <w:marRight w:val="0"/>
          <w:marTop w:val="134"/>
          <w:marBottom w:val="0"/>
          <w:divBdr>
            <w:top w:val="none" w:sz="0" w:space="0" w:color="auto"/>
            <w:left w:val="none" w:sz="0" w:space="0" w:color="auto"/>
            <w:bottom w:val="none" w:sz="0" w:space="0" w:color="auto"/>
            <w:right w:val="none" w:sz="0" w:space="0" w:color="auto"/>
          </w:divBdr>
        </w:div>
        <w:div w:id="1834447899">
          <w:marLeft w:val="547"/>
          <w:marRight w:val="0"/>
          <w:marTop w:val="134"/>
          <w:marBottom w:val="0"/>
          <w:divBdr>
            <w:top w:val="none" w:sz="0" w:space="0" w:color="auto"/>
            <w:left w:val="none" w:sz="0" w:space="0" w:color="auto"/>
            <w:bottom w:val="none" w:sz="0" w:space="0" w:color="auto"/>
            <w:right w:val="none" w:sz="0" w:space="0" w:color="auto"/>
          </w:divBdr>
        </w:div>
        <w:div w:id="1224103695">
          <w:marLeft w:val="547"/>
          <w:marRight w:val="0"/>
          <w:marTop w:val="134"/>
          <w:marBottom w:val="0"/>
          <w:divBdr>
            <w:top w:val="none" w:sz="0" w:space="0" w:color="auto"/>
            <w:left w:val="none" w:sz="0" w:space="0" w:color="auto"/>
            <w:bottom w:val="none" w:sz="0" w:space="0" w:color="auto"/>
            <w:right w:val="none" w:sz="0" w:space="0" w:color="auto"/>
          </w:divBdr>
        </w:div>
      </w:divsChild>
    </w:div>
    <w:div w:id="147092366">
      <w:bodyDiv w:val="1"/>
      <w:marLeft w:val="0"/>
      <w:marRight w:val="0"/>
      <w:marTop w:val="0"/>
      <w:marBottom w:val="0"/>
      <w:divBdr>
        <w:top w:val="none" w:sz="0" w:space="0" w:color="auto"/>
        <w:left w:val="none" w:sz="0" w:space="0" w:color="auto"/>
        <w:bottom w:val="none" w:sz="0" w:space="0" w:color="auto"/>
        <w:right w:val="none" w:sz="0" w:space="0" w:color="auto"/>
      </w:divBdr>
      <w:divsChild>
        <w:div w:id="1925142147">
          <w:marLeft w:val="547"/>
          <w:marRight w:val="0"/>
          <w:marTop w:val="154"/>
          <w:marBottom w:val="0"/>
          <w:divBdr>
            <w:top w:val="none" w:sz="0" w:space="0" w:color="auto"/>
            <w:left w:val="none" w:sz="0" w:space="0" w:color="auto"/>
            <w:bottom w:val="none" w:sz="0" w:space="0" w:color="auto"/>
            <w:right w:val="none" w:sz="0" w:space="0" w:color="auto"/>
          </w:divBdr>
        </w:div>
        <w:div w:id="297884679">
          <w:marLeft w:val="547"/>
          <w:marRight w:val="0"/>
          <w:marTop w:val="154"/>
          <w:marBottom w:val="0"/>
          <w:divBdr>
            <w:top w:val="none" w:sz="0" w:space="0" w:color="auto"/>
            <w:left w:val="none" w:sz="0" w:space="0" w:color="auto"/>
            <w:bottom w:val="none" w:sz="0" w:space="0" w:color="auto"/>
            <w:right w:val="none" w:sz="0" w:space="0" w:color="auto"/>
          </w:divBdr>
        </w:div>
        <w:div w:id="718092413">
          <w:marLeft w:val="547"/>
          <w:marRight w:val="0"/>
          <w:marTop w:val="154"/>
          <w:marBottom w:val="0"/>
          <w:divBdr>
            <w:top w:val="none" w:sz="0" w:space="0" w:color="auto"/>
            <w:left w:val="none" w:sz="0" w:space="0" w:color="auto"/>
            <w:bottom w:val="none" w:sz="0" w:space="0" w:color="auto"/>
            <w:right w:val="none" w:sz="0" w:space="0" w:color="auto"/>
          </w:divBdr>
        </w:div>
        <w:div w:id="877010122">
          <w:marLeft w:val="547"/>
          <w:marRight w:val="0"/>
          <w:marTop w:val="154"/>
          <w:marBottom w:val="0"/>
          <w:divBdr>
            <w:top w:val="none" w:sz="0" w:space="0" w:color="auto"/>
            <w:left w:val="none" w:sz="0" w:space="0" w:color="auto"/>
            <w:bottom w:val="none" w:sz="0" w:space="0" w:color="auto"/>
            <w:right w:val="none" w:sz="0" w:space="0" w:color="auto"/>
          </w:divBdr>
        </w:div>
        <w:div w:id="130251598">
          <w:marLeft w:val="547"/>
          <w:marRight w:val="0"/>
          <w:marTop w:val="154"/>
          <w:marBottom w:val="0"/>
          <w:divBdr>
            <w:top w:val="none" w:sz="0" w:space="0" w:color="auto"/>
            <w:left w:val="none" w:sz="0" w:space="0" w:color="auto"/>
            <w:bottom w:val="none" w:sz="0" w:space="0" w:color="auto"/>
            <w:right w:val="none" w:sz="0" w:space="0" w:color="auto"/>
          </w:divBdr>
        </w:div>
      </w:divsChild>
    </w:div>
    <w:div w:id="199363862">
      <w:bodyDiv w:val="1"/>
      <w:marLeft w:val="0"/>
      <w:marRight w:val="0"/>
      <w:marTop w:val="0"/>
      <w:marBottom w:val="0"/>
      <w:divBdr>
        <w:top w:val="none" w:sz="0" w:space="0" w:color="auto"/>
        <w:left w:val="none" w:sz="0" w:space="0" w:color="auto"/>
        <w:bottom w:val="none" w:sz="0" w:space="0" w:color="auto"/>
        <w:right w:val="none" w:sz="0" w:space="0" w:color="auto"/>
      </w:divBdr>
    </w:div>
    <w:div w:id="212499794">
      <w:bodyDiv w:val="1"/>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331639985">
      <w:bodyDiv w:val="1"/>
      <w:marLeft w:val="0"/>
      <w:marRight w:val="0"/>
      <w:marTop w:val="0"/>
      <w:marBottom w:val="0"/>
      <w:divBdr>
        <w:top w:val="none" w:sz="0" w:space="0" w:color="auto"/>
        <w:left w:val="none" w:sz="0" w:space="0" w:color="auto"/>
        <w:bottom w:val="none" w:sz="0" w:space="0" w:color="auto"/>
        <w:right w:val="none" w:sz="0" w:space="0" w:color="auto"/>
      </w:divBdr>
      <w:divsChild>
        <w:div w:id="1307777276">
          <w:marLeft w:val="547"/>
          <w:marRight w:val="0"/>
          <w:marTop w:val="154"/>
          <w:marBottom w:val="0"/>
          <w:divBdr>
            <w:top w:val="none" w:sz="0" w:space="0" w:color="auto"/>
            <w:left w:val="none" w:sz="0" w:space="0" w:color="auto"/>
            <w:bottom w:val="none" w:sz="0" w:space="0" w:color="auto"/>
            <w:right w:val="none" w:sz="0" w:space="0" w:color="auto"/>
          </w:divBdr>
        </w:div>
      </w:divsChild>
    </w:div>
    <w:div w:id="367730275">
      <w:bodyDiv w:val="1"/>
      <w:marLeft w:val="0"/>
      <w:marRight w:val="0"/>
      <w:marTop w:val="0"/>
      <w:marBottom w:val="0"/>
      <w:divBdr>
        <w:top w:val="none" w:sz="0" w:space="0" w:color="auto"/>
        <w:left w:val="none" w:sz="0" w:space="0" w:color="auto"/>
        <w:bottom w:val="none" w:sz="0" w:space="0" w:color="auto"/>
        <w:right w:val="none" w:sz="0" w:space="0" w:color="auto"/>
      </w:divBdr>
      <w:divsChild>
        <w:div w:id="1161115686">
          <w:marLeft w:val="547"/>
          <w:marRight w:val="0"/>
          <w:marTop w:val="154"/>
          <w:marBottom w:val="0"/>
          <w:divBdr>
            <w:top w:val="none" w:sz="0" w:space="0" w:color="auto"/>
            <w:left w:val="none" w:sz="0" w:space="0" w:color="auto"/>
            <w:bottom w:val="none" w:sz="0" w:space="0" w:color="auto"/>
            <w:right w:val="none" w:sz="0" w:space="0" w:color="auto"/>
          </w:divBdr>
        </w:div>
      </w:divsChild>
    </w:div>
    <w:div w:id="581717009">
      <w:bodyDiv w:val="1"/>
      <w:marLeft w:val="0"/>
      <w:marRight w:val="0"/>
      <w:marTop w:val="0"/>
      <w:marBottom w:val="0"/>
      <w:divBdr>
        <w:top w:val="none" w:sz="0" w:space="0" w:color="auto"/>
        <w:left w:val="none" w:sz="0" w:space="0" w:color="auto"/>
        <w:bottom w:val="none" w:sz="0" w:space="0" w:color="auto"/>
        <w:right w:val="none" w:sz="0" w:space="0" w:color="auto"/>
      </w:divBdr>
    </w:div>
    <w:div w:id="656763805">
      <w:bodyDiv w:val="1"/>
      <w:marLeft w:val="0"/>
      <w:marRight w:val="0"/>
      <w:marTop w:val="0"/>
      <w:marBottom w:val="0"/>
      <w:divBdr>
        <w:top w:val="none" w:sz="0" w:space="0" w:color="auto"/>
        <w:left w:val="none" w:sz="0" w:space="0" w:color="auto"/>
        <w:bottom w:val="none" w:sz="0" w:space="0" w:color="auto"/>
        <w:right w:val="none" w:sz="0" w:space="0" w:color="auto"/>
      </w:divBdr>
    </w:div>
    <w:div w:id="717634423">
      <w:bodyDiv w:val="1"/>
      <w:marLeft w:val="0"/>
      <w:marRight w:val="0"/>
      <w:marTop w:val="0"/>
      <w:marBottom w:val="0"/>
      <w:divBdr>
        <w:top w:val="none" w:sz="0" w:space="0" w:color="auto"/>
        <w:left w:val="none" w:sz="0" w:space="0" w:color="auto"/>
        <w:bottom w:val="none" w:sz="0" w:space="0" w:color="auto"/>
        <w:right w:val="none" w:sz="0" w:space="0" w:color="auto"/>
      </w:divBdr>
      <w:divsChild>
        <w:div w:id="1909919932">
          <w:marLeft w:val="432"/>
          <w:marRight w:val="0"/>
          <w:marTop w:val="120"/>
          <w:marBottom w:val="0"/>
          <w:divBdr>
            <w:top w:val="none" w:sz="0" w:space="0" w:color="auto"/>
            <w:left w:val="none" w:sz="0" w:space="0" w:color="auto"/>
            <w:bottom w:val="none" w:sz="0" w:space="0" w:color="auto"/>
            <w:right w:val="none" w:sz="0" w:space="0" w:color="auto"/>
          </w:divBdr>
        </w:div>
        <w:div w:id="150683193">
          <w:marLeft w:val="432"/>
          <w:marRight w:val="0"/>
          <w:marTop w:val="120"/>
          <w:marBottom w:val="0"/>
          <w:divBdr>
            <w:top w:val="none" w:sz="0" w:space="0" w:color="auto"/>
            <w:left w:val="none" w:sz="0" w:space="0" w:color="auto"/>
            <w:bottom w:val="none" w:sz="0" w:space="0" w:color="auto"/>
            <w:right w:val="none" w:sz="0" w:space="0" w:color="auto"/>
          </w:divBdr>
        </w:div>
      </w:divsChild>
    </w:div>
    <w:div w:id="820926377">
      <w:bodyDiv w:val="1"/>
      <w:marLeft w:val="0"/>
      <w:marRight w:val="0"/>
      <w:marTop w:val="0"/>
      <w:marBottom w:val="0"/>
      <w:divBdr>
        <w:top w:val="none" w:sz="0" w:space="0" w:color="auto"/>
        <w:left w:val="none" w:sz="0" w:space="0" w:color="auto"/>
        <w:bottom w:val="none" w:sz="0" w:space="0" w:color="auto"/>
        <w:right w:val="none" w:sz="0" w:space="0" w:color="auto"/>
      </w:divBdr>
      <w:divsChild>
        <w:div w:id="398137927">
          <w:marLeft w:val="0"/>
          <w:marRight w:val="0"/>
          <w:marTop w:val="0"/>
          <w:marBottom w:val="0"/>
          <w:divBdr>
            <w:top w:val="none" w:sz="0" w:space="0" w:color="auto"/>
            <w:left w:val="none" w:sz="0" w:space="0" w:color="auto"/>
            <w:bottom w:val="none" w:sz="0" w:space="0" w:color="auto"/>
            <w:right w:val="none" w:sz="0" w:space="0" w:color="auto"/>
          </w:divBdr>
        </w:div>
      </w:divsChild>
    </w:div>
    <w:div w:id="842475962">
      <w:bodyDiv w:val="1"/>
      <w:marLeft w:val="0"/>
      <w:marRight w:val="0"/>
      <w:marTop w:val="0"/>
      <w:marBottom w:val="0"/>
      <w:divBdr>
        <w:top w:val="none" w:sz="0" w:space="0" w:color="auto"/>
        <w:left w:val="none" w:sz="0" w:space="0" w:color="auto"/>
        <w:bottom w:val="none" w:sz="0" w:space="0" w:color="auto"/>
        <w:right w:val="none" w:sz="0" w:space="0" w:color="auto"/>
      </w:divBdr>
      <w:divsChild>
        <w:div w:id="1304894501">
          <w:marLeft w:val="547"/>
          <w:marRight w:val="0"/>
          <w:marTop w:val="115"/>
          <w:marBottom w:val="0"/>
          <w:divBdr>
            <w:top w:val="none" w:sz="0" w:space="0" w:color="auto"/>
            <w:left w:val="none" w:sz="0" w:space="0" w:color="auto"/>
            <w:bottom w:val="none" w:sz="0" w:space="0" w:color="auto"/>
            <w:right w:val="none" w:sz="0" w:space="0" w:color="auto"/>
          </w:divBdr>
        </w:div>
        <w:div w:id="1252083478">
          <w:marLeft w:val="547"/>
          <w:marRight w:val="0"/>
          <w:marTop w:val="115"/>
          <w:marBottom w:val="0"/>
          <w:divBdr>
            <w:top w:val="none" w:sz="0" w:space="0" w:color="auto"/>
            <w:left w:val="none" w:sz="0" w:space="0" w:color="auto"/>
            <w:bottom w:val="none" w:sz="0" w:space="0" w:color="auto"/>
            <w:right w:val="none" w:sz="0" w:space="0" w:color="auto"/>
          </w:divBdr>
        </w:div>
        <w:div w:id="869952939">
          <w:marLeft w:val="547"/>
          <w:marRight w:val="0"/>
          <w:marTop w:val="115"/>
          <w:marBottom w:val="0"/>
          <w:divBdr>
            <w:top w:val="none" w:sz="0" w:space="0" w:color="auto"/>
            <w:left w:val="none" w:sz="0" w:space="0" w:color="auto"/>
            <w:bottom w:val="none" w:sz="0" w:space="0" w:color="auto"/>
            <w:right w:val="none" w:sz="0" w:space="0" w:color="auto"/>
          </w:divBdr>
        </w:div>
        <w:div w:id="1826123453">
          <w:marLeft w:val="547"/>
          <w:marRight w:val="0"/>
          <w:marTop w:val="115"/>
          <w:marBottom w:val="0"/>
          <w:divBdr>
            <w:top w:val="none" w:sz="0" w:space="0" w:color="auto"/>
            <w:left w:val="none" w:sz="0" w:space="0" w:color="auto"/>
            <w:bottom w:val="none" w:sz="0" w:space="0" w:color="auto"/>
            <w:right w:val="none" w:sz="0" w:space="0" w:color="auto"/>
          </w:divBdr>
        </w:div>
        <w:div w:id="1690259239">
          <w:marLeft w:val="547"/>
          <w:marRight w:val="0"/>
          <w:marTop w:val="115"/>
          <w:marBottom w:val="0"/>
          <w:divBdr>
            <w:top w:val="none" w:sz="0" w:space="0" w:color="auto"/>
            <w:left w:val="none" w:sz="0" w:space="0" w:color="auto"/>
            <w:bottom w:val="none" w:sz="0" w:space="0" w:color="auto"/>
            <w:right w:val="none" w:sz="0" w:space="0" w:color="auto"/>
          </w:divBdr>
        </w:div>
      </w:divsChild>
    </w:div>
    <w:div w:id="876048724">
      <w:bodyDiv w:val="1"/>
      <w:marLeft w:val="0"/>
      <w:marRight w:val="0"/>
      <w:marTop w:val="0"/>
      <w:marBottom w:val="0"/>
      <w:divBdr>
        <w:top w:val="none" w:sz="0" w:space="0" w:color="auto"/>
        <w:left w:val="none" w:sz="0" w:space="0" w:color="auto"/>
        <w:bottom w:val="none" w:sz="0" w:space="0" w:color="auto"/>
        <w:right w:val="none" w:sz="0" w:space="0" w:color="auto"/>
      </w:divBdr>
      <w:divsChild>
        <w:div w:id="2042780209">
          <w:marLeft w:val="0"/>
          <w:marRight w:val="0"/>
          <w:marTop w:val="0"/>
          <w:marBottom w:val="0"/>
          <w:divBdr>
            <w:top w:val="none" w:sz="0" w:space="0" w:color="auto"/>
            <w:left w:val="none" w:sz="0" w:space="0" w:color="auto"/>
            <w:bottom w:val="none" w:sz="0" w:space="0" w:color="auto"/>
            <w:right w:val="none" w:sz="0" w:space="0" w:color="auto"/>
          </w:divBdr>
        </w:div>
      </w:divsChild>
    </w:div>
    <w:div w:id="919675978">
      <w:bodyDiv w:val="1"/>
      <w:marLeft w:val="0"/>
      <w:marRight w:val="0"/>
      <w:marTop w:val="0"/>
      <w:marBottom w:val="0"/>
      <w:divBdr>
        <w:top w:val="none" w:sz="0" w:space="0" w:color="auto"/>
        <w:left w:val="none" w:sz="0" w:space="0" w:color="auto"/>
        <w:bottom w:val="none" w:sz="0" w:space="0" w:color="auto"/>
        <w:right w:val="none" w:sz="0" w:space="0" w:color="auto"/>
      </w:divBdr>
      <w:divsChild>
        <w:div w:id="1231387451">
          <w:marLeft w:val="0"/>
          <w:marRight w:val="0"/>
          <w:marTop w:val="0"/>
          <w:marBottom w:val="0"/>
          <w:divBdr>
            <w:top w:val="none" w:sz="0" w:space="0" w:color="auto"/>
            <w:left w:val="none" w:sz="0" w:space="0" w:color="auto"/>
            <w:bottom w:val="none" w:sz="0" w:space="0" w:color="auto"/>
            <w:right w:val="none" w:sz="0" w:space="0" w:color="auto"/>
          </w:divBdr>
          <w:divsChild>
            <w:div w:id="1307665754">
              <w:marLeft w:val="0"/>
              <w:marRight w:val="0"/>
              <w:marTop w:val="0"/>
              <w:marBottom w:val="0"/>
              <w:divBdr>
                <w:top w:val="none" w:sz="0" w:space="0" w:color="auto"/>
                <w:left w:val="none" w:sz="0" w:space="0" w:color="auto"/>
                <w:bottom w:val="none" w:sz="0" w:space="0" w:color="auto"/>
                <w:right w:val="none" w:sz="0" w:space="0" w:color="auto"/>
              </w:divBdr>
            </w:div>
            <w:div w:id="1519930780">
              <w:marLeft w:val="0"/>
              <w:marRight w:val="0"/>
              <w:marTop w:val="0"/>
              <w:marBottom w:val="0"/>
              <w:divBdr>
                <w:top w:val="none" w:sz="0" w:space="0" w:color="auto"/>
                <w:left w:val="none" w:sz="0" w:space="0" w:color="auto"/>
                <w:bottom w:val="none" w:sz="0" w:space="0" w:color="auto"/>
                <w:right w:val="none" w:sz="0" w:space="0" w:color="auto"/>
              </w:divBdr>
            </w:div>
            <w:div w:id="1542402240">
              <w:marLeft w:val="0"/>
              <w:marRight w:val="0"/>
              <w:marTop w:val="0"/>
              <w:marBottom w:val="0"/>
              <w:divBdr>
                <w:top w:val="none" w:sz="0" w:space="0" w:color="auto"/>
                <w:left w:val="none" w:sz="0" w:space="0" w:color="auto"/>
                <w:bottom w:val="none" w:sz="0" w:space="0" w:color="auto"/>
                <w:right w:val="none" w:sz="0" w:space="0" w:color="auto"/>
              </w:divBdr>
            </w:div>
            <w:div w:id="18539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6978">
      <w:bodyDiv w:val="1"/>
      <w:marLeft w:val="0"/>
      <w:marRight w:val="0"/>
      <w:marTop w:val="0"/>
      <w:marBottom w:val="0"/>
      <w:divBdr>
        <w:top w:val="none" w:sz="0" w:space="0" w:color="auto"/>
        <w:left w:val="none" w:sz="0" w:space="0" w:color="auto"/>
        <w:bottom w:val="none" w:sz="0" w:space="0" w:color="auto"/>
        <w:right w:val="none" w:sz="0" w:space="0" w:color="auto"/>
      </w:divBdr>
      <w:divsChild>
        <w:div w:id="512300462">
          <w:marLeft w:val="0"/>
          <w:marRight w:val="0"/>
          <w:marTop w:val="0"/>
          <w:marBottom w:val="0"/>
          <w:divBdr>
            <w:top w:val="none" w:sz="0" w:space="0" w:color="auto"/>
            <w:left w:val="none" w:sz="0" w:space="0" w:color="auto"/>
            <w:bottom w:val="none" w:sz="0" w:space="0" w:color="auto"/>
            <w:right w:val="none" w:sz="0" w:space="0" w:color="auto"/>
          </w:divBdr>
          <w:divsChild>
            <w:div w:id="293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82082">
      <w:bodyDiv w:val="1"/>
      <w:marLeft w:val="0"/>
      <w:marRight w:val="0"/>
      <w:marTop w:val="0"/>
      <w:marBottom w:val="0"/>
      <w:divBdr>
        <w:top w:val="none" w:sz="0" w:space="0" w:color="auto"/>
        <w:left w:val="none" w:sz="0" w:space="0" w:color="auto"/>
        <w:bottom w:val="none" w:sz="0" w:space="0" w:color="auto"/>
        <w:right w:val="none" w:sz="0" w:space="0" w:color="auto"/>
      </w:divBdr>
      <w:divsChild>
        <w:div w:id="1588423058">
          <w:marLeft w:val="0"/>
          <w:marRight w:val="0"/>
          <w:marTop w:val="0"/>
          <w:marBottom w:val="0"/>
          <w:divBdr>
            <w:top w:val="none" w:sz="0" w:space="0" w:color="auto"/>
            <w:left w:val="none" w:sz="0" w:space="0" w:color="auto"/>
            <w:bottom w:val="none" w:sz="0" w:space="0" w:color="auto"/>
            <w:right w:val="none" w:sz="0" w:space="0" w:color="auto"/>
          </w:divBdr>
          <w:divsChild>
            <w:div w:id="18901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5529">
      <w:bodyDiv w:val="1"/>
      <w:marLeft w:val="0"/>
      <w:marRight w:val="0"/>
      <w:marTop w:val="0"/>
      <w:marBottom w:val="0"/>
      <w:divBdr>
        <w:top w:val="none" w:sz="0" w:space="0" w:color="auto"/>
        <w:left w:val="none" w:sz="0" w:space="0" w:color="auto"/>
        <w:bottom w:val="none" w:sz="0" w:space="0" w:color="auto"/>
        <w:right w:val="none" w:sz="0" w:space="0" w:color="auto"/>
      </w:divBdr>
      <w:divsChild>
        <w:div w:id="310981350">
          <w:marLeft w:val="0"/>
          <w:marRight w:val="0"/>
          <w:marTop w:val="0"/>
          <w:marBottom w:val="0"/>
          <w:divBdr>
            <w:top w:val="none" w:sz="0" w:space="0" w:color="auto"/>
            <w:left w:val="none" w:sz="0" w:space="0" w:color="auto"/>
            <w:bottom w:val="none" w:sz="0" w:space="0" w:color="auto"/>
            <w:right w:val="none" w:sz="0" w:space="0" w:color="auto"/>
          </w:divBdr>
          <w:divsChild>
            <w:div w:id="35400933">
              <w:marLeft w:val="0"/>
              <w:marRight w:val="0"/>
              <w:marTop w:val="0"/>
              <w:marBottom w:val="0"/>
              <w:divBdr>
                <w:top w:val="none" w:sz="0" w:space="0" w:color="auto"/>
                <w:left w:val="none" w:sz="0" w:space="0" w:color="auto"/>
                <w:bottom w:val="none" w:sz="0" w:space="0" w:color="auto"/>
                <w:right w:val="none" w:sz="0" w:space="0" w:color="auto"/>
              </w:divBdr>
            </w:div>
            <w:div w:id="110709722">
              <w:marLeft w:val="0"/>
              <w:marRight w:val="0"/>
              <w:marTop w:val="0"/>
              <w:marBottom w:val="0"/>
              <w:divBdr>
                <w:top w:val="none" w:sz="0" w:space="0" w:color="auto"/>
                <w:left w:val="none" w:sz="0" w:space="0" w:color="auto"/>
                <w:bottom w:val="none" w:sz="0" w:space="0" w:color="auto"/>
                <w:right w:val="none" w:sz="0" w:space="0" w:color="auto"/>
              </w:divBdr>
            </w:div>
            <w:div w:id="166793267">
              <w:marLeft w:val="0"/>
              <w:marRight w:val="0"/>
              <w:marTop w:val="0"/>
              <w:marBottom w:val="0"/>
              <w:divBdr>
                <w:top w:val="none" w:sz="0" w:space="0" w:color="auto"/>
                <w:left w:val="none" w:sz="0" w:space="0" w:color="auto"/>
                <w:bottom w:val="none" w:sz="0" w:space="0" w:color="auto"/>
                <w:right w:val="none" w:sz="0" w:space="0" w:color="auto"/>
              </w:divBdr>
            </w:div>
            <w:div w:id="415981701">
              <w:marLeft w:val="0"/>
              <w:marRight w:val="0"/>
              <w:marTop w:val="0"/>
              <w:marBottom w:val="0"/>
              <w:divBdr>
                <w:top w:val="none" w:sz="0" w:space="0" w:color="auto"/>
                <w:left w:val="none" w:sz="0" w:space="0" w:color="auto"/>
                <w:bottom w:val="none" w:sz="0" w:space="0" w:color="auto"/>
                <w:right w:val="none" w:sz="0" w:space="0" w:color="auto"/>
              </w:divBdr>
            </w:div>
            <w:div w:id="1805854952">
              <w:marLeft w:val="0"/>
              <w:marRight w:val="0"/>
              <w:marTop w:val="0"/>
              <w:marBottom w:val="0"/>
              <w:divBdr>
                <w:top w:val="none" w:sz="0" w:space="0" w:color="auto"/>
                <w:left w:val="none" w:sz="0" w:space="0" w:color="auto"/>
                <w:bottom w:val="none" w:sz="0" w:space="0" w:color="auto"/>
                <w:right w:val="none" w:sz="0" w:space="0" w:color="auto"/>
              </w:divBdr>
            </w:div>
            <w:div w:id="18845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0863">
      <w:bodyDiv w:val="1"/>
      <w:marLeft w:val="0"/>
      <w:marRight w:val="0"/>
      <w:marTop w:val="0"/>
      <w:marBottom w:val="0"/>
      <w:divBdr>
        <w:top w:val="none" w:sz="0" w:space="0" w:color="auto"/>
        <w:left w:val="none" w:sz="0" w:space="0" w:color="auto"/>
        <w:bottom w:val="none" w:sz="0" w:space="0" w:color="auto"/>
        <w:right w:val="none" w:sz="0" w:space="0" w:color="auto"/>
      </w:divBdr>
      <w:divsChild>
        <w:div w:id="1377698865">
          <w:marLeft w:val="432"/>
          <w:marRight w:val="0"/>
          <w:marTop w:val="120"/>
          <w:marBottom w:val="0"/>
          <w:divBdr>
            <w:top w:val="none" w:sz="0" w:space="0" w:color="auto"/>
            <w:left w:val="none" w:sz="0" w:space="0" w:color="auto"/>
            <w:bottom w:val="none" w:sz="0" w:space="0" w:color="auto"/>
            <w:right w:val="none" w:sz="0" w:space="0" w:color="auto"/>
          </w:divBdr>
        </w:div>
        <w:div w:id="1716539930">
          <w:marLeft w:val="432"/>
          <w:marRight w:val="0"/>
          <w:marTop w:val="120"/>
          <w:marBottom w:val="0"/>
          <w:divBdr>
            <w:top w:val="none" w:sz="0" w:space="0" w:color="auto"/>
            <w:left w:val="none" w:sz="0" w:space="0" w:color="auto"/>
            <w:bottom w:val="none" w:sz="0" w:space="0" w:color="auto"/>
            <w:right w:val="none" w:sz="0" w:space="0" w:color="auto"/>
          </w:divBdr>
        </w:div>
        <w:div w:id="1134715804">
          <w:marLeft w:val="432"/>
          <w:marRight w:val="0"/>
          <w:marTop w:val="120"/>
          <w:marBottom w:val="0"/>
          <w:divBdr>
            <w:top w:val="none" w:sz="0" w:space="0" w:color="auto"/>
            <w:left w:val="none" w:sz="0" w:space="0" w:color="auto"/>
            <w:bottom w:val="none" w:sz="0" w:space="0" w:color="auto"/>
            <w:right w:val="none" w:sz="0" w:space="0" w:color="auto"/>
          </w:divBdr>
        </w:div>
        <w:div w:id="1934437250">
          <w:marLeft w:val="432"/>
          <w:marRight w:val="0"/>
          <w:marTop w:val="120"/>
          <w:marBottom w:val="0"/>
          <w:divBdr>
            <w:top w:val="none" w:sz="0" w:space="0" w:color="auto"/>
            <w:left w:val="none" w:sz="0" w:space="0" w:color="auto"/>
            <w:bottom w:val="none" w:sz="0" w:space="0" w:color="auto"/>
            <w:right w:val="none" w:sz="0" w:space="0" w:color="auto"/>
          </w:divBdr>
        </w:div>
        <w:div w:id="771129121">
          <w:marLeft w:val="432"/>
          <w:marRight w:val="0"/>
          <w:marTop w:val="120"/>
          <w:marBottom w:val="0"/>
          <w:divBdr>
            <w:top w:val="none" w:sz="0" w:space="0" w:color="auto"/>
            <w:left w:val="none" w:sz="0" w:space="0" w:color="auto"/>
            <w:bottom w:val="none" w:sz="0" w:space="0" w:color="auto"/>
            <w:right w:val="none" w:sz="0" w:space="0" w:color="auto"/>
          </w:divBdr>
        </w:div>
        <w:div w:id="1028260608">
          <w:marLeft w:val="432"/>
          <w:marRight w:val="0"/>
          <w:marTop w:val="120"/>
          <w:marBottom w:val="0"/>
          <w:divBdr>
            <w:top w:val="none" w:sz="0" w:space="0" w:color="auto"/>
            <w:left w:val="none" w:sz="0" w:space="0" w:color="auto"/>
            <w:bottom w:val="none" w:sz="0" w:space="0" w:color="auto"/>
            <w:right w:val="none" w:sz="0" w:space="0" w:color="auto"/>
          </w:divBdr>
        </w:div>
        <w:div w:id="829642711">
          <w:marLeft w:val="432"/>
          <w:marRight w:val="0"/>
          <w:marTop w:val="120"/>
          <w:marBottom w:val="0"/>
          <w:divBdr>
            <w:top w:val="none" w:sz="0" w:space="0" w:color="auto"/>
            <w:left w:val="none" w:sz="0" w:space="0" w:color="auto"/>
            <w:bottom w:val="none" w:sz="0" w:space="0" w:color="auto"/>
            <w:right w:val="none" w:sz="0" w:space="0" w:color="auto"/>
          </w:divBdr>
        </w:div>
        <w:div w:id="1816602451">
          <w:marLeft w:val="432"/>
          <w:marRight w:val="0"/>
          <w:marTop w:val="120"/>
          <w:marBottom w:val="0"/>
          <w:divBdr>
            <w:top w:val="none" w:sz="0" w:space="0" w:color="auto"/>
            <w:left w:val="none" w:sz="0" w:space="0" w:color="auto"/>
            <w:bottom w:val="none" w:sz="0" w:space="0" w:color="auto"/>
            <w:right w:val="none" w:sz="0" w:space="0" w:color="auto"/>
          </w:divBdr>
        </w:div>
      </w:divsChild>
    </w:div>
    <w:div w:id="998311098">
      <w:bodyDiv w:val="1"/>
      <w:marLeft w:val="0"/>
      <w:marRight w:val="0"/>
      <w:marTop w:val="0"/>
      <w:marBottom w:val="0"/>
      <w:divBdr>
        <w:top w:val="none" w:sz="0" w:space="0" w:color="auto"/>
        <w:left w:val="none" w:sz="0" w:space="0" w:color="auto"/>
        <w:bottom w:val="none" w:sz="0" w:space="0" w:color="auto"/>
        <w:right w:val="none" w:sz="0" w:space="0" w:color="auto"/>
      </w:divBdr>
      <w:divsChild>
        <w:div w:id="48647719">
          <w:marLeft w:val="0"/>
          <w:marRight w:val="0"/>
          <w:marTop w:val="0"/>
          <w:marBottom w:val="0"/>
          <w:divBdr>
            <w:top w:val="none" w:sz="0" w:space="0" w:color="auto"/>
            <w:left w:val="none" w:sz="0" w:space="0" w:color="auto"/>
            <w:bottom w:val="none" w:sz="0" w:space="0" w:color="auto"/>
            <w:right w:val="none" w:sz="0" w:space="0" w:color="auto"/>
          </w:divBdr>
        </w:div>
      </w:divsChild>
    </w:div>
    <w:div w:id="1036586960">
      <w:bodyDiv w:val="1"/>
      <w:marLeft w:val="0"/>
      <w:marRight w:val="0"/>
      <w:marTop w:val="0"/>
      <w:marBottom w:val="0"/>
      <w:divBdr>
        <w:top w:val="none" w:sz="0" w:space="0" w:color="auto"/>
        <w:left w:val="none" w:sz="0" w:space="0" w:color="auto"/>
        <w:bottom w:val="none" w:sz="0" w:space="0" w:color="auto"/>
        <w:right w:val="none" w:sz="0" w:space="0" w:color="auto"/>
      </w:divBdr>
      <w:divsChild>
        <w:div w:id="1753114352">
          <w:marLeft w:val="0"/>
          <w:marRight w:val="0"/>
          <w:marTop w:val="0"/>
          <w:marBottom w:val="0"/>
          <w:divBdr>
            <w:top w:val="none" w:sz="0" w:space="0" w:color="auto"/>
            <w:left w:val="none" w:sz="0" w:space="0" w:color="auto"/>
            <w:bottom w:val="none" w:sz="0" w:space="0" w:color="auto"/>
            <w:right w:val="none" w:sz="0" w:space="0" w:color="auto"/>
          </w:divBdr>
          <w:divsChild>
            <w:div w:id="276841438">
              <w:marLeft w:val="0"/>
              <w:marRight w:val="0"/>
              <w:marTop w:val="0"/>
              <w:marBottom w:val="0"/>
              <w:divBdr>
                <w:top w:val="none" w:sz="0" w:space="0" w:color="auto"/>
                <w:left w:val="none" w:sz="0" w:space="0" w:color="auto"/>
                <w:bottom w:val="none" w:sz="0" w:space="0" w:color="auto"/>
                <w:right w:val="none" w:sz="0" w:space="0" w:color="auto"/>
              </w:divBdr>
            </w:div>
            <w:div w:id="550382998">
              <w:marLeft w:val="0"/>
              <w:marRight w:val="0"/>
              <w:marTop w:val="0"/>
              <w:marBottom w:val="0"/>
              <w:divBdr>
                <w:top w:val="none" w:sz="0" w:space="0" w:color="auto"/>
                <w:left w:val="none" w:sz="0" w:space="0" w:color="auto"/>
                <w:bottom w:val="none" w:sz="0" w:space="0" w:color="auto"/>
                <w:right w:val="none" w:sz="0" w:space="0" w:color="auto"/>
              </w:divBdr>
            </w:div>
            <w:div w:id="963269992">
              <w:marLeft w:val="0"/>
              <w:marRight w:val="0"/>
              <w:marTop w:val="0"/>
              <w:marBottom w:val="0"/>
              <w:divBdr>
                <w:top w:val="none" w:sz="0" w:space="0" w:color="auto"/>
                <w:left w:val="none" w:sz="0" w:space="0" w:color="auto"/>
                <w:bottom w:val="none" w:sz="0" w:space="0" w:color="auto"/>
                <w:right w:val="none" w:sz="0" w:space="0" w:color="auto"/>
              </w:divBdr>
            </w:div>
            <w:div w:id="1724720459">
              <w:marLeft w:val="0"/>
              <w:marRight w:val="0"/>
              <w:marTop w:val="0"/>
              <w:marBottom w:val="0"/>
              <w:divBdr>
                <w:top w:val="none" w:sz="0" w:space="0" w:color="auto"/>
                <w:left w:val="none" w:sz="0" w:space="0" w:color="auto"/>
                <w:bottom w:val="none" w:sz="0" w:space="0" w:color="auto"/>
                <w:right w:val="none" w:sz="0" w:space="0" w:color="auto"/>
              </w:divBdr>
            </w:div>
            <w:div w:id="175377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6004">
      <w:bodyDiv w:val="1"/>
      <w:marLeft w:val="0"/>
      <w:marRight w:val="0"/>
      <w:marTop w:val="0"/>
      <w:marBottom w:val="0"/>
      <w:divBdr>
        <w:top w:val="none" w:sz="0" w:space="0" w:color="auto"/>
        <w:left w:val="none" w:sz="0" w:space="0" w:color="auto"/>
        <w:bottom w:val="none" w:sz="0" w:space="0" w:color="auto"/>
        <w:right w:val="none" w:sz="0" w:space="0" w:color="auto"/>
      </w:divBdr>
      <w:divsChild>
        <w:div w:id="706293108">
          <w:marLeft w:val="432"/>
          <w:marRight w:val="0"/>
          <w:marTop w:val="120"/>
          <w:marBottom w:val="0"/>
          <w:divBdr>
            <w:top w:val="none" w:sz="0" w:space="0" w:color="auto"/>
            <w:left w:val="none" w:sz="0" w:space="0" w:color="auto"/>
            <w:bottom w:val="none" w:sz="0" w:space="0" w:color="auto"/>
            <w:right w:val="none" w:sz="0" w:space="0" w:color="auto"/>
          </w:divBdr>
        </w:div>
        <w:div w:id="1144159375">
          <w:marLeft w:val="432"/>
          <w:marRight w:val="0"/>
          <w:marTop w:val="120"/>
          <w:marBottom w:val="0"/>
          <w:divBdr>
            <w:top w:val="none" w:sz="0" w:space="0" w:color="auto"/>
            <w:left w:val="none" w:sz="0" w:space="0" w:color="auto"/>
            <w:bottom w:val="none" w:sz="0" w:space="0" w:color="auto"/>
            <w:right w:val="none" w:sz="0" w:space="0" w:color="auto"/>
          </w:divBdr>
        </w:div>
        <w:div w:id="444469863">
          <w:marLeft w:val="432"/>
          <w:marRight w:val="0"/>
          <w:marTop w:val="120"/>
          <w:marBottom w:val="0"/>
          <w:divBdr>
            <w:top w:val="none" w:sz="0" w:space="0" w:color="auto"/>
            <w:left w:val="none" w:sz="0" w:space="0" w:color="auto"/>
            <w:bottom w:val="none" w:sz="0" w:space="0" w:color="auto"/>
            <w:right w:val="none" w:sz="0" w:space="0" w:color="auto"/>
          </w:divBdr>
        </w:div>
        <w:div w:id="351804254">
          <w:marLeft w:val="432"/>
          <w:marRight w:val="0"/>
          <w:marTop w:val="120"/>
          <w:marBottom w:val="0"/>
          <w:divBdr>
            <w:top w:val="none" w:sz="0" w:space="0" w:color="auto"/>
            <w:left w:val="none" w:sz="0" w:space="0" w:color="auto"/>
            <w:bottom w:val="none" w:sz="0" w:space="0" w:color="auto"/>
            <w:right w:val="none" w:sz="0" w:space="0" w:color="auto"/>
          </w:divBdr>
        </w:div>
        <w:div w:id="1983847300">
          <w:marLeft w:val="432"/>
          <w:marRight w:val="0"/>
          <w:marTop w:val="120"/>
          <w:marBottom w:val="0"/>
          <w:divBdr>
            <w:top w:val="none" w:sz="0" w:space="0" w:color="auto"/>
            <w:left w:val="none" w:sz="0" w:space="0" w:color="auto"/>
            <w:bottom w:val="none" w:sz="0" w:space="0" w:color="auto"/>
            <w:right w:val="none" w:sz="0" w:space="0" w:color="auto"/>
          </w:divBdr>
        </w:div>
        <w:div w:id="738098234">
          <w:marLeft w:val="432"/>
          <w:marRight w:val="0"/>
          <w:marTop w:val="120"/>
          <w:marBottom w:val="0"/>
          <w:divBdr>
            <w:top w:val="none" w:sz="0" w:space="0" w:color="auto"/>
            <w:left w:val="none" w:sz="0" w:space="0" w:color="auto"/>
            <w:bottom w:val="none" w:sz="0" w:space="0" w:color="auto"/>
            <w:right w:val="none" w:sz="0" w:space="0" w:color="auto"/>
          </w:divBdr>
        </w:div>
        <w:div w:id="2073307591">
          <w:marLeft w:val="864"/>
          <w:marRight w:val="0"/>
          <w:marTop w:val="100"/>
          <w:marBottom w:val="0"/>
          <w:divBdr>
            <w:top w:val="none" w:sz="0" w:space="0" w:color="auto"/>
            <w:left w:val="none" w:sz="0" w:space="0" w:color="auto"/>
            <w:bottom w:val="none" w:sz="0" w:space="0" w:color="auto"/>
            <w:right w:val="none" w:sz="0" w:space="0" w:color="auto"/>
          </w:divBdr>
        </w:div>
      </w:divsChild>
    </w:div>
    <w:div w:id="1069572215">
      <w:bodyDiv w:val="1"/>
      <w:marLeft w:val="0"/>
      <w:marRight w:val="0"/>
      <w:marTop w:val="0"/>
      <w:marBottom w:val="0"/>
      <w:divBdr>
        <w:top w:val="none" w:sz="0" w:space="0" w:color="auto"/>
        <w:left w:val="none" w:sz="0" w:space="0" w:color="auto"/>
        <w:bottom w:val="none" w:sz="0" w:space="0" w:color="auto"/>
        <w:right w:val="none" w:sz="0" w:space="0" w:color="auto"/>
      </w:divBdr>
      <w:divsChild>
        <w:div w:id="164708548">
          <w:marLeft w:val="0"/>
          <w:marRight w:val="0"/>
          <w:marTop w:val="0"/>
          <w:marBottom w:val="0"/>
          <w:divBdr>
            <w:top w:val="none" w:sz="0" w:space="0" w:color="auto"/>
            <w:left w:val="none" w:sz="0" w:space="0" w:color="auto"/>
            <w:bottom w:val="none" w:sz="0" w:space="0" w:color="auto"/>
            <w:right w:val="none" w:sz="0" w:space="0" w:color="auto"/>
          </w:divBdr>
          <w:divsChild>
            <w:div w:id="607853681">
              <w:marLeft w:val="0"/>
              <w:marRight w:val="0"/>
              <w:marTop w:val="0"/>
              <w:marBottom w:val="0"/>
              <w:divBdr>
                <w:top w:val="none" w:sz="0" w:space="0" w:color="auto"/>
                <w:left w:val="none" w:sz="0" w:space="0" w:color="auto"/>
                <w:bottom w:val="none" w:sz="0" w:space="0" w:color="auto"/>
                <w:right w:val="none" w:sz="0" w:space="0" w:color="auto"/>
              </w:divBdr>
            </w:div>
            <w:div w:id="92268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63156">
      <w:bodyDiv w:val="1"/>
      <w:marLeft w:val="0"/>
      <w:marRight w:val="0"/>
      <w:marTop w:val="0"/>
      <w:marBottom w:val="0"/>
      <w:divBdr>
        <w:top w:val="none" w:sz="0" w:space="0" w:color="auto"/>
        <w:left w:val="none" w:sz="0" w:space="0" w:color="auto"/>
        <w:bottom w:val="none" w:sz="0" w:space="0" w:color="auto"/>
        <w:right w:val="none" w:sz="0" w:space="0" w:color="auto"/>
      </w:divBdr>
      <w:divsChild>
        <w:div w:id="1373311172">
          <w:marLeft w:val="432"/>
          <w:marRight w:val="0"/>
          <w:marTop w:val="120"/>
          <w:marBottom w:val="0"/>
          <w:divBdr>
            <w:top w:val="none" w:sz="0" w:space="0" w:color="auto"/>
            <w:left w:val="none" w:sz="0" w:space="0" w:color="auto"/>
            <w:bottom w:val="none" w:sz="0" w:space="0" w:color="auto"/>
            <w:right w:val="none" w:sz="0" w:space="0" w:color="auto"/>
          </w:divBdr>
        </w:div>
        <w:div w:id="839926706">
          <w:marLeft w:val="432"/>
          <w:marRight w:val="0"/>
          <w:marTop w:val="120"/>
          <w:marBottom w:val="0"/>
          <w:divBdr>
            <w:top w:val="none" w:sz="0" w:space="0" w:color="auto"/>
            <w:left w:val="none" w:sz="0" w:space="0" w:color="auto"/>
            <w:bottom w:val="none" w:sz="0" w:space="0" w:color="auto"/>
            <w:right w:val="none" w:sz="0" w:space="0" w:color="auto"/>
          </w:divBdr>
        </w:div>
        <w:div w:id="650212794">
          <w:marLeft w:val="432"/>
          <w:marRight w:val="0"/>
          <w:marTop w:val="120"/>
          <w:marBottom w:val="0"/>
          <w:divBdr>
            <w:top w:val="none" w:sz="0" w:space="0" w:color="auto"/>
            <w:left w:val="none" w:sz="0" w:space="0" w:color="auto"/>
            <w:bottom w:val="none" w:sz="0" w:space="0" w:color="auto"/>
            <w:right w:val="none" w:sz="0" w:space="0" w:color="auto"/>
          </w:divBdr>
        </w:div>
        <w:div w:id="199707267">
          <w:marLeft w:val="432"/>
          <w:marRight w:val="0"/>
          <w:marTop w:val="120"/>
          <w:marBottom w:val="0"/>
          <w:divBdr>
            <w:top w:val="none" w:sz="0" w:space="0" w:color="auto"/>
            <w:left w:val="none" w:sz="0" w:space="0" w:color="auto"/>
            <w:bottom w:val="none" w:sz="0" w:space="0" w:color="auto"/>
            <w:right w:val="none" w:sz="0" w:space="0" w:color="auto"/>
          </w:divBdr>
        </w:div>
        <w:div w:id="485585803">
          <w:marLeft w:val="432"/>
          <w:marRight w:val="0"/>
          <w:marTop w:val="120"/>
          <w:marBottom w:val="0"/>
          <w:divBdr>
            <w:top w:val="none" w:sz="0" w:space="0" w:color="auto"/>
            <w:left w:val="none" w:sz="0" w:space="0" w:color="auto"/>
            <w:bottom w:val="none" w:sz="0" w:space="0" w:color="auto"/>
            <w:right w:val="none" w:sz="0" w:space="0" w:color="auto"/>
          </w:divBdr>
        </w:div>
      </w:divsChild>
    </w:div>
    <w:div w:id="1178155467">
      <w:bodyDiv w:val="1"/>
      <w:marLeft w:val="0"/>
      <w:marRight w:val="0"/>
      <w:marTop w:val="0"/>
      <w:marBottom w:val="0"/>
      <w:divBdr>
        <w:top w:val="none" w:sz="0" w:space="0" w:color="auto"/>
        <w:left w:val="none" w:sz="0" w:space="0" w:color="auto"/>
        <w:bottom w:val="none" w:sz="0" w:space="0" w:color="auto"/>
        <w:right w:val="none" w:sz="0" w:space="0" w:color="auto"/>
      </w:divBdr>
      <w:divsChild>
        <w:div w:id="521668557">
          <w:marLeft w:val="0"/>
          <w:marRight w:val="0"/>
          <w:marTop w:val="0"/>
          <w:marBottom w:val="0"/>
          <w:divBdr>
            <w:top w:val="none" w:sz="0" w:space="0" w:color="auto"/>
            <w:left w:val="none" w:sz="0" w:space="0" w:color="auto"/>
            <w:bottom w:val="none" w:sz="0" w:space="0" w:color="auto"/>
            <w:right w:val="none" w:sz="0" w:space="0" w:color="auto"/>
          </w:divBdr>
          <w:divsChild>
            <w:div w:id="1207985857">
              <w:marLeft w:val="0"/>
              <w:marRight w:val="0"/>
              <w:marTop w:val="0"/>
              <w:marBottom w:val="0"/>
              <w:divBdr>
                <w:top w:val="none" w:sz="0" w:space="0" w:color="auto"/>
                <w:left w:val="none" w:sz="0" w:space="0" w:color="auto"/>
                <w:bottom w:val="none" w:sz="0" w:space="0" w:color="auto"/>
                <w:right w:val="none" w:sz="0" w:space="0" w:color="auto"/>
              </w:divBdr>
              <w:divsChild>
                <w:div w:id="436754877">
                  <w:marLeft w:val="0"/>
                  <w:marRight w:val="0"/>
                  <w:marTop w:val="360"/>
                  <w:marBottom w:val="0"/>
                  <w:divBdr>
                    <w:top w:val="none" w:sz="0" w:space="0" w:color="auto"/>
                    <w:left w:val="none" w:sz="0" w:space="0" w:color="auto"/>
                    <w:bottom w:val="none" w:sz="0" w:space="0" w:color="auto"/>
                    <w:right w:val="none" w:sz="0" w:space="0" w:color="auto"/>
                  </w:divBdr>
                  <w:divsChild>
                    <w:div w:id="1509057373">
                      <w:marLeft w:val="0"/>
                      <w:marRight w:val="0"/>
                      <w:marTop w:val="0"/>
                      <w:marBottom w:val="0"/>
                      <w:divBdr>
                        <w:top w:val="single" w:sz="12" w:space="0" w:color="E5E5E5"/>
                        <w:left w:val="single" w:sz="12" w:space="0" w:color="E5E5E5"/>
                        <w:bottom w:val="single" w:sz="12" w:space="0" w:color="E5E5E5"/>
                        <w:right w:val="single" w:sz="12" w:space="0" w:color="E5E5E5"/>
                      </w:divBdr>
                      <w:divsChild>
                        <w:div w:id="310327702">
                          <w:marLeft w:val="0"/>
                          <w:marRight w:val="0"/>
                          <w:marTop w:val="0"/>
                          <w:marBottom w:val="0"/>
                          <w:divBdr>
                            <w:top w:val="none" w:sz="0" w:space="0" w:color="auto"/>
                            <w:left w:val="none" w:sz="0" w:space="0" w:color="auto"/>
                            <w:bottom w:val="none" w:sz="0" w:space="0" w:color="auto"/>
                            <w:right w:val="none" w:sz="0" w:space="0" w:color="auto"/>
                          </w:divBdr>
                          <w:divsChild>
                            <w:div w:id="1855608451">
                              <w:marLeft w:val="0"/>
                              <w:marRight w:val="0"/>
                              <w:marTop w:val="0"/>
                              <w:marBottom w:val="0"/>
                              <w:divBdr>
                                <w:top w:val="none" w:sz="0" w:space="0" w:color="auto"/>
                                <w:left w:val="none" w:sz="0" w:space="0" w:color="auto"/>
                                <w:bottom w:val="none" w:sz="0" w:space="0" w:color="auto"/>
                                <w:right w:val="none" w:sz="0" w:space="0" w:color="auto"/>
                              </w:divBdr>
                              <w:divsChild>
                                <w:div w:id="12755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970888">
      <w:bodyDiv w:val="1"/>
      <w:marLeft w:val="0"/>
      <w:marRight w:val="0"/>
      <w:marTop w:val="0"/>
      <w:marBottom w:val="0"/>
      <w:divBdr>
        <w:top w:val="none" w:sz="0" w:space="0" w:color="auto"/>
        <w:left w:val="none" w:sz="0" w:space="0" w:color="auto"/>
        <w:bottom w:val="none" w:sz="0" w:space="0" w:color="auto"/>
        <w:right w:val="none" w:sz="0" w:space="0" w:color="auto"/>
      </w:divBdr>
      <w:divsChild>
        <w:div w:id="2109425034">
          <w:marLeft w:val="547"/>
          <w:marRight w:val="0"/>
          <w:marTop w:val="134"/>
          <w:marBottom w:val="0"/>
          <w:divBdr>
            <w:top w:val="none" w:sz="0" w:space="0" w:color="auto"/>
            <w:left w:val="none" w:sz="0" w:space="0" w:color="auto"/>
            <w:bottom w:val="none" w:sz="0" w:space="0" w:color="auto"/>
            <w:right w:val="none" w:sz="0" w:space="0" w:color="auto"/>
          </w:divBdr>
        </w:div>
        <w:div w:id="1661958735">
          <w:marLeft w:val="547"/>
          <w:marRight w:val="0"/>
          <w:marTop w:val="134"/>
          <w:marBottom w:val="0"/>
          <w:divBdr>
            <w:top w:val="none" w:sz="0" w:space="0" w:color="auto"/>
            <w:left w:val="none" w:sz="0" w:space="0" w:color="auto"/>
            <w:bottom w:val="none" w:sz="0" w:space="0" w:color="auto"/>
            <w:right w:val="none" w:sz="0" w:space="0" w:color="auto"/>
          </w:divBdr>
        </w:div>
        <w:div w:id="1661419389">
          <w:marLeft w:val="547"/>
          <w:marRight w:val="0"/>
          <w:marTop w:val="115"/>
          <w:marBottom w:val="0"/>
          <w:divBdr>
            <w:top w:val="none" w:sz="0" w:space="0" w:color="auto"/>
            <w:left w:val="none" w:sz="0" w:space="0" w:color="auto"/>
            <w:bottom w:val="none" w:sz="0" w:space="0" w:color="auto"/>
            <w:right w:val="none" w:sz="0" w:space="0" w:color="auto"/>
          </w:divBdr>
        </w:div>
      </w:divsChild>
    </w:div>
    <w:div w:id="1195464744">
      <w:bodyDiv w:val="1"/>
      <w:marLeft w:val="0"/>
      <w:marRight w:val="0"/>
      <w:marTop w:val="0"/>
      <w:marBottom w:val="0"/>
      <w:divBdr>
        <w:top w:val="none" w:sz="0" w:space="0" w:color="auto"/>
        <w:left w:val="none" w:sz="0" w:space="0" w:color="auto"/>
        <w:bottom w:val="none" w:sz="0" w:space="0" w:color="auto"/>
        <w:right w:val="none" w:sz="0" w:space="0" w:color="auto"/>
      </w:divBdr>
    </w:div>
    <w:div w:id="1232888406">
      <w:bodyDiv w:val="1"/>
      <w:marLeft w:val="0"/>
      <w:marRight w:val="0"/>
      <w:marTop w:val="0"/>
      <w:marBottom w:val="0"/>
      <w:divBdr>
        <w:top w:val="none" w:sz="0" w:space="0" w:color="auto"/>
        <w:left w:val="none" w:sz="0" w:space="0" w:color="auto"/>
        <w:bottom w:val="none" w:sz="0" w:space="0" w:color="auto"/>
        <w:right w:val="none" w:sz="0" w:space="0" w:color="auto"/>
      </w:divBdr>
      <w:divsChild>
        <w:div w:id="1616867544">
          <w:marLeft w:val="0"/>
          <w:marRight w:val="0"/>
          <w:marTop w:val="0"/>
          <w:marBottom w:val="0"/>
          <w:divBdr>
            <w:top w:val="none" w:sz="0" w:space="0" w:color="auto"/>
            <w:left w:val="none" w:sz="0" w:space="0" w:color="auto"/>
            <w:bottom w:val="none" w:sz="0" w:space="0" w:color="auto"/>
            <w:right w:val="none" w:sz="0" w:space="0" w:color="auto"/>
          </w:divBdr>
          <w:divsChild>
            <w:div w:id="469707811">
              <w:marLeft w:val="0"/>
              <w:marRight w:val="0"/>
              <w:marTop w:val="0"/>
              <w:marBottom w:val="0"/>
              <w:divBdr>
                <w:top w:val="none" w:sz="0" w:space="0" w:color="auto"/>
                <w:left w:val="none" w:sz="0" w:space="0" w:color="auto"/>
                <w:bottom w:val="none" w:sz="0" w:space="0" w:color="auto"/>
                <w:right w:val="none" w:sz="0" w:space="0" w:color="auto"/>
              </w:divBdr>
            </w:div>
            <w:div w:id="1836996657">
              <w:marLeft w:val="0"/>
              <w:marRight w:val="0"/>
              <w:marTop w:val="0"/>
              <w:marBottom w:val="0"/>
              <w:divBdr>
                <w:top w:val="none" w:sz="0" w:space="0" w:color="auto"/>
                <w:left w:val="none" w:sz="0" w:space="0" w:color="auto"/>
                <w:bottom w:val="none" w:sz="0" w:space="0" w:color="auto"/>
                <w:right w:val="none" w:sz="0" w:space="0" w:color="auto"/>
              </w:divBdr>
            </w:div>
            <w:div w:id="19144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7837">
      <w:bodyDiv w:val="1"/>
      <w:marLeft w:val="0"/>
      <w:marRight w:val="0"/>
      <w:marTop w:val="0"/>
      <w:marBottom w:val="0"/>
      <w:divBdr>
        <w:top w:val="none" w:sz="0" w:space="0" w:color="auto"/>
        <w:left w:val="none" w:sz="0" w:space="0" w:color="auto"/>
        <w:bottom w:val="none" w:sz="0" w:space="0" w:color="auto"/>
        <w:right w:val="none" w:sz="0" w:space="0" w:color="auto"/>
      </w:divBdr>
      <w:divsChild>
        <w:div w:id="17390608">
          <w:marLeft w:val="432"/>
          <w:marRight w:val="0"/>
          <w:marTop w:val="120"/>
          <w:marBottom w:val="0"/>
          <w:divBdr>
            <w:top w:val="none" w:sz="0" w:space="0" w:color="auto"/>
            <w:left w:val="none" w:sz="0" w:space="0" w:color="auto"/>
            <w:bottom w:val="none" w:sz="0" w:space="0" w:color="auto"/>
            <w:right w:val="none" w:sz="0" w:space="0" w:color="auto"/>
          </w:divBdr>
        </w:div>
        <w:div w:id="2138254155">
          <w:marLeft w:val="432"/>
          <w:marRight w:val="0"/>
          <w:marTop w:val="120"/>
          <w:marBottom w:val="0"/>
          <w:divBdr>
            <w:top w:val="none" w:sz="0" w:space="0" w:color="auto"/>
            <w:left w:val="none" w:sz="0" w:space="0" w:color="auto"/>
            <w:bottom w:val="none" w:sz="0" w:space="0" w:color="auto"/>
            <w:right w:val="none" w:sz="0" w:space="0" w:color="auto"/>
          </w:divBdr>
        </w:div>
        <w:div w:id="1854341131">
          <w:marLeft w:val="432"/>
          <w:marRight w:val="0"/>
          <w:marTop w:val="120"/>
          <w:marBottom w:val="0"/>
          <w:divBdr>
            <w:top w:val="none" w:sz="0" w:space="0" w:color="auto"/>
            <w:left w:val="none" w:sz="0" w:space="0" w:color="auto"/>
            <w:bottom w:val="none" w:sz="0" w:space="0" w:color="auto"/>
            <w:right w:val="none" w:sz="0" w:space="0" w:color="auto"/>
          </w:divBdr>
        </w:div>
        <w:div w:id="856433266">
          <w:marLeft w:val="432"/>
          <w:marRight w:val="0"/>
          <w:marTop w:val="120"/>
          <w:marBottom w:val="0"/>
          <w:divBdr>
            <w:top w:val="none" w:sz="0" w:space="0" w:color="auto"/>
            <w:left w:val="none" w:sz="0" w:space="0" w:color="auto"/>
            <w:bottom w:val="none" w:sz="0" w:space="0" w:color="auto"/>
            <w:right w:val="none" w:sz="0" w:space="0" w:color="auto"/>
          </w:divBdr>
        </w:div>
        <w:div w:id="329336033">
          <w:marLeft w:val="432"/>
          <w:marRight w:val="0"/>
          <w:marTop w:val="120"/>
          <w:marBottom w:val="0"/>
          <w:divBdr>
            <w:top w:val="none" w:sz="0" w:space="0" w:color="auto"/>
            <w:left w:val="none" w:sz="0" w:space="0" w:color="auto"/>
            <w:bottom w:val="none" w:sz="0" w:space="0" w:color="auto"/>
            <w:right w:val="none" w:sz="0" w:space="0" w:color="auto"/>
          </w:divBdr>
        </w:div>
        <w:div w:id="38551786">
          <w:marLeft w:val="432"/>
          <w:marRight w:val="0"/>
          <w:marTop w:val="120"/>
          <w:marBottom w:val="0"/>
          <w:divBdr>
            <w:top w:val="none" w:sz="0" w:space="0" w:color="auto"/>
            <w:left w:val="none" w:sz="0" w:space="0" w:color="auto"/>
            <w:bottom w:val="none" w:sz="0" w:space="0" w:color="auto"/>
            <w:right w:val="none" w:sz="0" w:space="0" w:color="auto"/>
          </w:divBdr>
        </w:div>
        <w:div w:id="1739592281">
          <w:marLeft w:val="432"/>
          <w:marRight w:val="0"/>
          <w:marTop w:val="120"/>
          <w:marBottom w:val="0"/>
          <w:divBdr>
            <w:top w:val="none" w:sz="0" w:space="0" w:color="auto"/>
            <w:left w:val="none" w:sz="0" w:space="0" w:color="auto"/>
            <w:bottom w:val="none" w:sz="0" w:space="0" w:color="auto"/>
            <w:right w:val="none" w:sz="0" w:space="0" w:color="auto"/>
          </w:divBdr>
        </w:div>
        <w:div w:id="1809786024">
          <w:marLeft w:val="432"/>
          <w:marRight w:val="0"/>
          <w:marTop w:val="120"/>
          <w:marBottom w:val="0"/>
          <w:divBdr>
            <w:top w:val="none" w:sz="0" w:space="0" w:color="auto"/>
            <w:left w:val="none" w:sz="0" w:space="0" w:color="auto"/>
            <w:bottom w:val="none" w:sz="0" w:space="0" w:color="auto"/>
            <w:right w:val="none" w:sz="0" w:space="0" w:color="auto"/>
          </w:divBdr>
        </w:div>
        <w:div w:id="1579704034">
          <w:marLeft w:val="432"/>
          <w:marRight w:val="0"/>
          <w:marTop w:val="120"/>
          <w:marBottom w:val="0"/>
          <w:divBdr>
            <w:top w:val="none" w:sz="0" w:space="0" w:color="auto"/>
            <w:left w:val="none" w:sz="0" w:space="0" w:color="auto"/>
            <w:bottom w:val="none" w:sz="0" w:space="0" w:color="auto"/>
            <w:right w:val="none" w:sz="0" w:space="0" w:color="auto"/>
          </w:divBdr>
        </w:div>
        <w:div w:id="973826846">
          <w:marLeft w:val="432"/>
          <w:marRight w:val="0"/>
          <w:marTop w:val="120"/>
          <w:marBottom w:val="0"/>
          <w:divBdr>
            <w:top w:val="none" w:sz="0" w:space="0" w:color="auto"/>
            <w:left w:val="none" w:sz="0" w:space="0" w:color="auto"/>
            <w:bottom w:val="none" w:sz="0" w:space="0" w:color="auto"/>
            <w:right w:val="none" w:sz="0" w:space="0" w:color="auto"/>
          </w:divBdr>
        </w:div>
        <w:div w:id="221599802">
          <w:marLeft w:val="432"/>
          <w:marRight w:val="0"/>
          <w:marTop w:val="120"/>
          <w:marBottom w:val="0"/>
          <w:divBdr>
            <w:top w:val="none" w:sz="0" w:space="0" w:color="auto"/>
            <w:left w:val="none" w:sz="0" w:space="0" w:color="auto"/>
            <w:bottom w:val="none" w:sz="0" w:space="0" w:color="auto"/>
            <w:right w:val="none" w:sz="0" w:space="0" w:color="auto"/>
          </w:divBdr>
        </w:div>
      </w:divsChild>
    </w:div>
    <w:div w:id="1368725568">
      <w:bodyDiv w:val="1"/>
      <w:marLeft w:val="0"/>
      <w:marRight w:val="0"/>
      <w:marTop w:val="0"/>
      <w:marBottom w:val="0"/>
      <w:divBdr>
        <w:top w:val="none" w:sz="0" w:space="0" w:color="auto"/>
        <w:left w:val="none" w:sz="0" w:space="0" w:color="auto"/>
        <w:bottom w:val="none" w:sz="0" w:space="0" w:color="auto"/>
        <w:right w:val="none" w:sz="0" w:space="0" w:color="auto"/>
      </w:divBdr>
      <w:divsChild>
        <w:div w:id="488987726">
          <w:marLeft w:val="0"/>
          <w:marRight w:val="0"/>
          <w:marTop w:val="0"/>
          <w:marBottom w:val="0"/>
          <w:divBdr>
            <w:top w:val="none" w:sz="0" w:space="0" w:color="auto"/>
            <w:left w:val="none" w:sz="0" w:space="0" w:color="auto"/>
            <w:bottom w:val="none" w:sz="0" w:space="0" w:color="auto"/>
            <w:right w:val="none" w:sz="0" w:space="0" w:color="auto"/>
          </w:divBdr>
        </w:div>
      </w:divsChild>
    </w:div>
    <w:div w:id="1383483099">
      <w:bodyDiv w:val="1"/>
      <w:marLeft w:val="0"/>
      <w:marRight w:val="0"/>
      <w:marTop w:val="0"/>
      <w:marBottom w:val="0"/>
      <w:divBdr>
        <w:top w:val="none" w:sz="0" w:space="0" w:color="auto"/>
        <w:left w:val="none" w:sz="0" w:space="0" w:color="auto"/>
        <w:bottom w:val="none" w:sz="0" w:space="0" w:color="auto"/>
        <w:right w:val="none" w:sz="0" w:space="0" w:color="auto"/>
      </w:divBdr>
      <w:divsChild>
        <w:div w:id="1268469018">
          <w:marLeft w:val="547"/>
          <w:marRight w:val="0"/>
          <w:marTop w:val="125"/>
          <w:marBottom w:val="0"/>
          <w:divBdr>
            <w:top w:val="none" w:sz="0" w:space="0" w:color="auto"/>
            <w:left w:val="none" w:sz="0" w:space="0" w:color="auto"/>
            <w:bottom w:val="none" w:sz="0" w:space="0" w:color="auto"/>
            <w:right w:val="none" w:sz="0" w:space="0" w:color="auto"/>
          </w:divBdr>
        </w:div>
        <w:div w:id="45498909">
          <w:marLeft w:val="547"/>
          <w:marRight w:val="0"/>
          <w:marTop w:val="125"/>
          <w:marBottom w:val="0"/>
          <w:divBdr>
            <w:top w:val="none" w:sz="0" w:space="0" w:color="auto"/>
            <w:left w:val="none" w:sz="0" w:space="0" w:color="auto"/>
            <w:bottom w:val="none" w:sz="0" w:space="0" w:color="auto"/>
            <w:right w:val="none" w:sz="0" w:space="0" w:color="auto"/>
          </w:divBdr>
        </w:div>
        <w:div w:id="1830562982">
          <w:marLeft w:val="547"/>
          <w:marRight w:val="0"/>
          <w:marTop w:val="125"/>
          <w:marBottom w:val="0"/>
          <w:divBdr>
            <w:top w:val="none" w:sz="0" w:space="0" w:color="auto"/>
            <w:left w:val="none" w:sz="0" w:space="0" w:color="auto"/>
            <w:bottom w:val="none" w:sz="0" w:space="0" w:color="auto"/>
            <w:right w:val="none" w:sz="0" w:space="0" w:color="auto"/>
          </w:divBdr>
        </w:div>
        <w:div w:id="1748647252">
          <w:marLeft w:val="547"/>
          <w:marRight w:val="0"/>
          <w:marTop w:val="125"/>
          <w:marBottom w:val="0"/>
          <w:divBdr>
            <w:top w:val="none" w:sz="0" w:space="0" w:color="auto"/>
            <w:left w:val="none" w:sz="0" w:space="0" w:color="auto"/>
            <w:bottom w:val="none" w:sz="0" w:space="0" w:color="auto"/>
            <w:right w:val="none" w:sz="0" w:space="0" w:color="auto"/>
          </w:divBdr>
        </w:div>
      </w:divsChild>
    </w:div>
    <w:div w:id="1500458567">
      <w:bodyDiv w:val="1"/>
      <w:marLeft w:val="0"/>
      <w:marRight w:val="0"/>
      <w:marTop w:val="0"/>
      <w:marBottom w:val="0"/>
      <w:divBdr>
        <w:top w:val="none" w:sz="0" w:space="0" w:color="auto"/>
        <w:left w:val="none" w:sz="0" w:space="0" w:color="auto"/>
        <w:bottom w:val="none" w:sz="0" w:space="0" w:color="auto"/>
        <w:right w:val="none" w:sz="0" w:space="0" w:color="auto"/>
      </w:divBdr>
      <w:divsChild>
        <w:div w:id="2095200873">
          <w:marLeft w:val="0"/>
          <w:marRight w:val="0"/>
          <w:marTop w:val="0"/>
          <w:marBottom w:val="0"/>
          <w:divBdr>
            <w:top w:val="none" w:sz="0" w:space="0" w:color="auto"/>
            <w:left w:val="none" w:sz="0" w:space="0" w:color="auto"/>
            <w:bottom w:val="none" w:sz="0" w:space="0" w:color="auto"/>
            <w:right w:val="none" w:sz="0" w:space="0" w:color="auto"/>
          </w:divBdr>
          <w:divsChild>
            <w:div w:id="27681604">
              <w:marLeft w:val="0"/>
              <w:marRight w:val="0"/>
              <w:marTop w:val="0"/>
              <w:marBottom w:val="0"/>
              <w:divBdr>
                <w:top w:val="none" w:sz="0" w:space="0" w:color="auto"/>
                <w:left w:val="none" w:sz="0" w:space="0" w:color="auto"/>
                <w:bottom w:val="none" w:sz="0" w:space="0" w:color="auto"/>
                <w:right w:val="none" w:sz="0" w:space="0" w:color="auto"/>
              </w:divBdr>
            </w:div>
            <w:div w:id="430245575">
              <w:marLeft w:val="0"/>
              <w:marRight w:val="0"/>
              <w:marTop w:val="0"/>
              <w:marBottom w:val="0"/>
              <w:divBdr>
                <w:top w:val="none" w:sz="0" w:space="0" w:color="auto"/>
                <w:left w:val="none" w:sz="0" w:space="0" w:color="auto"/>
                <w:bottom w:val="none" w:sz="0" w:space="0" w:color="auto"/>
                <w:right w:val="none" w:sz="0" w:space="0" w:color="auto"/>
              </w:divBdr>
            </w:div>
            <w:div w:id="590822799">
              <w:marLeft w:val="0"/>
              <w:marRight w:val="0"/>
              <w:marTop w:val="0"/>
              <w:marBottom w:val="0"/>
              <w:divBdr>
                <w:top w:val="none" w:sz="0" w:space="0" w:color="auto"/>
                <w:left w:val="none" w:sz="0" w:space="0" w:color="auto"/>
                <w:bottom w:val="none" w:sz="0" w:space="0" w:color="auto"/>
                <w:right w:val="none" w:sz="0" w:space="0" w:color="auto"/>
              </w:divBdr>
            </w:div>
            <w:div w:id="1099834266">
              <w:marLeft w:val="0"/>
              <w:marRight w:val="0"/>
              <w:marTop w:val="0"/>
              <w:marBottom w:val="0"/>
              <w:divBdr>
                <w:top w:val="none" w:sz="0" w:space="0" w:color="auto"/>
                <w:left w:val="none" w:sz="0" w:space="0" w:color="auto"/>
                <w:bottom w:val="none" w:sz="0" w:space="0" w:color="auto"/>
                <w:right w:val="none" w:sz="0" w:space="0" w:color="auto"/>
              </w:divBdr>
            </w:div>
            <w:div w:id="1260984336">
              <w:marLeft w:val="0"/>
              <w:marRight w:val="0"/>
              <w:marTop w:val="0"/>
              <w:marBottom w:val="0"/>
              <w:divBdr>
                <w:top w:val="none" w:sz="0" w:space="0" w:color="auto"/>
                <w:left w:val="none" w:sz="0" w:space="0" w:color="auto"/>
                <w:bottom w:val="none" w:sz="0" w:space="0" w:color="auto"/>
                <w:right w:val="none" w:sz="0" w:space="0" w:color="auto"/>
              </w:divBdr>
            </w:div>
            <w:div w:id="1844006740">
              <w:marLeft w:val="0"/>
              <w:marRight w:val="0"/>
              <w:marTop w:val="0"/>
              <w:marBottom w:val="0"/>
              <w:divBdr>
                <w:top w:val="none" w:sz="0" w:space="0" w:color="auto"/>
                <w:left w:val="none" w:sz="0" w:space="0" w:color="auto"/>
                <w:bottom w:val="none" w:sz="0" w:space="0" w:color="auto"/>
                <w:right w:val="none" w:sz="0" w:space="0" w:color="auto"/>
              </w:divBdr>
            </w:div>
            <w:div w:id="19660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6169">
      <w:bodyDiv w:val="1"/>
      <w:marLeft w:val="0"/>
      <w:marRight w:val="0"/>
      <w:marTop w:val="0"/>
      <w:marBottom w:val="0"/>
      <w:divBdr>
        <w:top w:val="none" w:sz="0" w:space="0" w:color="auto"/>
        <w:left w:val="none" w:sz="0" w:space="0" w:color="auto"/>
        <w:bottom w:val="none" w:sz="0" w:space="0" w:color="auto"/>
        <w:right w:val="none" w:sz="0" w:space="0" w:color="auto"/>
      </w:divBdr>
      <w:divsChild>
        <w:div w:id="1003584156">
          <w:marLeft w:val="0"/>
          <w:marRight w:val="0"/>
          <w:marTop w:val="0"/>
          <w:marBottom w:val="0"/>
          <w:divBdr>
            <w:top w:val="none" w:sz="0" w:space="0" w:color="auto"/>
            <w:left w:val="none" w:sz="0" w:space="0" w:color="auto"/>
            <w:bottom w:val="none" w:sz="0" w:space="0" w:color="auto"/>
            <w:right w:val="none" w:sz="0" w:space="0" w:color="auto"/>
          </w:divBdr>
        </w:div>
      </w:divsChild>
    </w:div>
    <w:div w:id="1791630811">
      <w:bodyDiv w:val="1"/>
      <w:marLeft w:val="0"/>
      <w:marRight w:val="0"/>
      <w:marTop w:val="0"/>
      <w:marBottom w:val="0"/>
      <w:divBdr>
        <w:top w:val="none" w:sz="0" w:space="0" w:color="auto"/>
        <w:left w:val="none" w:sz="0" w:space="0" w:color="auto"/>
        <w:bottom w:val="none" w:sz="0" w:space="0" w:color="auto"/>
        <w:right w:val="none" w:sz="0" w:space="0" w:color="auto"/>
      </w:divBdr>
      <w:divsChild>
        <w:div w:id="549878855">
          <w:marLeft w:val="0"/>
          <w:marRight w:val="0"/>
          <w:marTop w:val="0"/>
          <w:marBottom w:val="0"/>
          <w:divBdr>
            <w:top w:val="none" w:sz="0" w:space="0" w:color="auto"/>
            <w:left w:val="none" w:sz="0" w:space="0" w:color="auto"/>
            <w:bottom w:val="none" w:sz="0" w:space="0" w:color="auto"/>
            <w:right w:val="none" w:sz="0" w:space="0" w:color="auto"/>
          </w:divBdr>
          <w:divsChild>
            <w:div w:id="675889040">
              <w:marLeft w:val="0"/>
              <w:marRight w:val="0"/>
              <w:marTop w:val="0"/>
              <w:marBottom w:val="0"/>
              <w:divBdr>
                <w:top w:val="none" w:sz="0" w:space="0" w:color="auto"/>
                <w:left w:val="none" w:sz="0" w:space="0" w:color="auto"/>
                <w:bottom w:val="none" w:sz="0" w:space="0" w:color="auto"/>
                <w:right w:val="none" w:sz="0" w:space="0" w:color="auto"/>
              </w:divBdr>
            </w:div>
            <w:div w:id="1065375265">
              <w:marLeft w:val="0"/>
              <w:marRight w:val="0"/>
              <w:marTop w:val="0"/>
              <w:marBottom w:val="0"/>
              <w:divBdr>
                <w:top w:val="none" w:sz="0" w:space="0" w:color="auto"/>
                <w:left w:val="none" w:sz="0" w:space="0" w:color="auto"/>
                <w:bottom w:val="none" w:sz="0" w:space="0" w:color="auto"/>
                <w:right w:val="none" w:sz="0" w:space="0" w:color="auto"/>
              </w:divBdr>
            </w:div>
            <w:div w:id="1111436898">
              <w:marLeft w:val="0"/>
              <w:marRight w:val="0"/>
              <w:marTop w:val="0"/>
              <w:marBottom w:val="0"/>
              <w:divBdr>
                <w:top w:val="none" w:sz="0" w:space="0" w:color="auto"/>
                <w:left w:val="none" w:sz="0" w:space="0" w:color="auto"/>
                <w:bottom w:val="none" w:sz="0" w:space="0" w:color="auto"/>
                <w:right w:val="none" w:sz="0" w:space="0" w:color="auto"/>
              </w:divBdr>
            </w:div>
            <w:div w:id="12390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5864">
      <w:bodyDiv w:val="1"/>
      <w:marLeft w:val="0"/>
      <w:marRight w:val="0"/>
      <w:marTop w:val="0"/>
      <w:marBottom w:val="0"/>
      <w:divBdr>
        <w:top w:val="none" w:sz="0" w:space="0" w:color="auto"/>
        <w:left w:val="none" w:sz="0" w:space="0" w:color="auto"/>
        <w:bottom w:val="none" w:sz="0" w:space="0" w:color="auto"/>
        <w:right w:val="none" w:sz="0" w:space="0" w:color="auto"/>
      </w:divBdr>
      <w:divsChild>
        <w:div w:id="1195851197">
          <w:marLeft w:val="547"/>
          <w:marRight w:val="0"/>
          <w:marTop w:val="115"/>
          <w:marBottom w:val="0"/>
          <w:divBdr>
            <w:top w:val="none" w:sz="0" w:space="0" w:color="auto"/>
            <w:left w:val="none" w:sz="0" w:space="0" w:color="auto"/>
            <w:bottom w:val="none" w:sz="0" w:space="0" w:color="auto"/>
            <w:right w:val="none" w:sz="0" w:space="0" w:color="auto"/>
          </w:divBdr>
        </w:div>
        <w:div w:id="408504499">
          <w:marLeft w:val="547"/>
          <w:marRight w:val="0"/>
          <w:marTop w:val="115"/>
          <w:marBottom w:val="0"/>
          <w:divBdr>
            <w:top w:val="none" w:sz="0" w:space="0" w:color="auto"/>
            <w:left w:val="none" w:sz="0" w:space="0" w:color="auto"/>
            <w:bottom w:val="none" w:sz="0" w:space="0" w:color="auto"/>
            <w:right w:val="none" w:sz="0" w:space="0" w:color="auto"/>
          </w:divBdr>
        </w:div>
        <w:div w:id="538934367">
          <w:marLeft w:val="547"/>
          <w:marRight w:val="0"/>
          <w:marTop w:val="115"/>
          <w:marBottom w:val="0"/>
          <w:divBdr>
            <w:top w:val="none" w:sz="0" w:space="0" w:color="auto"/>
            <w:left w:val="none" w:sz="0" w:space="0" w:color="auto"/>
            <w:bottom w:val="none" w:sz="0" w:space="0" w:color="auto"/>
            <w:right w:val="none" w:sz="0" w:space="0" w:color="auto"/>
          </w:divBdr>
        </w:div>
        <w:div w:id="48313170">
          <w:marLeft w:val="547"/>
          <w:marRight w:val="0"/>
          <w:marTop w:val="115"/>
          <w:marBottom w:val="0"/>
          <w:divBdr>
            <w:top w:val="none" w:sz="0" w:space="0" w:color="auto"/>
            <w:left w:val="none" w:sz="0" w:space="0" w:color="auto"/>
            <w:bottom w:val="none" w:sz="0" w:space="0" w:color="auto"/>
            <w:right w:val="none" w:sz="0" w:space="0" w:color="auto"/>
          </w:divBdr>
        </w:div>
        <w:div w:id="2018456405">
          <w:marLeft w:val="547"/>
          <w:marRight w:val="0"/>
          <w:marTop w:val="115"/>
          <w:marBottom w:val="0"/>
          <w:divBdr>
            <w:top w:val="none" w:sz="0" w:space="0" w:color="auto"/>
            <w:left w:val="none" w:sz="0" w:space="0" w:color="auto"/>
            <w:bottom w:val="none" w:sz="0" w:space="0" w:color="auto"/>
            <w:right w:val="none" w:sz="0" w:space="0" w:color="auto"/>
          </w:divBdr>
        </w:div>
      </w:divsChild>
    </w:div>
    <w:div w:id="1812287541">
      <w:bodyDiv w:val="1"/>
      <w:marLeft w:val="0"/>
      <w:marRight w:val="0"/>
      <w:marTop w:val="0"/>
      <w:marBottom w:val="0"/>
      <w:divBdr>
        <w:top w:val="none" w:sz="0" w:space="0" w:color="auto"/>
        <w:left w:val="none" w:sz="0" w:space="0" w:color="auto"/>
        <w:bottom w:val="none" w:sz="0" w:space="0" w:color="auto"/>
        <w:right w:val="none" w:sz="0" w:space="0" w:color="auto"/>
      </w:divBdr>
      <w:divsChild>
        <w:div w:id="1353141623">
          <w:marLeft w:val="0"/>
          <w:marRight w:val="0"/>
          <w:marTop w:val="0"/>
          <w:marBottom w:val="0"/>
          <w:divBdr>
            <w:top w:val="none" w:sz="0" w:space="0" w:color="auto"/>
            <w:left w:val="none" w:sz="0" w:space="0" w:color="auto"/>
            <w:bottom w:val="none" w:sz="0" w:space="0" w:color="auto"/>
            <w:right w:val="none" w:sz="0" w:space="0" w:color="auto"/>
          </w:divBdr>
        </w:div>
      </w:divsChild>
    </w:div>
    <w:div w:id="1826390000">
      <w:bodyDiv w:val="1"/>
      <w:marLeft w:val="0"/>
      <w:marRight w:val="0"/>
      <w:marTop w:val="0"/>
      <w:marBottom w:val="0"/>
      <w:divBdr>
        <w:top w:val="none" w:sz="0" w:space="0" w:color="auto"/>
        <w:left w:val="none" w:sz="0" w:space="0" w:color="auto"/>
        <w:bottom w:val="none" w:sz="0" w:space="0" w:color="auto"/>
        <w:right w:val="none" w:sz="0" w:space="0" w:color="auto"/>
      </w:divBdr>
      <w:divsChild>
        <w:div w:id="409546130">
          <w:marLeft w:val="547"/>
          <w:marRight w:val="0"/>
          <w:marTop w:val="144"/>
          <w:marBottom w:val="0"/>
          <w:divBdr>
            <w:top w:val="none" w:sz="0" w:space="0" w:color="auto"/>
            <w:left w:val="none" w:sz="0" w:space="0" w:color="auto"/>
            <w:bottom w:val="none" w:sz="0" w:space="0" w:color="auto"/>
            <w:right w:val="none" w:sz="0" w:space="0" w:color="auto"/>
          </w:divBdr>
        </w:div>
        <w:div w:id="1228808570">
          <w:marLeft w:val="547"/>
          <w:marRight w:val="0"/>
          <w:marTop w:val="144"/>
          <w:marBottom w:val="0"/>
          <w:divBdr>
            <w:top w:val="none" w:sz="0" w:space="0" w:color="auto"/>
            <w:left w:val="none" w:sz="0" w:space="0" w:color="auto"/>
            <w:bottom w:val="none" w:sz="0" w:space="0" w:color="auto"/>
            <w:right w:val="none" w:sz="0" w:space="0" w:color="auto"/>
          </w:divBdr>
        </w:div>
        <w:div w:id="1511604752">
          <w:marLeft w:val="547"/>
          <w:marRight w:val="0"/>
          <w:marTop w:val="144"/>
          <w:marBottom w:val="0"/>
          <w:divBdr>
            <w:top w:val="none" w:sz="0" w:space="0" w:color="auto"/>
            <w:left w:val="none" w:sz="0" w:space="0" w:color="auto"/>
            <w:bottom w:val="none" w:sz="0" w:space="0" w:color="auto"/>
            <w:right w:val="none" w:sz="0" w:space="0" w:color="auto"/>
          </w:divBdr>
        </w:div>
      </w:divsChild>
    </w:div>
    <w:div w:id="1844933515">
      <w:bodyDiv w:val="1"/>
      <w:marLeft w:val="0"/>
      <w:marRight w:val="0"/>
      <w:marTop w:val="0"/>
      <w:marBottom w:val="0"/>
      <w:divBdr>
        <w:top w:val="none" w:sz="0" w:space="0" w:color="auto"/>
        <w:left w:val="none" w:sz="0" w:space="0" w:color="auto"/>
        <w:bottom w:val="none" w:sz="0" w:space="0" w:color="auto"/>
        <w:right w:val="none" w:sz="0" w:space="0" w:color="auto"/>
      </w:divBdr>
      <w:divsChild>
        <w:div w:id="1876113441">
          <w:marLeft w:val="432"/>
          <w:marRight w:val="0"/>
          <w:marTop w:val="120"/>
          <w:marBottom w:val="0"/>
          <w:divBdr>
            <w:top w:val="none" w:sz="0" w:space="0" w:color="auto"/>
            <w:left w:val="none" w:sz="0" w:space="0" w:color="auto"/>
            <w:bottom w:val="none" w:sz="0" w:space="0" w:color="auto"/>
            <w:right w:val="none" w:sz="0" w:space="0" w:color="auto"/>
          </w:divBdr>
        </w:div>
        <w:div w:id="1623420671">
          <w:marLeft w:val="432"/>
          <w:marRight w:val="0"/>
          <w:marTop w:val="120"/>
          <w:marBottom w:val="0"/>
          <w:divBdr>
            <w:top w:val="none" w:sz="0" w:space="0" w:color="auto"/>
            <w:left w:val="none" w:sz="0" w:space="0" w:color="auto"/>
            <w:bottom w:val="none" w:sz="0" w:space="0" w:color="auto"/>
            <w:right w:val="none" w:sz="0" w:space="0" w:color="auto"/>
          </w:divBdr>
        </w:div>
        <w:div w:id="1472015955">
          <w:marLeft w:val="432"/>
          <w:marRight w:val="0"/>
          <w:marTop w:val="120"/>
          <w:marBottom w:val="0"/>
          <w:divBdr>
            <w:top w:val="none" w:sz="0" w:space="0" w:color="auto"/>
            <w:left w:val="none" w:sz="0" w:space="0" w:color="auto"/>
            <w:bottom w:val="none" w:sz="0" w:space="0" w:color="auto"/>
            <w:right w:val="none" w:sz="0" w:space="0" w:color="auto"/>
          </w:divBdr>
        </w:div>
        <w:div w:id="1130049105">
          <w:marLeft w:val="432"/>
          <w:marRight w:val="0"/>
          <w:marTop w:val="120"/>
          <w:marBottom w:val="0"/>
          <w:divBdr>
            <w:top w:val="none" w:sz="0" w:space="0" w:color="auto"/>
            <w:left w:val="none" w:sz="0" w:space="0" w:color="auto"/>
            <w:bottom w:val="none" w:sz="0" w:space="0" w:color="auto"/>
            <w:right w:val="none" w:sz="0" w:space="0" w:color="auto"/>
          </w:divBdr>
        </w:div>
      </w:divsChild>
    </w:div>
    <w:div w:id="1855143503">
      <w:bodyDiv w:val="1"/>
      <w:marLeft w:val="0"/>
      <w:marRight w:val="0"/>
      <w:marTop w:val="0"/>
      <w:marBottom w:val="0"/>
      <w:divBdr>
        <w:top w:val="none" w:sz="0" w:space="0" w:color="auto"/>
        <w:left w:val="none" w:sz="0" w:space="0" w:color="auto"/>
        <w:bottom w:val="none" w:sz="0" w:space="0" w:color="auto"/>
        <w:right w:val="none" w:sz="0" w:space="0" w:color="auto"/>
      </w:divBdr>
      <w:divsChild>
        <w:div w:id="1728409079">
          <w:marLeft w:val="547"/>
          <w:marRight w:val="0"/>
          <w:marTop w:val="134"/>
          <w:marBottom w:val="0"/>
          <w:divBdr>
            <w:top w:val="none" w:sz="0" w:space="0" w:color="auto"/>
            <w:left w:val="none" w:sz="0" w:space="0" w:color="auto"/>
            <w:bottom w:val="none" w:sz="0" w:space="0" w:color="auto"/>
            <w:right w:val="none" w:sz="0" w:space="0" w:color="auto"/>
          </w:divBdr>
        </w:div>
        <w:div w:id="1151872662">
          <w:marLeft w:val="547"/>
          <w:marRight w:val="0"/>
          <w:marTop w:val="134"/>
          <w:marBottom w:val="0"/>
          <w:divBdr>
            <w:top w:val="none" w:sz="0" w:space="0" w:color="auto"/>
            <w:left w:val="none" w:sz="0" w:space="0" w:color="auto"/>
            <w:bottom w:val="none" w:sz="0" w:space="0" w:color="auto"/>
            <w:right w:val="none" w:sz="0" w:space="0" w:color="auto"/>
          </w:divBdr>
        </w:div>
        <w:div w:id="1402752298">
          <w:marLeft w:val="547"/>
          <w:marRight w:val="0"/>
          <w:marTop w:val="134"/>
          <w:marBottom w:val="0"/>
          <w:divBdr>
            <w:top w:val="none" w:sz="0" w:space="0" w:color="auto"/>
            <w:left w:val="none" w:sz="0" w:space="0" w:color="auto"/>
            <w:bottom w:val="none" w:sz="0" w:space="0" w:color="auto"/>
            <w:right w:val="none" w:sz="0" w:space="0" w:color="auto"/>
          </w:divBdr>
        </w:div>
      </w:divsChild>
    </w:div>
    <w:div w:id="1863544534">
      <w:bodyDiv w:val="1"/>
      <w:marLeft w:val="0"/>
      <w:marRight w:val="0"/>
      <w:marTop w:val="0"/>
      <w:marBottom w:val="0"/>
      <w:divBdr>
        <w:top w:val="none" w:sz="0" w:space="0" w:color="auto"/>
        <w:left w:val="none" w:sz="0" w:space="0" w:color="auto"/>
        <w:bottom w:val="none" w:sz="0" w:space="0" w:color="auto"/>
        <w:right w:val="none" w:sz="0" w:space="0" w:color="auto"/>
      </w:divBdr>
      <w:divsChild>
        <w:div w:id="849416077">
          <w:marLeft w:val="547"/>
          <w:marRight w:val="0"/>
          <w:marTop w:val="134"/>
          <w:marBottom w:val="0"/>
          <w:divBdr>
            <w:top w:val="none" w:sz="0" w:space="0" w:color="auto"/>
            <w:left w:val="none" w:sz="0" w:space="0" w:color="auto"/>
            <w:bottom w:val="none" w:sz="0" w:space="0" w:color="auto"/>
            <w:right w:val="none" w:sz="0" w:space="0" w:color="auto"/>
          </w:divBdr>
        </w:div>
        <w:div w:id="510492310">
          <w:marLeft w:val="547"/>
          <w:marRight w:val="0"/>
          <w:marTop w:val="134"/>
          <w:marBottom w:val="0"/>
          <w:divBdr>
            <w:top w:val="none" w:sz="0" w:space="0" w:color="auto"/>
            <w:left w:val="none" w:sz="0" w:space="0" w:color="auto"/>
            <w:bottom w:val="none" w:sz="0" w:space="0" w:color="auto"/>
            <w:right w:val="none" w:sz="0" w:space="0" w:color="auto"/>
          </w:divBdr>
        </w:div>
        <w:div w:id="1798841509">
          <w:marLeft w:val="547"/>
          <w:marRight w:val="0"/>
          <w:marTop w:val="134"/>
          <w:marBottom w:val="0"/>
          <w:divBdr>
            <w:top w:val="none" w:sz="0" w:space="0" w:color="auto"/>
            <w:left w:val="none" w:sz="0" w:space="0" w:color="auto"/>
            <w:bottom w:val="none" w:sz="0" w:space="0" w:color="auto"/>
            <w:right w:val="none" w:sz="0" w:space="0" w:color="auto"/>
          </w:divBdr>
        </w:div>
      </w:divsChild>
    </w:div>
    <w:div w:id="1873615724">
      <w:bodyDiv w:val="1"/>
      <w:marLeft w:val="0"/>
      <w:marRight w:val="0"/>
      <w:marTop w:val="0"/>
      <w:marBottom w:val="0"/>
      <w:divBdr>
        <w:top w:val="none" w:sz="0" w:space="0" w:color="auto"/>
        <w:left w:val="none" w:sz="0" w:space="0" w:color="auto"/>
        <w:bottom w:val="none" w:sz="0" w:space="0" w:color="auto"/>
        <w:right w:val="none" w:sz="0" w:space="0" w:color="auto"/>
      </w:divBdr>
    </w:div>
    <w:div w:id="1918897901">
      <w:bodyDiv w:val="1"/>
      <w:marLeft w:val="0"/>
      <w:marRight w:val="0"/>
      <w:marTop w:val="0"/>
      <w:marBottom w:val="0"/>
      <w:divBdr>
        <w:top w:val="none" w:sz="0" w:space="0" w:color="auto"/>
        <w:left w:val="none" w:sz="0" w:space="0" w:color="auto"/>
        <w:bottom w:val="none" w:sz="0" w:space="0" w:color="auto"/>
        <w:right w:val="none" w:sz="0" w:space="0" w:color="auto"/>
      </w:divBdr>
      <w:divsChild>
        <w:div w:id="1003554109">
          <w:marLeft w:val="0"/>
          <w:marRight w:val="0"/>
          <w:marTop w:val="0"/>
          <w:marBottom w:val="0"/>
          <w:divBdr>
            <w:top w:val="none" w:sz="0" w:space="0" w:color="auto"/>
            <w:left w:val="none" w:sz="0" w:space="0" w:color="auto"/>
            <w:bottom w:val="none" w:sz="0" w:space="0" w:color="auto"/>
            <w:right w:val="none" w:sz="0" w:space="0" w:color="auto"/>
          </w:divBdr>
        </w:div>
      </w:divsChild>
    </w:div>
    <w:div w:id="1946040406">
      <w:bodyDiv w:val="1"/>
      <w:marLeft w:val="0"/>
      <w:marRight w:val="0"/>
      <w:marTop w:val="0"/>
      <w:marBottom w:val="0"/>
      <w:divBdr>
        <w:top w:val="none" w:sz="0" w:space="0" w:color="auto"/>
        <w:left w:val="none" w:sz="0" w:space="0" w:color="auto"/>
        <w:bottom w:val="none" w:sz="0" w:space="0" w:color="auto"/>
        <w:right w:val="none" w:sz="0" w:space="0" w:color="auto"/>
      </w:divBdr>
      <w:divsChild>
        <w:div w:id="499663782">
          <w:marLeft w:val="547"/>
          <w:marRight w:val="0"/>
          <w:marTop w:val="144"/>
          <w:marBottom w:val="0"/>
          <w:divBdr>
            <w:top w:val="none" w:sz="0" w:space="0" w:color="auto"/>
            <w:left w:val="none" w:sz="0" w:space="0" w:color="auto"/>
            <w:bottom w:val="none" w:sz="0" w:space="0" w:color="auto"/>
            <w:right w:val="none" w:sz="0" w:space="0" w:color="auto"/>
          </w:divBdr>
        </w:div>
        <w:div w:id="1282146424">
          <w:marLeft w:val="547"/>
          <w:marRight w:val="0"/>
          <w:marTop w:val="144"/>
          <w:marBottom w:val="0"/>
          <w:divBdr>
            <w:top w:val="none" w:sz="0" w:space="0" w:color="auto"/>
            <w:left w:val="none" w:sz="0" w:space="0" w:color="auto"/>
            <w:bottom w:val="none" w:sz="0" w:space="0" w:color="auto"/>
            <w:right w:val="none" w:sz="0" w:space="0" w:color="auto"/>
          </w:divBdr>
        </w:div>
      </w:divsChild>
    </w:div>
    <w:div w:id="1958903675">
      <w:bodyDiv w:val="1"/>
      <w:marLeft w:val="0"/>
      <w:marRight w:val="0"/>
      <w:marTop w:val="0"/>
      <w:marBottom w:val="0"/>
      <w:divBdr>
        <w:top w:val="none" w:sz="0" w:space="0" w:color="auto"/>
        <w:left w:val="none" w:sz="0" w:space="0" w:color="auto"/>
        <w:bottom w:val="none" w:sz="0" w:space="0" w:color="auto"/>
        <w:right w:val="none" w:sz="0" w:space="0" w:color="auto"/>
      </w:divBdr>
      <w:divsChild>
        <w:div w:id="1254515243">
          <w:marLeft w:val="432"/>
          <w:marRight w:val="0"/>
          <w:marTop w:val="120"/>
          <w:marBottom w:val="0"/>
          <w:divBdr>
            <w:top w:val="none" w:sz="0" w:space="0" w:color="auto"/>
            <w:left w:val="none" w:sz="0" w:space="0" w:color="auto"/>
            <w:bottom w:val="none" w:sz="0" w:space="0" w:color="auto"/>
            <w:right w:val="none" w:sz="0" w:space="0" w:color="auto"/>
          </w:divBdr>
        </w:div>
        <w:div w:id="902254439">
          <w:marLeft w:val="432"/>
          <w:marRight w:val="0"/>
          <w:marTop w:val="120"/>
          <w:marBottom w:val="0"/>
          <w:divBdr>
            <w:top w:val="none" w:sz="0" w:space="0" w:color="auto"/>
            <w:left w:val="none" w:sz="0" w:space="0" w:color="auto"/>
            <w:bottom w:val="none" w:sz="0" w:space="0" w:color="auto"/>
            <w:right w:val="none" w:sz="0" w:space="0" w:color="auto"/>
          </w:divBdr>
        </w:div>
        <w:div w:id="919679944">
          <w:marLeft w:val="432"/>
          <w:marRight w:val="0"/>
          <w:marTop w:val="120"/>
          <w:marBottom w:val="0"/>
          <w:divBdr>
            <w:top w:val="none" w:sz="0" w:space="0" w:color="auto"/>
            <w:left w:val="none" w:sz="0" w:space="0" w:color="auto"/>
            <w:bottom w:val="none" w:sz="0" w:space="0" w:color="auto"/>
            <w:right w:val="none" w:sz="0" w:space="0" w:color="auto"/>
          </w:divBdr>
        </w:div>
        <w:div w:id="462236423">
          <w:marLeft w:val="432"/>
          <w:marRight w:val="0"/>
          <w:marTop w:val="120"/>
          <w:marBottom w:val="0"/>
          <w:divBdr>
            <w:top w:val="none" w:sz="0" w:space="0" w:color="auto"/>
            <w:left w:val="none" w:sz="0" w:space="0" w:color="auto"/>
            <w:bottom w:val="none" w:sz="0" w:space="0" w:color="auto"/>
            <w:right w:val="none" w:sz="0" w:space="0" w:color="auto"/>
          </w:divBdr>
        </w:div>
        <w:div w:id="1180656281">
          <w:marLeft w:val="432"/>
          <w:marRight w:val="0"/>
          <w:marTop w:val="120"/>
          <w:marBottom w:val="0"/>
          <w:divBdr>
            <w:top w:val="none" w:sz="0" w:space="0" w:color="auto"/>
            <w:left w:val="none" w:sz="0" w:space="0" w:color="auto"/>
            <w:bottom w:val="none" w:sz="0" w:space="0" w:color="auto"/>
            <w:right w:val="none" w:sz="0" w:space="0" w:color="auto"/>
          </w:divBdr>
        </w:div>
        <w:div w:id="621766042">
          <w:marLeft w:val="432"/>
          <w:marRight w:val="0"/>
          <w:marTop w:val="120"/>
          <w:marBottom w:val="0"/>
          <w:divBdr>
            <w:top w:val="none" w:sz="0" w:space="0" w:color="auto"/>
            <w:left w:val="none" w:sz="0" w:space="0" w:color="auto"/>
            <w:bottom w:val="none" w:sz="0" w:space="0" w:color="auto"/>
            <w:right w:val="none" w:sz="0" w:space="0" w:color="auto"/>
          </w:divBdr>
        </w:div>
        <w:div w:id="2074115697">
          <w:marLeft w:val="432"/>
          <w:marRight w:val="0"/>
          <w:marTop w:val="120"/>
          <w:marBottom w:val="0"/>
          <w:divBdr>
            <w:top w:val="none" w:sz="0" w:space="0" w:color="auto"/>
            <w:left w:val="none" w:sz="0" w:space="0" w:color="auto"/>
            <w:bottom w:val="none" w:sz="0" w:space="0" w:color="auto"/>
            <w:right w:val="none" w:sz="0" w:space="0" w:color="auto"/>
          </w:divBdr>
        </w:div>
        <w:div w:id="1924023012">
          <w:marLeft w:val="432"/>
          <w:marRight w:val="0"/>
          <w:marTop w:val="120"/>
          <w:marBottom w:val="0"/>
          <w:divBdr>
            <w:top w:val="none" w:sz="0" w:space="0" w:color="auto"/>
            <w:left w:val="none" w:sz="0" w:space="0" w:color="auto"/>
            <w:bottom w:val="none" w:sz="0" w:space="0" w:color="auto"/>
            <w:right w:val="none" w:sz="0" w:space="0" w:color="auto"/>
          </w:divBdr>
        </w:div>
        <w:div w:id="868765511">
          <w:marLeft w:val="432"/>
          <w:marRight w:val="0"/>
          <w:marTop w:val="120"/>
          <w:marBottom w:val="0"/>
          <w:divBdr>
            <w:top w:val="none" w:sz="0" w:space="0" w:color="auto"/>
            <w:left w:val="none" w:sz="0" w:space="0" w:color="auto"/>
            <w:bottom w:val="none" w:sz="0" w:space="0" w:color="auto"/>
            <w:right w:val="none" w:sz="0" w:space="0" w:color="auto"/>
          </w:divBdr>
        </w:div>
        <w:div w:id="2009819423">
          <w:marLeft w:val="432"/>
          <w:marRight w:val="0"/>
          <w:marTop w:val="120"/>
          <w:marBottom w:val="0"/>
          <w:divBdr>
            <w:top w:val="none" w:sz="0" w:space="0" w:color="auto"/>
            <w:left w:val="none" w:sz="0" w:space="0" w:color="auto"/>
            <w:bottom w:val="none" w:sz="0" w:space="0" w:color="auto"/>
            <w:right w:val="none" w:sz="0" w:space="0" w:color="auto"/>
          </w:divBdr>
        </w:div>
      </w:divsChild>
    </w:div>
    <w:div w:id="2004162668">
      <w:bodyDiv w:val="1"/>
      <w:marLeft w:val="0"/>
      <w:marRight w:val="0"/>
      <w:marTop w:val="0"/>
      <w:marBottom w:val="0"/>
      <w:divBdr>
        <w:top w:val="none" w:sz="0" w:space="0" w:color="auto"/>
        <w:left w:val="none" w:sz="0" w:space="0" w:color="auto"/>
        <w:bottom w:val="none" w:sz="0" w:space="0" w:color="auto"/>
        <w:right w:val="none" w:sz="0" w:space="0" w:color="auto"/>
      </w:divBdr>
      <w:divsChild>
        <w:div w:id="281573701">
          <w:marLeft w:val="0"/>
          <w:marRight w:val="0"/>
          <w:marTop w:val="0"/>
          <w:marBottom w:val="0"/>
          <w:divBdr>
            <w:top w:val="none" w:sz="0" w:space="0" w:color="auto"/>
            <w:left w:val="none" w:sz="0" w:space="0" w:color="auto"/>
            <w:bottom w:val="none" w:sz="0" w:space="0" w:color="auto"/>
            <w:right w:val="none" w:sz="0" w:space="0" w:color="auto"/>
          </w:divBdr>
          <w:divsChild>
            <w:div w:id="428624633">
              <w:marLeft w:val="0"/>
              <w:marRight w:val="0"/>
              <w:marTop w:val="0"/>
              <w:marBottom w:val="0"/>
              <w:divBdr>
                <w:top w:val="none" w:sz="0" w:space="0" w:color="auto"/>
                <w:left w:val="none" w:sz="0" w:space="0" w:color="auto"/>
                <w:bottom w:val="none" w:sz="0" w:space="0" w:color="auto"/>
                <w:right w:val="none" w:sz="0" w:space="0" w:color="auto"/>
              </w:divBdr>
            </w:div>
            <w:div w:id="668754460">
              <w:marLeft w:val="0"/>
              <w:marRight w:val="0"/>
              <w:marTop w:val="0"/>
              <w:marBottom w:val="0"/>
              <w:divBdr>
                <w:top w:val="none" w:sz="0" w:space="0" w:color="auto"/>
                <w:left w:val="none" w:sz="0" w:space="0" w:color="auto"/>
                <w:bottom w:val="none" w:sz="0" w:space="0" w:color="auto"/>
                <w:right w:val="none" w:sz="0" w:space="0" w:color="auto"/>
              </w:divBdr>
            </w:div>
            <w:div w:id="1210722257">
              <w:marLeft w:val="0"/>
              <w:marRight w:val="0"/>
              <w:marTop w:val="0"/>
              <w:marBottom w:val="0"/>
              <w:divBdr>
                <w:top w:val="none" w:sz="0" w:space="0" w:color="auto"/>
                <w:left w:val="none" w:sz="0" w:space="0" w:color="auto"/>
                <w:bottom w:val="none" w:sz="0" w:space="0" w:color="auto"/>
                <w:right w:val="none" w:sz="0" w:space="0" w:color="auto"/>
              </w:divBdr>
            </w:div>
            <w:div w:id="1360010540">
              <w:marLeft w:val="0"/>
              <w:marRight w:val="0"/>
              <w:marTop w:val="0"/>
              <w:marBottom w:val="0"/>
              <w:divBdr>
                <w:top w:val="none" w:sz="0" w:space="0" w:color="auto"/>
                <w:left w:val="none" w:sz="0" w:space="0" w:color="auto"/>
                <w:bottom w:val="none" w:sz="0" w:space="0" w:color="auto"/>
                <w:right w:val="none" w:sz="0" w:space="0" w:color="auto"/>
              </w:divBdr>
            </w:div>
            <w:div w:id="194360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20769">
      <w:bodyDiv w:val="1"/>
      <w:marLeft w:val="0"/>
      <w:marRight w:val="0"/>
      <w:marTop w:val="0"/>
      <w:marBottom w:val="0"/>
      <w:divBdr>
        <w:top w:val="none" w:sz="0" w:space="0" w:color="auto"/>
        <w:left w:val="none" w:sz="0" w:space="0" w:color="auto"/>
        <w:bottom w:val="none" w:sz="0" w:space="0" w:color="auto"/>
        <w:right w:val="none" w:sz="0" w:space="0" w:color="auto"/>
      </w:divBdr>
      <w:divsChild>
        <w:div w:id="1404520563">
          <w:marLeft w:val="547"/>
          <w:marRight w:val="0"/>
          <w:marTop w:val="115"/>
          <w:marBottom w:val="0"/>
          <w:divBdr>
            <w:top w:val="none" w:sz="0" w:space="0" w:color="auto"/>
            <w:left w:val="none" w:sz="0" w:space="0" w:color="auto"/>
            <w:bottom w:val="none" w:sz="0" w:space="0" w:color="auto"/>
            <w:right w:val="none" w:sz="0" w:space="0" w:color="auto"/>
          </w:divBdr>
        </w:div>
        <w:div w:id="53890058">
          <w:marLeft w:val="547"/>
          <w:marRight w:val="0"/>
          <w:marTop w:val="115"/>
          <w:marBottom w:val="0"/>
          <w:divBdr>
            <w:top w:val="none" w:sz="0" w:space="0" w:color="auto"/>
            <w:left w:val="none" w:sz="0" w:space="0" w:color="auto"/>
            <w:bottom w:val="none" w:sz="0" w:space="0" w:color="auto"/>
            <w:right w:val="none" w:sz="0" w:space="0" w:color="auto"/>
          </w:divBdr>
        </w:div>
        <w:div w:id="717554438">
          <w:marLeft w:val="547"/>
          <w:marRight w:val="0"/>
          <w:marTop w:val="115"/>
          <w:marBottom w:val="0"/>
          <w:divBdr>
            <w:top w:val="none" w:sz="0" w:space="0" w:color="auto"/>
            <w:left w:val="none" w:sz="0" w:space="0" w:color="auto"/>
            <w:bottom w:val="none" w:sz="0" w:space="0" w:color="auto"/>
            <w:right w:val="none" w:sz="0" w:space="0" w:color="auto"/>
          </w:divBdr>
        </w:div>
        <w:div w:id="1930039017">
          <w:marLeft w:val="547"/>
          <w:marRight w:val="0"/>
          <w:marTop w:val="115"/>
          <w:marBottom w:val="0"/>
          <w:divBdr>
            <w:top w:val="none" w:sz="0" w:space="0" w:color="auto"/>
            <w:left w:val="none" w:sz="0" w:space="0" w:color="auto"/>
            <w:bottom w:val="none" w:sz="0" w:space="0" w:color="auto"/>
            <w:right w:val="none" w:sz="0" w:space="0" w:color="auto"/>
          </w:divBdr>
        </w:div>
      </w:divsChild>
    </w:div>
    <w:div w:id="2088377554">
      <w:bodyDiv w:val="1"/>
      <w:marLeft w:val="0"/>
      <w:marRight w:val="0"/>
      <w:marTop w:val="0"/>
      <w:marBottom w:val="0"/>
      <w:divBdr>
        <w:top w:val="none" w:sz="0" w:space="0" w:color="auto"/>
        <w:left w:val="none" w:sz="0" w:space="0" w:color="auto"/>
        <w:bottom w:val="none" w:sz="0" w:space="0" w:color="auto"/>
        <w:right w:val="none" w:sz="0" w:space="0" w:color="auto"/>
      </w:divBdr>
    </w:div>
    <w:div w:id="2101368097">
      <w:bodyDiv w:val="1"/>
      <w:marLeft w:val="0"/>
      <w:marRight w:val="0"/>
      <w:marTop w:val="0"/>
      <w:marBottom w:val="0"/>
      <w:divBdr>
        <w:top w:val="none" w:sz="0" w:space="0" w:color="auto"/>
        <w:left w:val="none" w:sz="0" w:space="0" w:color="auto"/>
        <w:bottom w:val="none" w:sz="0" w:space="0" w:color="auto"/>
        <w:right w:val="none" w:sz="0" w:space="0" w:color="auto"/>
      </w:divBdr>
      <w:divsChild>
        <w:div w:id="1320424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98C1C-3611-458A-9A42-9C2BB4DF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4260</Words>
  <Characters>23009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001</vt:lpstr>
    </vt:vector>
  </TitlesOfParts>
  <Company>SESA</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vaniojunior</dc:creator>
  <cp:lastModifiedBy>positivo sesa</cp:lastModifiedBy>
  <cp:revision>2</cp:revision>
  <cp:lastPrinted>2018-06-11T15:11:00Z</cp:lastPrinted>
  <dcterms:created xsi:type="dcterms:W3CDTF">2018-12-26T18:29:00Z</dcterms:created>
  <dcterms:modified xsi:type="dcterms:W3CDTF">2018-12-26T18:29:00Z</dcterms:modified>
</cp:coreProperties>
</file>