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Pr="00C1467C" w:rsidRDefault="00D22920" w:rsidP="00D22920">
      <w:pPr>
        <w:pStyle w:val="Ttulo1"/>
        <w:jc w:val="center"/>
        <w:rPr>
          <w:rFonts w:ascii="Verdana" w:hAnsi="Verdana"/>
          <w:i w:val="0"/>
          <w:sz w:val="20"/>
          <w:szCs w:val="20"/>
        </w:rPr>
      </w:pPr>
    </w:p>
    <w:p w:rsidR="00D22920" w:rsidRPr="00C1467C" w:rsidRDefault="00D22920" w:rsidP="00D22920">
      <w:pPr>
        <w:pStyle w:val="Ttulo1"/>
        <w:jc w:val="center"/>
        <w:rPr>
          <w:rFonts w:ascii="Verdana" w:hAnsi="Verdana"/>
          <w:i w:val="0"/>
          <w:sz w:val="20"/>
          <w:szCs w:val="20"/>
        </w:rPr>
      </w:pPr>
    </w:p>
    <w:p w:rsidR="007406A7" w:rsidRPr="00C1467C" w:rsidRDefault="007D5942" w:rsidP="00D22920">
      <w:pPr>
        <w:pStyle w:val="Ttulo1"/>
        <w:jc w:val="center"/>
        <w:rPr>
          <w:rFonts w:ascii="Verdana" w:hAnsi="Verdana"/>
          <w:i w:val="0"/>
          <w:sz w:val="20"/>
          <w:szCs w:val="20"/>
        </w:rPr>
      </w:pPr>
      <w:r w:rsidRPr="00C1467C">
        <w:rPr>
          <w:rFonts w:ascii="Verdana" w:hAnsi="Verdana"/>
          <w:i w:val="0"/>
          <w:sz w:val="20"/>
          <w:szCs w:val="20"/>
        </w:rPr>
        <w:t xml:space="preserve">RESOLUÇÃO Nº. </w:t>
      </w:r>
      <w:r w:rsidR="00B255C1" w:rsidRPr="00C1467C">
        <w:rPr>
          <w:rFonts w:ascii="Verdana" w:hAnsi="Verdana"/>
          <w:i w:val="0"/>
          <w:sz w:val="20"/>
          <w:szCs w:val="20"/>
        </w:rPr>
        <w:t>9</w:t>
      </w:r>
      <w:r w:rsidR="002409A2" w:rsidRPr="00C1467C">
        <w:rPr>
          <w:rFonts w:ascii="Verdana" w:hAnsi="Verdana"/>
          <w:i w:val="0"/>
          <w:sz w:val="20"/>
          <w:szCs w:val="20"/>
        </w:rPr>
        <w:t>7</w:t>
      </w:r>
      <w:r w:rsidR="009E2A73">
        <w:rPr>
          <w:rFonts w:ascii="Verdana" w:hAnsi="Verdana"/>
          <w:i w:val="0"/>
          <w:sz w:val="20"/>
          <w:szCs w:val="20"/>
        </w:rPr>
        <w:t>5</w:t>
      </w:r>
      <w:r w:rsidR="00912AA6" w:rsidRPr="00C1467C">
        <w:rPr>
          <w:rFonts w:ascii="Verdana" w:hAnsi="Verdana"/>
          <w:i w:val="0"/>
          <w:sz w:val="20"/>
          <w:szCs w:val="20"/>
        </w:rPr>
        <w:t>/</w:t>
      </w:r>
      <w:r w:rsidR="00082DDC" w:rsidRPr="00C1467C">
        <w:rPr>
          <w:rFonts w:ascii="Verdana" w:hAnsi="Verdana"/>
          <w:i w:val="0"/>
          <w:sz w:val="20"/>
          <w:szCs w:val="20"/>
        </w:rPr>
        <w:t>20</w:t>
      </w:r>
      <w:r w:rsidR="00C364DD" w:rsidRPr="00C1467C">
        <w:rPr>
          <w:rFonts w:ascii="Verdana" w:hAnsi="Verdana"/>
          <w:i w:val="0"/>
          <w:sz w:val="20"/>
          <w:szCs w:val="20"/>
        </w:rPr>
        <w:t>1</w:t>
      </w:r>
      <w:r w:rsidR="00626753" w:rsidRPr="00C1467C">
        <w:rPr>
          <w:rFonts w:ascii="Verdana" w:hAnsi="Verdana"/>
          <w:i w:val="0"/>
          <w:sz w:val="20"/>
          <w:szCs w:val="20"/>
        </w:rPr>
        <w:t>6</w:t>
      </w:r>
    </w:p>
    <w:p w:rsidR="00CB09E3" w:rsidRPr="00C1467C" w:rsidRDefault="00CB09E3" w:rsidP="00602123">
      <w:pPr>
        <w:rPr>
          <w:rFonts w:ascii="Verdana" w:hAnsi="Verdana"/>
          <w:sz w:val="20"/>
          <w:szCs w:val="20"/>
        </w:rPr>
      </w:pPr>
    </w:p>
    <w:p w:rsidR="00D22920" w:rsidRPr="00C1467C" w:rsidRDefault="00D22920" w:rsidP="00602123">
      <w:pPr>
        <w:rPr>
          <w:rFonts w:ascii="Verdana" w:hAnsi="Verdana"/>
          <w:sz w:val="20"/>
          <w:szCs w:val="20"/>
        </w:rPr>
      </w:pPr>
    </w:p>
    <w:p w:rsidR="004B7F0D" w:rsidRPr="00C1467C" w:rsidRDefault="007406A7" w:rsidP="004C4236">
      <w:pPr>
        <w:jc w:val="both"/>
        <w:rPr>
          <w:rFonts w:ascii="Verdana" w:hAnsi="Verdana"/>
          <w:sz w:val="20"/>
          <w:szCs w:val="20"/>
        </w:rPr>
      </w:pPr>
      <w:r w:rsidRPr="00C1467C">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0227DF">
        <w:rPr>
          <w:rFonts w:ascii="Verdana" w:hAnsi="Verdana"/>
          <w:sz w:val="20"/>
          <w:szCs w:val="20"/>
        </w:rPr>
        <w:t>171</w:t>
      </w:r>
      <w:r w:rsidRPr="00C1467C">
        <w:rPr>
          <w:rFonts w:ascii="Verdana" w:hAnsi="Verdana"/>
          <w:bCs/>
          <w:iCs/>
          <w:sz w:val="20"/>
          <w:szCs w:val="20"/>
        </w:rPr>
        <w:t xml:space="preserve">ª Reunião </w:t>
      </w:r>
      <w:r w:rsidR="000227DF">
        <w:rPr>
          <w:rFonts w:ascii="Verdana" w:hAnsi="Verdana"/>
          <w:bCs/>
          <w:iCs/>
          <w:sz w:val="20"/>
          <w:szCs w:val="20"/>
        </w:rPr>
        <w:t>O</w:t>
      </w:r>
      <w:r w:rsidR="0015565A" w:rsidRPr="00C1467C">
        <w:rPr>
          <w:rFonts w:ascii="Verdana" w:hAnsi="Verdana"/>
          <w:bCs/>
          <w:iCs/>
          <w:sz w:val="20"/>
          <w:szCs w:val="20"/>
        </w:rPr>
        <w:t>rdinária</w:t>
      </w:r>
      <w:r w:rsidRPr="00C1467C">
        <w:rPr>
          <w:rFonts w:ascii="Verdana" w:hAnsi="Verdana"/>
          <w:sz w:val="20"/>
          <w:szCs w:val="20"/>
        </w:rPr>
        <w:t xml:space="preserve">, realizada em </w:t>
      </w:r>
      <w:r w:rsidR="00C401F0" w:rsidRPr="00C1467C">
        <w:rPr>
          <w:rFonts w:ascii="Verdana" w:hAnsi="Verdana"/>
          <w:sz w:val="20"/>
          <w:szCs w:val="20"/>
        </w:rPr>
        <w:t>2</w:t>
      </w:r>
      <w:r w:rsidR="000227DF">
        <w:rPr>
          <w:rFonts w:ascii="Verdana" w:hAnsi="Verdana"/>
          <w:sz w:val="20"/>
          <w:szCs w:val="20"/>
        </w:rPr>
        <w:t>0</w:t>
      </w:r>
      <w:r w:rsidR="002E73C6" w:rsidRPr="00C1467C">
        <w:rPr>
          <w:rFonts w:ascii="Verdana" w:hAnsi="Verdana"/>
          <w:sz w:val="20"/>
          <w:szCs w:val="20"/>
        </w:rPr>
        <w:t xml:space="preserve"> de </w:t>
      </w:r>
      <w:r w:rsidR="000227DF">
        <w:rPr>
          <w:rFonts w:ascii="Verdana" w:hAnsi="Verdana"/>
          <w:sz w:val="20"/>
          <w:szCs w:val="20"/>
        </w:rPr>
        <w:t>outubro</w:t>
      </w:r>
      <w:r w:rsidR="005B7D03" w:rsidRPr="00C1467C">
        <w:rPr>
          <w:rFonts w:ascii="Verdana" w:hAnsi="Verdana"/>
          <w:sz w:val="20"/>
          <w:szCs w:val="20"/>
        </w:rPr>
        <w:t xml:space="preserve"> </w:t>
      </w:r>
      <w:r w:rsidR="002E73C6" w:rsidRPr="00C1467C">
        <w:rPr>
          <w:rFonts w:ascii="Verdana" w:hAnsi="Verdana"/>
          <w:sz w:val="20"/>
          <w:szCs w:val="20"/>
        </w:rPr>
        <w:t>de 201</w:t>
      </w:r>
      <w:r w:rsidR="009F7A81" w:rsidRPr="00C1467C">
        <w:rPr>
          <w:rFonts w:ascii="Verdana" w:hAnsi="Verdana"/>
          <w:sz w:val="20"/>
          <w:szCs w:val="20"/>
        </w:rPr>
        <w:t>6</w:t>
      </w:r>
      <w:r w:rsidR="00DD7C16" w:rsidRPr="00C1467C">
        <w:rPr>
          <w:rFonts w:ascii="Verdana" w:hAnsi="Verdana"/>
          <w:sz w:val="20"/>
          <w:szCs w:val="20"/>
        </w:rPr>
        <w:t>.</w:t>
      </w:r>
    </w:p>
    <w:p w:rsidR="00292F7D" w:rsidRPr="00C1467C" w:rsidRDefault="00292F7D" w:rsidP="004C4236">
      <w:pPr>
        <w:jc w:val="both"/>
        <w:rPr>
          <w:rFonts w:ascii="Verdana" w:hAnsi="Verdana"/>
          <w:sz w:val="20"/>
          <w:szCs w:val="20"/>
        </w:rPr>
      </w:pPr>
    </w:p>
    <w:p w:rsidR="007406A7" w:rsidRPr="00C1467C" w:rsidRDefault="007406A7" w:rsidP="00602123">
      <w:pPr>
        <w:jc w:val="both"/>
        <w:rPr>
          <w:rFonts w:ascii="Verdana" w:hAnsi="Verdana" w:cs="Arial"/>
          <w:sz w:val="20"/>
          <w:szCs w:val="20"/>
        </w:rPr>
      </w:pPr>
    </w:p>
    <w:p w:rsidR="007406A7" w:rsidRPr="00C1467C" w:rsidRDefault="007406A7" w:rsidP="00602123">
      <w:pPr>
        <w:pStyle w:val="Corpodetexto2"/>
        <w:rPr>
          <w:bCs w:val="0"/>
          <w:iCs w:val="0"/>
          <w:sz w:val="20"/>
        </w:rPr>
      </w:pPr>
      <w:r w:rsidRPr="00C1467C">
        <w:rPr>
          <w:bCs w:val="0"/>
          <w:iCs w:val="0"/>
          <w:sz w:val="20"/>
        </w:rPr>
        <w:t>RESOLVE:</w:t>
      </w:r>
    </w:p>
    <w:p w:rsidR="009E79C1" w:rsidRPr="00C1467C" w:rsidRDefault="009E79C1" w:rsidP="00602123">
      <w:pPr>
        <w:pStyle w:val="Corpodetexto2"/>
        <w:rPr>
          <w:bCs w:val="0"/>
          <w:iCs w:val="0"/>
          <w:sz w:val="20"/>
        </w:rPr>
      </w:pPr>
    </w:p>
    <w:p w:rsidR="00EB1039" w:rsidRPr="009E2A73" w:rsidRDefault="009E79C1" w:rsidP="009E2A73">
      <w:pPr>
        <w:pStyle w:val="PargrafodaLista"/>
        <w:ind w:left="0"/>
        <w:contextualSpacing/>
        <w:jc w:val="both"/>
        <w:rPr>
          <w:rFonts w:ascii="Verdana" w:hAnsi="Verdana"/>
          <w:b w:val="0"/>
          <w:bCs/>
          <w:iCs/>
          <w:sz w:val="20"/>
        </w:rPr>
      </w:pPr>
      <w:r w:rsidRPr="009E2A73">
        <w:rPr>
          <w:rFonts w:ascii="Verdana" w:hAnsi="Verdana"/>
          <w:b w:val="0"/>
          <w:sz w:val="20"/>
        </w:rPr>
        <w:t>Art. 1º</w:t>
      </w:r>
      <w:r w:rsidR="00AD6157" w:rsidRPr="009E2A73">
        <w:rPr>
          <w:rFonts w:ascii="Verdana" w:hAnsi="Verdana"/>
          <w:b w:val="0"/>
          <w:sz w:val="20"/>
        </w:rPr>
        <w:t xml:space="preserve"> -</w:t>
      </w:r>
      <w:r w:rsidR="00AD6157" w:rsidRPr="009E2A73">
        <w:rPr>
          <w:rFonts w:ascii="Verdana" w:hAnsi="Verdana"/>
          <w:sz w:val="20"/>
        </w:rPr>
        <w:t xml:space="preserve"> </w:t>
      </w:r>
      <w:r w:rsidR="009E2A73" w:rsidRPr="009E2A73">
        <w:rPr>
          <w:rFonts w:ascii="Verdana" w:hAnsi="Verdana"/>
          <w:b w:val="0"/>
          <w:sz w:val="20"/>
        </w:rPr>
        <w:t xml:space="preserve">Aprovar o </w:t>
      </w:r>
      <w:r w:rsidR="009E2A73" w:rsidRPr="009E2A73">
        <w:rPr>
          <w:rFonts w:ascii="Verdana" w:hAnsi="Verdana" w:cs="Arial"/>
          <w:b w:val="0"/>
          <w:sz w:val="20"/>
        </w:rPr>
        <w:t xml:space="preserve">Regimento </w:t>
      </w:r>
      <w:r w:rsidR="009E2A73" w:rsidRPr="009E2A73">
        <w:rPr>
          <w:rFonts w:ascii="Verdana" w:hAnsi="Verdana" w:cs="Arial"/>
          <w:b w:val="0"/>
          <w:bCs/>
          <w:iCs/>
          <w:sz w:val="20"/>
        </w:rPr>
        <w:t>da Etapa Estadual da II Conferência Nacional de Saúde da Mulher e I Conferência Nacional de Vigilância em Saúde.</w:t>
      </w:r>
    </w:p>
    <w:p w:rsidR="00CD6D9A" w:rsidRPr="00C1467C" w:rsidRDefault="00CD6D9A" w:rsidP="003C62F7">
      <w:pPr>
        <w:pStyle w:val="Corpodetexto2"/>
        <w:rPr>
          <w:color w:val="000000"/>
          <w:sz w:val="20"/>
        </w:rPr>
      </w:pPr>
    </w:p>
    <w:p w:rsidR="009E2A73" w:rsidRDefault="009B7F5F" w:rsidP="00196CDD">
      <w:pPr>
        <w:tabs>
          <w:tab w:val="left" w:pos="3630"/>
        </w:tabs>
        <w:jc w:val="both"/>
        <w:rPr>
          <w:rFonts w:ascii="Verdana" w:hAnsi="Verdana" w:cs="Arial"/>
          <w:bCs/>
          <w:iCs/>
          <w:sz w:val="20"/>
          <w:szCs w:val="20"/>
        </w:rPr>
      </w:pPr>
      <w:r w:rsidRPr="009E2A73">
        <w:rPr>
          <w:rFonts w:ascii="Verdana" w:hAnsi="Verdana" w:cs="Arial"/>
          <w:bCs/>
          <w:iCs/>
          <w:sz w:val="20"/>
          <w:szCs w:val="20"/>
        </w:rPr>
        <w:t xml:space="preserve">Art. </w:t>
      </w:r>
      <w:r w:rsidR="00EB1039" w:rsidRPr="009E2A73">
        <w:rPr>
          <w:rFonts w:ascii="Verdana" w:hAnsi="Verdana" w:cs="Arial"/>
          <w:bCs/>
          <w:iCs/>
          <w:sz w:val="20"/>
          <w:szCs w:val="20"/>
        </w:rPr>
        <w:t>2</w:t>
      </w:r>
      <w:r w:rsidRPr="009E2A73">
        <w:rPr>
          <w:rFonts w:ascii="Verdana" w:hAnsi="Verdana" w:cs="Arial"/>
          <w:bCs/>
          <w:iCs/>
          <w:sz w:val="20"/>
          <w:szCs w:val="20"/>
        </w:rPr>
        <w:t>º -</w:t>
      </w:r>
      <w:r w:rsidR="009E2A73" w:rsidRPr="009E2A73">
        <w:rPr>
          <w:rFonts w:ascii="Verdana" w:hAnsi="Verdana" w:cs="Arial"/>
          <w:bCs/>
          <w:iCs/>
          <w:sz w:val="20"/>
          <w:szCs w:val="20"/>
        </w:rPr>
        <w:t xml:space="preserve"> Aprovar os nomes das conselheiras Robertta Steffanya Fernandes Queiroz e Maria Lúcia dos Santos Mariano para compor a Comissão organizadora da Etapa Estadual da II Conferência Nacional de Saúde da Mulher e os conselheiros Willian Fontes e Maria das Graças Loureiro da Silva para compor a Comissão organizadora da Etapa Estadual da I Conferência Nacional de Vigilância em Saúde</w:t>
      </w:r>
      <w:r w:rsidR="009E2A73">
        <w:rPr>
          <w:rFonts w:ascii="Verdana" w:hAnsi="Verdana" w:cs="Arial"/>
          <w:bCs/>
          <w:iCs/>
          <w:sz w:val="20"/>
          <w:szCs w:val="20"/>
        </w:rPr>
        <w:t>.</w:t>
      </w:r>
    </w:p>
    <w:p w:rsidR="009E2A73" w:rsidRDefault="009E2A73" w:rsidP="00196CDD">
      <w:pPr>
        <w:tabs>
          <w:tab w:val="left" w:pos="3630"/>
        </w:tabs>
        <w:jc w:val="both"/>
        <w:rPr>
          <w:rFonts w:ascii="Verdana" w:hAnsi="Verdana" w:cs="Arial"/>
          <w:bCs/>
          <w:iCs/>
          <w:sz w:val="20"/>
          <w:szCs w:val="20"/>
        </w:rPr>
      </w:pPr>
    </w:p>
    <w:p w:rsidR="00196CDD" w:rsidRPr="00C1467C" w:rsidRDefault="009E2A73" w:rsidP="00196CDD">
      <w:pPr>
        <w:tabs>
          <w:tab w:val="left" w:pos="3630"/>
        </w:tabs>
        <w:jc w:val="both"/>
        <w:rPr>
          <w:rFonts w:ascii="Verdana" w:hAnsi="Verdana"/>
          <w:bCs/>
          <w:iCs/>
          <w:sz w:val="20"/>
          <w:szCs w:val="20"/>
        </w:rPr>
      </w:pPr>
      <w:r>
        <w:rPr>
          <w:rFonts w:ascii="Verdana" w:hAnsi="Verdana" w:cs="Arial"/>
          <w:bCs/>
          <w:iCs/>
          <w:sz w:val="20"/>
          <w:szCs w:val="20"/>
        </w:rPr>
        <w:t xml:space="preserve">Art. 3º - </w:t>
      </w:r>
      <w:r w:rsidR="00196CDD" w:rsidRPr="00C1467C">
        <w:rPr>
          <w:rFonts w:ascii="Verdana" w:hAnsi="Verdana" w:cs="Arial"/>
          <w:sz w:val="20"/>
          <w:szCs w:val="20"/>
        </w:rPr>
        <w:t xml:space="preserve">Esta Resolução entra em vigor na data de sua publicação, </w:t>
      </w:r>
      <w:r w:rsidR="00196CDD" w:rsidRPr="00C1467C">
        <w:rPr>
          <w:rFonts w:ascii="Verdana" w:hAnsi="Verdana"/>
          <w:bCs/>
          <w:iCs/>
          <w:sz w:val="20"/>
          <w:szCs w:val="20"/>
        </w:rPr>
        <w:t>revogadas as disposições em contrário;</w:t>
      </w:r>
    </w:p>
    <w:p w:rsidR="002A0859" w:rsidRPr="00C1467C" w:rsidRDefault="002A0859" w:rsidP="00196CDD">
      <w:pPr>
        <w:tabs>
          <w:tab w:val="left" w:pos="3630"/>
        </w:tabs>
        <w:jc w:val="both"/>
        <w:rPr>
          <w:rFonts w:ascii="Verdana" w:hAnsi="Verdana"/>
          <w:bCs/>
          <w:iCs/>
          <w:sz w:val="20"/>
          <w:szCs w:val="20"/>
        </w:rPr>
      </w:pPr>
    </w:p>
    <w:p w:rsidR="00196CDD" w:rsidRPr="00C1467C" w:rsidRDefault="00AD6157" w:rsidP="00196CDD">
      <w:pPr>
        <w:jc w:val="both"/>
        <w:rPr>
          <w:rFonts w:ascii="Verdana" w:hAnsi="Verdana" w:cs="Arial"/>
          <w:b/>
          <w:sz w:val="20"/>
          <w:szCs w:val="20"/>
        </w:rPr>
      </w:pPr>
      <w:r w:rsidRPr="00C1467C">
        <w:rPr>
          <w:rFonts w:ascii="Verdana" w:hAnsi="Verdana" w:cs="Arial"/>
          <w:sz w:val="20"/>
          <w:szCs w:val="20"/>
        </w:rPr>
        <w:t xml:space="preserve">Art. </w:t>
      </w:r>
      <w:r w:rsidR="009E2A73">
        <w:rPr>
          <w:rFonts w:ascii="Verdana" w:hAnsi="Verdana" w:cs="Arial"/>
          <w:sz w:val="20"/>
          <w:szCs w:val="20"/>
        </w:rPr>
        <w:t>4</w:t>
      </w:r>
      <w:r w:rsidRPr="00C1467C">
        <w:rPr>
          <w:rFonts w:ascii="Verdana" w:hAnsi="Verdana" w:cs="Arial"/>
          <w:sz w:val="20"/>
          <w:szCs w:val="20"/>
        </w:rPr>
        <w:t xml:space="preserve">º - </w:t>
      </w:r>
      <w:r w:rsidR="00196CDD" w:rsidRPr="00C1467C">
        <w:rPr>
          <w:rFonts w:ascii="Verdana" w:hAnsi="Verdana" w:cs="Arial"/>
          <w:sz w:val="20"/>
          <w:szCs w:val="20"/>
        </w:rPr>
        <w:t>O conteúdo desta Resolução, na íntegra, está disponibilizado no endereço eletrônico: www.saude.es.gov.br</w:t>
      </w:r>
    </w:p>
    <w:p w:rsidR="00CA357B" w:rsidRPr="00C1467C" w:rsidRDefault="00CA357B" w:rsidP="00602123">
      <w:pPr>
        <w:rPr>
          <w:rFonts w:ascii="Verdana" w:hAnsi="Verdana" w:cs="Arial"/>
          <w:sz w:val="20"/>
          <w:szCs w:val="20"/>
        </w:rPr>
      </w:pPr>
    </w:p>
    <w:p w:rsidR="000A3EF8" w:rsidRPr="00C1467C" w:rsidRDefault="000A3EF8" w:rsidP="00602123">
      <w:pPr>
        <w:rPr>
          <w:rFonts w:ascii="Verdana" w:hAnsi="Verdana" w:cs="Arial"/>
          <w:sz w:val="20"/>
          <w:szCs w:val="20"/>
        </w:rPr>
      </w:pPr>
    </w:p>
    <w:p w:rsidR="00756CF8" w:rsidRPr="00C1467C" w:rsidRDefault="007406A7" w:rsidP="00602123">
      <w:pPr>
        <w:rPr>
          <w:rFonts w:ascii="Verdana" w:hAnsi="Verdana" w:cs="Arial"/>
          <w:b/>
          <w:iCs/>
          <w:sz w:val="20"/>
          <w:szCs w:val="20"/>
        </w:rPr>
      </w:pPr>
      <w:r w:rsidRPr="00C1467C">
        <w:rPr>
          <w:rFonts w:ascii="Verdana" w:hAnsi="Verdana" w:cs="Arial"/>
          <w:sz w:val="20"/>
          <w:szCs w:val="20"/>
        </w:rPr>
        <w:t xml:space="preserve">Vitória-ES, </w:t>
      </w:r>
      <w:r w:rsidR="002409A2" w:rsidRPr="00C1467C">
        <w:rPr>
          <w:rFonts w:ascii="Verdana" w:hAnsi="Verdana" w:cs="Arial"/>
          <w:sz w:val="20"/>
          <w:szCs w:val="20"/>
        </w:rPr>
        <w:t>2</w:t>
      </w:r>
      <w:r w:rsidR="000227DF">
        <w:rPr>
          <w:rFonts w:ascii="Verdana" w:hAnsi="Verdana" w:cs="Arial"/>
          <w:sz w:val="20"/>
          <w:szCs w:val="20"/>
        </w:rPr>
        <w:t>0</w:t>
      </w:r>
      <w:r w:rsidR="00D43697" w:rsidRPr="00C1467C">
        <w:rPr>
          <w:rFonts w:ascii="Verdana" w:hAnsi="Verdana" w:cs="Arial"/>
          <w:sz w:val="20"/>
          <w:szCs w:val="20"/>
        </w:rPr>
        <w:t xml:space="preserve"> </w:t>
      </w:r>
      <w:r w:rsidR="002E73C6" w:rsidRPr="00C1467C">
        <w:rPr>
          <w:rFonts w:ascii="Verdana" w:hAnsi="Verdana" w:cs="Arial"/>
          <w:sz w:val="20"/>
          <w:szCs w:val="20"/>
        </w:rPr>
        <w:t>de</w:t>
      </w:r>
      <w:r w:rsidR="001263D1" w:rsidRPr="00C1467C">
        <w:rPr>
          <w:rFonts w:ascii="Verdana" w:hAnsi="Verdana" w:cs="Arial"/>
          <w:sz w:val="20"/>
          <w:szCs w:val="20"/>
        </w:rPr>
        <w:t xml:space="preserve"> </w:t>
      </w:r>
      <w:r w:rsidR="000227DF">
        <w:rPr>
          <w:rFonts w:ascii="Verdana" w:hAnsi="Verdana" w:cs="Arial"/>
          <w:sz w:val="20"/>
          <w:szCs w:val="20"/>
        </w:rPr>
        <w:t>outubro</w:t>
      </w:r>
      <w:r w:rsidR="005B7D03" w:rsidRPr="00C1467C">
        <w:rPr>
          <w:rFonts w:ascii="Verdana" w:hAnsi="Verdana" w:cs="Arial"/>
          <w:sz w:val="20"/>
          <w:szCs w:val="20"/>
        </w:rPr>
        <w:t xml:space="preserve"> </w:t>
      </w:r>
      <w:r w:rsidR="00771BA3" w:rsidRPr="00C1467C">
        <w:rPr>
          <w:rFonts w:ascii="Verdana" w:hAnsi="Verdana" w:cs="Arial"/>
          <w:sz w:val="20"/>
          <w:szCs w:val="20"/>
        </w:rPr>
        <w:t>de 201</w:t>
      </w:r>
      <w:r w:rsidR="00626753" w:rsidRPr="00C1467C">
        <w:rPr>
          <w:rFonts w:ascii="Verdana" w:hAnsi="Verdana" w:cs="Arial"/>
          <w:sz w:val="20"/>
          <w:szCs w:val="20"/>
        </w:rPr>
        <w:t>6</w:t>
      </w:r>
      <w:r w:rsidRPr="00C1467C">
        <w:rPr>
          <w:rFonts w:ascii="Verdana" w:hAnsi="Verdana" w:cs="Arial"/>
          <w:sz w:val="20"/>
          <w:szCs w:val="20"/>
        </w:rPr>
        <w:t>.</w:t>
      </w:r>
    </w:p>
    <w:p w:rsidR="00756CF8" w:rsidRPr="00C1467C" w:rsidRDefault="00756CF8" w:rsidP="00602123">
      <w:pPr>
        <w:rPr>
          <w:rFonts w:ascii="Verdana" w:hAnsi="Verdana" w:cs="Arial"/>
          <w:b/>
          <w:iCs/>
          <w:sz w:val="20"/>
          <w:szCs w:val="20"/>
        </w:rPr>
      </w:pPr>
    </w:p>
    <w:p w:rsidR="009038BB" w:rsidRPr="00C1467C" w:rsidRDefault="009038BB" w:rsidP="00602123">
      <w:pPr>
        <w:rPr>
          <w:rFonts w:ascii="Verdana" w:hAnsi="Verdana" w:cs="Arial"/>
          <w:b/>
          <w:iCs/>
          <w:sz w:val="20"/>
          <w:szCs w:val="20"/>
        </w:rPr>
      </w:pPr>
    </w:p>
    <w:p w:rsidR="00756CF8" w:rsidRPr="00C1467C" w:rsidRDefault="00756CF8" w:rsidP="00602123">
      <w:pPr>
        <w:rPr>
          <w:rFonts w:ascii="Verdana" w:hAnsi="Verdana" w:cs="Arial"/>
          <w:b/>
          <w:iCs/>
          <w:sz w:val="20"/>
          <w:szCs w:val="20"/>
        </w:rPr>
      </w:pPr>
    </w:p>
    <w:p w:rsidR="000A3EF8" w:rsidRPr="00C1467C" w:rsidRDefault="000A3EF8" w:rsidP="00DD7C16">
      <w:pPr>
        <w:rPr>
          <w:rFonts w:ascii="Verdana" w:hAnsi="Verdana" w:cs="Arial"/>
          <w:b/>
          <w:iCs/>
          <w:sz w:val="20"/>
          <w:szCs w:val="20"/>
        </w:rPr>
      </w:pPr>
    </w:p>
    <w:p w:rsidR="00DD7C16" w:rsidRPr="00C1467C" w:rsidRDefault="00D22920" w:rsidP="00DD7C16">
      <w:pPr>
        <w:rPr>
          <w:rFonts w:ascii="Verdana" w:hAnsi="Verdana" w:cs="Arial"/>
          <w:b/>
          <w:iCs/>
          <w:sz w:val="20"/>
          <w:szCs w:val="20"/>
        </w:rPr>
      </w:pPr>
      <w:r w:rsidRPr="00C1467C">
        <w:rPr>
          <w:rFonts w:ascii="Verdana" w:hAnsi="Verdana" w:cs="Arial"/>
          <w:b/>
          <w:iCs/>
          <w:sz w:val="20"/>
          <w:szCs w:val="20"/>
        </w:rPr>
        <w:t>Francisco José Dias da Silva</w:t>
      </w:r>
    </w:p>
    <w:p w:rsidR="00E36C43" w:rsidRPr="00C1467C" w:rsidRDefault="00E36C43" w:rsidP="00DD7C16">
      <w:pPr>
        <w:rPr>
          <w:rFonts w:ascii="Verdana" w:hAnsi="Verdana"/>
          <w:sz w:val="20"/>
          <w:szCs w:val="20"/>
        </w:rPr>
      </w:pPr>
      <w:r w:rsidRPr="00C1467C">
        <w:rPr>
          <w:rFonts w:ascii="Verdana" w:hAnsi="Verdana" w:cs="Arial"/>
          <w:bCs/>
          <w:iCs/>
          <w:sz w:val="20"/>
          <w:szCs w:val="20"/>
        </w:rPr>
        <w:t xml:space="preserve">Presidente </w:t>
      </w:r>
      <w:r w:rsidR="00D22920" w:rsidRPr="00C1467C">
        <w:rPr>
          <w:rFonts w:ascii="Verdana" w:hAnsi="Verdana" w:cs="Arial"/>
          <w:bCs/>
          <w:iCs/>
          <w:sz w:val="20"/>
          <w:szCs w:val="20"/>
        </w:rPr>
        <w:t xml:space="preserve">em Exercício </w:t>
      </w:r>
      <w:r w:rsidR="00DD7C16" w:rsidRPr="00C1467C">
        <w:rPr>
          <w:rFonts w:ascii="Verdana" w:hAnsi="Verdana" w:cs="Arial"/>
          <w:bCs/>
          <w:iCs/>
          <w:sz w:val="20"/>
          <w:szCs w:val="20"/>
        </w:rPr>
        <w:t xml:space="preserve">do </w:t>
      </w:r>
      <w:r w:rsidRPr="00C1467C">
        <w:rPr>
          <w:rFonts w:ascii="Verdana" w:hAnsi="Verdana"/>
          <w:sz w:val="20"/>
          <w:szCs w:val="20"/>
        </w:rPr>
        <w:t>Conselho Estadual de Saúde – CES/ES</w:t>
      </w:r>
    </w:p>
    <w:p w:rsidR="00756CF8" w:rsidRPr="00C1467C" w:rsidRDefault="00756CF8" w:rsidP="00602123">
      <w:pPr>
        <w:pStyle w:val="Corpodetexto2"/>
        <w:rPr>
          <w:sz w:val="20"/>
        </w:rPr>
      </w:pPr>
    </w:p>
    <w:p w:rsidR="009343EB" w:rsidRPr="00C1467C" w:rsidRDefault="009343EB" w:rsidP="00602123">
      <w:pPr>
        <w:pStyle w:val="Corpodetexto2"/>
        <w:rPr>
          <w:sz w:val="20"/>
        </w:rPr>
      </w:pPr>
    </w:p>
    <w:p w:rsidR="00D43697" w:rsidRPr="00C1467C" w:rsidRDefault="00D43697" w:rsidP="00602123">
      <w:pPr>
        <w:pStyle w:val="Corpodetexto2"/>
        <w:rPr>
          <w:sz w:val="20"/>
        </w:rPr>
      </w:pPr>
    </w:p>
    <w:p w:rsidR="000A3EF8" w:rsidRPr="00C1467C" w:rsidRDefault="000A3EF8" w:rsidP="00602123">
      <w:pPr>
        <w:pStyle w:val="Corpodetexto2"/>
        <w:rPr>
          <w:sz w:val="20"/>
        </w:rPr>
      </w:pPr>
    </w:p>
    <w:p w:rsidR="00756CF8" w:rsidRPr="00C1467C" w:rsidRDefault="00FF7CEA" w:rsidP="00602123">
      <w:pPr>
        <w:pStyle w:val="Corpodetexto2"/>
        <w:rPr>
          <w:rFonts w:cs="Arial"/>
          <w:b/>
          <w:iCs w:val="0"/>
          <w:sz w:val="20"/>
        </w:rPr>
      </w:pPr>
      <w:r w:rsidRPr="00C1467C">
        <w:rPr>
          <w:sz w:val="20"/>
        </w:rPr>
        <w:t>Homologo a Resolução N</w:t>
      </w:r>
      <w:r w:rsidRPr="00C1467C">
        <w:rPr>
          <w:rFonts w:cs="Tahoma"/>
          <w:sz w:val="20"/>
        </w:rPr>
        <w:t xml:space="preserve">º. </w:t>
      </w:r>
      <w:r w:rsidR="00B255C1" w:rsidRPr="00C1467C">
        <w:rPr>
          <w:rFonts w:cs="Tahoma"/>
          <w:sz w:val="20"/>
        </w:rPr>
        <w:t>9</w:t>
      </w:r>
      <w:r w:rsidR="007B5BA0" w:rsidRPr="00C1467C">
        <w:rPr>
          <w:rFonts w:cs="Tahoma"/>
          <w:sz w:val="20"/>
        </w:rPr>
        <w:t>7</w:t>
      </w:r>
      <w:r w:rsidR="002B54B0">
        <w:rPr>
          <w:rFonts w:cs="Tahoma"/>
          <w:sz w:val="20"/>
        </w:rPr>
        <w:t>5</w:t>
      </w:r>
      <w:r w:rsidR="007B5BA0" w:rsidRPr="00C1467C">
        <w:rPr>
          <w:rFonts w:cs="Tahoma"/>
          <w:sz w:val="20"/>
        </w:rPr>
        <w:t>/</w:t>
      </w:r>
      <w:r w:rsidRPr="00C1467C">
        <w:rPr>
          <w:rFonts w:cs="Tahoma"/>
          <w:sz w:val="20"/>
        </w:rPr>
        <w:t>201</w:t>
      </w:r>
      <w:r w:rsidR="00626753" w:rsidRPr="00C1467C">
        <w:rPr>
          <w:rFonts w:cs="Tahoma"/>
          <w:sz w:val="20"/>
        </w:rPr>
        <w:t>6</w:t>
      </w:r>
      <w:r w:rsidRPr="00C1467C">
        <w:rPr>
          <w:rFonts w:cs="Tahoma"/>
          <w:sz w:val="20"/>
        </w:rPr>
        <w:t xml:space="preserve">, </w:t>
      </w:r>
      <w:r w:rsidR="00CE7A5C" w:rsidRPr="00C1467C">
        <w:rPr>
          <w:sz w:val="20"/>
        </w:rPr>
        <w:t>nos termos da Lei Nº. 8.142, de 28 de dezembro de 1990, de acordo com a delegação contida no Art. 1º, § 1º da Lei Nº. 7.964, de 27 de dezembro de 2004, publicada em 29 de dezembro de 2004.</w:t>
      </w:r>
    </w:p>
    <w:p w:rsidR="009038BB" w:rsidRPr="00C1467C" w:rsidRDefault="009038BB" w:rsidP="00602123">
      <w:pPr>
        <w:rPr>
          <w:rFonts w:ascii="Verdana" w:hAnsi="Verdana" w:cs="Arial"/>
          <w:b/>
          <w:iCs/>
          <w:sz w:val="20"/>
          <w:szCs w:val="20"/>
        </w:rPr>
      </w:pPr>
    </w:p>
    <w:p w:rsidR="00756CF8" w:rsidRPr="00C1467C" w:rsidRDefault="00756CF8" w:rsidP="00602123">
      <w:pPr>
        <w:rPr>
          <w:rFonts w:ascii="Verdana" w:hAnsi="Verdana" w:cs="Arial"/>
          <w:b/>
          <w:iCs/>
          <w:sz w:val="20"/>
          <w:szCs w:val="20"/>
        </w:rPr>
      </w:pPr>
    </w:p>
    <w:p w:rsidR="007C0BA0" w:rsidRPr="00C1467C" w:rsidRDefault="007C0BA0" w:rsidP="00602123">
      <w:pPr>
        <w:rPr>
          <w:rFonts w:ascii="Verdana" w:hAnsi="Verdana" w:cs="Arial"/>
          <w:b/>
          <w:iCs/>
          <w:sz w:val="20"/>
          <w:szCs w:val="20"/>
        </w:rPr>
      </w:pPr>
    </w:p>
    <w:p w:rsidR="00D43697" w:rsidRPr="00C1467C" w:rsidRDefault="00D43697" w:rsidP="00602123">
      <w:pPr>
        <w:rPr>
          <w:rFonts w:ascii="Verdana" w:hAnsi="Verdana" w:cs="Arial"/>
          <w:b/>
          <w:iCs/>
          <w:sz w:val="20"/>
          <w:szCs w:val="20"/>
        </w:rPr>
      </w:pPr>
    </w:p>
    <w:p w:rsidR="00771BA3" w:rsidRPr="00C1467C" w:rsidRDefault="00771BA3" w:rsidP="00602123">
      <w:pPr>
        <w:rPr>
          <w:rFonts w:ascii="Verdana" w:hAnsi="Verdana" w:cs="Arial"/>
          <w:b/>
          <w:iCs/>
          <w:sz w:val="20"/>
          <w:szCs w:val="20"/>
        </w:rPr>
      </w:pPr>
      <w:r w:rsidRPr="00C1467C">
        <w:rPr>
          <w:rFonts w:ascii="Verdana" w:hAnsi="Verdana" w:cs="Arial"/>
          <w:b/>
          <w:iCs/>
          <w:sz w:val="20"/>
          <w:szCs w:val="20"/>
        </w:rPr>
        <w:t>Ricardo de Oliveira</w:t>
      </w:r>
    </w:p>
    <w:p w:rsidR="00C1467C" w:rsidRPr="00C1467C" w:rsidRDefault="00FF7CEA">
      <w:pPr>
        <w:pStyle w:val="Corpodetexto2"/>
        <w:jc w:val="left"/>
        <w:rPr>
          <w:sz w:val="20"/>
        </w:rPr>
      </w:pPr>
      <w:r w:rsidRPr="00C1467C">
        <w:rPr>
          <w:sz w:val="20"/>
        </w:rPr>
        <w:t>Secretário de Estado da Saúde</w:t>
      </w:r>
    </w:p>
    <w:sectPr w:rsidR="00C1467C" w:rsidRPr="00C1467C"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EF8" w:rsidRDefault="000A3EF8">
      <w:r>
        <w:separator/>
      </w:r>
    </w:p>
  </w:endnote>
  <w:endnote w:type="continuationSeparator" w:id="1">
    <w:p w:rsidR="000A3EF8" w:rsidRDefault="000A3EF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EF8" w:rsidRDefault="000A3EF8">
      <w:r>
        <w:separator/>
      </w:r>
    </w:p>
  </w:footnote>
  <w:footnote w:type="continuationSeparator" w:id="1">
    <w:p w:rsidR="000A3EF8" w:rsidRDefault="000A3E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EF8" w:rsidRDefault="000A3EF8">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0A3EF8" w:rsidRDefault="000A3EF8">
    <w:pPr>
      <w:pStyle w:val="Cabealho"/>
      <w:rPr>
        <w:noProof/>
        <w:sz w:val="20"/>
      </w:rPr>
    </w:pPr>
    <w:r>
      <w:rPr>
        <w:noProof/>
        <w:sz w:val="20"/>
      </w:rPr>
      <w:t xml:space="preserve">                    </w:t>
    </w:r>
  </w:p>
  <w:p w:rsidR="000A3EF8" w:rsidRDefault="000A3EF8">
    <w:pPr>
      <w:pStyle w:val="Cabealho"/>
      <w:rPr>
        <w:noProof/>
        <w:sz w:val="20"/>
      </w:rPr>
    </w:pPr>
  </w:p>
  <w:p w:rsidR="000A3EF8" w:rsidRDefault="000A3EF8">
    <w:pPr>
      <w:pStyle w:val="Cabealho"/>
      <w:rPr>
        <w:noProof/>
        <w:sz w:val="18"/>
      </w:rPr>
    </w:pPr>
    <w:r>
      <w:rPr>
        <w:noProof/>
        <w:sz w:val="18"/>
      </w:rPr>
      <w:t xml:space="preserve">                                   </w:t>
    </w:r>
  </w:p>
  <w:p w:rsidR="000A3EF8" w:rsidRDefault="000A3EF8" w:rsidP="005624BB">
    <w:pPr>
      <w:pStyle w:val="Cabealho"/>
      <w:tabs>
        <w:tab w:val="clear" w:pos="4419"/>
        <w:tab w:val="clear" w:pos="8838"/>
        <w:tab w:val="left" w:pos="3238"/>
      </w:tabs>
      <w:rPr>
        <w:noProof/>
        <w:sz w:val="18"/>
      </w:rPr>
    </w:pPr>
    <w:r>
      <w:rPr>
        <w:noProof/>
        <w:sz w:val="18"/>
      </w:rPr>
      <w:tab/>
    </w:r>
  </w:p>
  <w:p w:rsidR="000A3EF8" w:rsidRDefault="000A3EF8" w:rsidP="005624BB">
    <w:pPr>
      <w:pStyle w:val="Cabealho"/>
      <w:tabs>
        <w:tab w:val="clear" w:pos="4419"/>
        <w:tab w:val="clear" w:pos="8838"/>
        <w:tab w:val="left" w:pos="3238"/>
      </w:tabs>
      <w:rPr>
        <w:noProof/>
        <w:sz w:val="18"/>
      </w:rPr>
    </w:pPr>
  </w:p>
  <w:p w:rsidR="000A3EF8" w:rsidRDefault="000A3EF8">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6A23773"/>
    <w:multiLevelType w:val="hybridMultilevel"/>
    <w:tmpl w:val="003C74FE"/>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7FE466C"/>
    <w:multiLevelType w:val="hybridMultilevel"/>
    <w:tmpl w:val="A126CA0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9">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10">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11">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3">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82B3D30"/>
    <w:multiLevelType w:val="hybridMultilevel"/>
    <w:tmpl w:val="654C9A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C113B99"/>
    <w:multiLevelType w:val="hybridMultilevel"/>
    <w:tmpl w:val="D640FE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21">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22">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4">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6">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7">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8">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9">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31">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32">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33">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4">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5">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6">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8">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40">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41">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2">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43">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5">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6">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4"/>
  </w:num>
  <w:num w:numId="4">
    <w:abstractNumId w:val="12"/>
  </w:num>
  <w:num w:numId="5">
    <w:abstractNumId w:val="47"/>
  </w:num>
  <w:num w:numId="6">
    <w:abstractNumId w:val="29"/>
  </w:num>
  <w:num w:numId="7">
    <w:abstractNumId w:val="27"/>
  </w:num>
  <w:num w:numId="8">
    <w:abstractNumId w:val="3"/>
  </w:num>
  <w:num w:numId="9">
    <w:abstractNumId w:val="18"/>
  </w:num>
  <w:num w:numId="10">
    <w:abstractNumId w:val="36"/>
  </w:num>
  <w:num w:numId="11">
    <w:abstractNumId w:val="38"/>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39"/>
  </w:num>
  <w:num w:numId="16">
    <w:abstractNumId w:val="33"/>
  </w:num>
  <w:num w:numId="17">
    <w:abstractNumId w:val="25"/>
  </w:num>
  <w:num w:numId="18">
    <w:abstractNumId w:val="46"/>
  </w:num>
  <w:num w:numId="19">
    <w:abstractNumId w:val="23"/>
  </w:num>
  <w:num w:numId="20">
    <w:abstractNumId w:val="32"/>
  </w:num>
  <w:num w:numId="21">
    <w:abstractNumId w:val="8"/>
  </w:num>
  <w:num w:numId="22">
    <w:abstractNumId w:val="26"/>
  </w:num>
  <w:num w:numId="23">
    <w:abstractNumId w:val="21"/>
  </w:num>
  <w:num w:numId="24">
    <w:abstractNumId w:val="17"/>
  </w:num>
  <w:num w:numId="25">
    <w:abstractNumId w:val="19"/>
  </w:num>
  <w:num w:numId="26">
    <w:abstractNumId w:val="7"/>
  </w:num>
  <w:num w:numId="27">
    <w:abstractNumId w:val="22"/>
  </w:num>
  <w:num w:numId="28">
    <w:abstractNumId w:val="5"/>
  </w:num>
  <w:num w:numId="29">
    <w:abstractNumId w:val="43"/>
  </w:num>
  <w:num w:numId="30">
    <w:abstractNumId w:val="24"/>
  </w:num>
  <w:num w:numId="31">
    <w:abstractNumId w:val="28"/>
  </w:num>
  <w:num w:numId="32">
    <w:abstractNumId w:val="10"/>
  </w:num>
  <w:num w:numId="33">
    <w:abstractNumId w:val="40"/>
  </w:num>
  <w:num w:numId="34">
    <w:abstractNumId w:val="45"/>
  </w:num>
  <w:num w:numId="35">
    <w:abstractNumId w:val="35"/>
  </w:num>
  <w:num w:numId="36">
    <w:abstractNumId w:val="42"/>
  </w:num>
  <w:num w:numId="37">
    <w:abstractNumId w:val="30"/>
  </w:num>
  <w:num w:numId="38">
    <w:abstractNumId w:val="37"/>
  </w:num>
  <w:num w:numId="39">
    <w:abstractNumId w:val="20"/>
  </w:num>
  <w:num w:numId="40">
    <w:abstractNumId w:val="2"/>
  </w:num>
  <w:num w:numId="41">
    <w:abstractNumId w:val="13"/>
  </w:num>
  <w:num w:numId="42">
    <w:abstractNumId w:val="9"/>
  </w:num>
  <w:num w:numId="43">
    <w:abstractNumId w:val="31"/>
  </w:num>
  <w:num w:numId="44">
    <w:abstractNumId w:val="11"/>
  </w:num>
  <w:num w:numId="45">
    <w:abstractNumId w:val="16"/>
  </w:num>
  <w:num w:numId="46">
    <w:abstractNumId w:val="4"/>
  </w:num>
  <w:num w:numId="47">
    <w:abstractNumId w:val="6"/>
  </w:num>
  <w:num w:numId="48">
    <w:abstractNumId w:val="15"/>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36865"/>
  </w:hdrShapeDefaults>
  <w:footnotePr>
    <w:footnote w:id="0"/>
    <w:footnote w:id="1"/>
  </w:footnotePr>
  <w:endnotePr>
    <w:endnote w:id="0"/>
    <w:endnote w:id="1"/>
  </w:endnotePr>
  <w:compat/>
  <w:rsids>
    <w:rsidRoot w:val="000B1082"/>
    <w:rsid w:val="000100BE"/>
    <w:rsid w:val="000115D8"/>
    <w:rsid w:val="0001721B"/>
    <w:rsid w:val="00021BB4"/>
    <w:rsid w:val="00022787"/>
    <w:rsid w:val="000227DF"/>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A3EF8"/>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61DE"/>
    <w:rsid w:val="0015315D"/>
    <w:rsid w:val="00153FE7"/>
    <w:rsid w:val="00154110"/>
    <w:rsid w:val="0015565A"/>
    <w:rsid w:val="0015753C"/>
    <w:rsid w:val="00162E20"/>
    <w:rsid w:val="00162E3E"/>
    <w:rsid w:val="00163ADE"/>
    <w:rsid w:val="001650B6"/>
    <w:rsid w:val="00165887"/>
    <w:rsid w:val="00166FEE"/>
    <w:rsid w:val="00170974"/>
    <w:rsid w:val="00171A53"/>
    <w:rsid w:val="00171E42"/>
    <w:rsid w:val="00172C46"/>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10BF"/>
    <w:rsid w:val="00235BF5"/>
    <w:rsid w:val="002372E9"/>
    <w:rsid w:val="002409A2"/>
    <w:rsid w:val="00240BEA"/>
    <w:rsid w:val="00241C3F"/>
    <w:rsid w:val="00246620"/>
    <w:rsid w:val="002477D7"/>
    <w:rsid w:val="00250B80"/>
    <w:rsid w:val="00255FC3"/>
    <w:rsid w:val="00264E23"/>
    <w:rsid w:val="00266EEF"/>
    <w:rsid w:val="00266F9E"/>
    <w:rsid w:val="00266FB9"/>
    <w:rsid w:val="00270A8E"/>
    <w:rsid w:val="00274C62"/>
    <w:rsid w:val="002754E9"/>
    <w:rsid w:val="00276035"/>
    <w:rsid w:val="00292F7D"/>
    <w:rsid w:val="00293997"/>
    <w:rsid w:val="00296E7B"/>
    <w:rsid w:val="002973E8"/>
    <w:rsid w:val="002A0859"/>
    <w:rsid w:val="002A1097"/>
    <w:rsid w:val="002A1827"/>
    <w:rsid w:val="002A31F3"/>
    <w:rsid w:val="002A64B2"/>
    <w:rsid w:val="002B3409"/>
    <w:rsid w:val="002B4EC6"/>
    <w:rsid w:val="002B54B0"/>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C62F7"/>
    <w:rsid w:val="003D6E59"/>
    <w:rsid w:val="003E057A"/>
    <w:rsid w:val="003F1068"/>
    <w:rsid w:val="003F5E19"/>
    <w:rsid w:val="003F74A1"/>
    <w:rsid w:val="003F7DD0"/>
    <w:rsid w:val="00401251"/>
    <w:rsid w:val="0040273B"/>
    <w:rsid w:val="00402918"/>
    <w:rsid w:val="00406574"/>
    <w:rsid w:val="00410463"/>
    <w:rsid w:val="00411E47"/>
    <w:rsid w:val="00412517"/>
    <w:rsid w:val="0041301B"/>
    <w:rsid w:val="00414019"/>
    <w:rsid w:val="00414C9D"/>
    <w:rsid w:val="00415AF9"/>
    <w:rsid w:val="0042245A"/>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45BB"/>
    <w:rsid w:val="004F680F"/>
    <w:rsid w:val="005006BE"/>
    <w:rsid w:val="00502327"/>
    <w:rsid w:val="00502522"/>
    <w:rsid w:val="0050494D"/>
    <w:rsid w:val="005052C2"/>
    <w:rsid w:val="005061E3"/>
    <w:rsid w:val="005076E1"/>
    <w:rsid w:val="00507FED"/>
    <w:rsid w:val="00514410"/>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6EEC"/>
    <w:rsid w:val="00590017"/>
    <w:rsid w:val="005907D8"/>
    <w:rsid w:val="005949B7"/>
    <w:rsid w:val="005966B0"/>
    <w:rsid w:val="005A0CB1"/>
    <w:rsid w:val="005B23EB"/>
    <w:rsid w:val="005B2CEA"/>
    <w:rsid w:val="005B73D3"/>
    <w:rsid w:val="005B7D03"/>
    <w:rsid w:val="005C42B5"/>
    <w:rsid w:val="005C527E"/>
    <w:rsid w:val="005C6F30"/>
    <w:rsid w:val="005D0050"/>
    <w:rsid w:val="005D1825"/>
    <w:rsid w:val="005D540C"/>
    <w:rsid w:val="005D7B8D"/>
    <w:rsid w:val="005E008F"/>
    <w:rsid w:val="005E3167"/>
    <w:rsid w:val="005E40EB"/>
    <w:rsid w:val="005E4821"/>
    <w:rsid w:val="005E5D64"/>
    <w:rsid w:val="005F13FC"/>
    <w:rsid w:val="005F5546"/>
    <w:rsid w:val="00602123"/>
    <w:rsid w:val="00603895"/>
    <w:rsid w:val="00604A28"/>
    <w:rsid w:val="006057FE"/>
    <w:rsid w:val="0060615C"/>
    <w:rsid w:val="00607283"/>
    <w:rsid w:val="00607CA2"/>
    <w:rsid w:val="00607F22"/>
    <w:rsid w:val="00612B2B"/>
    <w:rsid w:val="0061339C"/>
    <w:rsid w:val="006161E8"/>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4EEB"/>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91154"/>
    <w:rsid w:val="00794EAD"/>
    <w:rsid w:val="007A05D6"/>
    <w:rsid w:val="007A06AA"/>
    <w:rsid w:val="007A0CB7"/>
    <w:rsid w:val="007A6370"/>
    <w:rsid w:val="007A6409"/>
    <w:rsid w:val="007B17DD"/>
    <w:rsid w:val="007B45BC"/>
    <w:rsid w:val="007B5BA0"/>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6D9"/>
    <w:rsid w:val="009558A4"/>
    <w:rsid w:val="009561EA"/>
    <w:rsid w:val="009628A6"/>
    <w:rsid w:val="009678E9"/>
    <w:rsid w:val="00972505"/>
    <w:rsid w:val="00973291"/>
    <w:rsid w:val="0097481E"/>
    <w:rsid w:val="0097675D"/>
    <w:rsid w:val="00977610"/>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2A73"/>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37D"/>
    <w:rsid w:val="00A634B7"/>
    <w:rsid w:val="00A63975"/>
    <w:rsid w:val="00A710FB"/>
    <w:rsid w:val="00A71461"/>
    <w:rsid w:val="00A7169B"/>
    <w:rsid w:val="00A7385B"/>
    <w:rsid w:val="00A74C4B"/>
    <w:rsid w:val="00A7570E"/>
    <w:rsid w:val="00A75F09"/>
    <w:rsid w:val="00A85257"/>
    <w:rsid w:val="00A8545B"/>
    <w:rsid w:val="00A856B8"/>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2FD9"/>
    <w:rsid w:val="00AE43A2"/>
    <w:rsid w:val="00AE604E"/>
    <w:rsid w:val="00AF1084"/>
    <w:rsid w:val="00AF1C98"/>
    <w:rsid w:val="00AF1F0B"/>
    <w:rsid w:val="00AF59DB"/>
    <w:rsid w:val="00B05514"/>
    <w:rsid w:val="00B10433"/>
    <w:rsid w:val="00B13951"/>
    <w:rsid w:val="00B154CA"/>
    <w:rsid w:val="00B255C1"/>
    <w:rsid w:val="00B3231D"/>
    <w:rsid w:val="00B3320C"/>
    <w:rsid w:val="00B36FF5"/>
    <w:rsid w:val="00B44359"/>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67C"/>
    <w:rsid w:val="00C14F59"/>
    <w:rsid w:val="00C22536"/>
    <w:rsid w:val="00C32092"/>
    <w:rsid w:val="00C322FB"/>
    <w:rsid w:val="00C331BF"/>
    <w:rsid w:val="00C33675"/>
    <w:rsid w:val="00C33E5B"/>
    <w:rsid w:val="00C35809"/>
    <w:rsid w:val="00C35C7B"/>
    <w:rsid w:val="00C364DD"/>
    <w:rsid w:val="00C378E1"/>
    <w:rsid w:val="00C401F0"/>
    <w:rsid w:val="00C40236"/>
    <w:rsid w:val="00C53266"/>
    <w:rsid w:val="00C56FAA"/>
    <w:rsid w:val="00C6234C"/>
    <w:rsid w:val="00C63A50"/>
    <w:rsid w:val="00C64F7E"/>
    <w:rsid w:val="00C6600F"/>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D6D9A"/>
    <w:rsid w:val="00CE3A67"/>
    <w:rsid w:val="00CE4F5C"/>
    <w:rsid w:val="00CE556F"/>
    <w:rsid w:val="00CE7A5C"/>
    <w:rsid w:val="00CF1DB2"/>
    <w:rsid w:val="00CF5DC7"/>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6D73"/>
    <w:rsid w:val="00D57B30"/>
    <w:rsid w:val="00D61FF4"/>
    <w:rsid w:val="00D71882"/>
    <w:rsid w:val="00D726F2"/>
    <w:rsid w:val="00D749CF"/>
    <w:rsid w:val="00D75B1A"/>
    <w:rsid w:val="00D80F71"/>
    <w:rsid w:val="00D81756"/>
    <w:rsid w:val="00D826C3"/>
    <w:rsid w:val="00D90753"/>
    <w:rsid w:val="00D91148"/>
    <w:rsid w:val="00D91CDD"/>
    <w:rsid w:val="00D94470"/>
    <w:rsid w:val="00DB4E84"/>
    <w:rsid w:val="00DB6194"/>
    <w:rsid w:val="00DB7886"/>
    <w:rsid w:val="00DC32F1"/>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673A2"/>
    <w:rsid w:val="00E67667"/>
    <w:rsid w:val="00E715E1"/>
    <w:rsid w:val="00E751D1"/>
    <w:rsid w:val="00E7547E"/>
    <w:rsid w:val="00E8090E"/>
    <w:rsid w:val="00E8391B"/>
    <w:rsid w:val="00E84F3E"/>
    <w:rsid w:val="00E86872"/>
    <w:rsid w:val="00EA4E9F"/>
    <w:rsid w:val="00EA6152"/>
    <w:rsid w:val="00EA6E24"/>
    <w:rsid w:val="00EB026B"/>
    <w:rsid w:val="00EB030C"/>
    <w:rsid w:val="00EB07F6"/>
    <w:rsid w:val="00EB1039"/>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81960"/>
    <w:rsid w:val="00F83DC0"/>
    <w:rsid w:val="00F94C55"/>
    <w:rsid w:val="00F9536D"/>
    <w:rsid w:val="00FA3B23"/>
    <w:rsid w:val="00FA582F"/>
    <w:rsid w:val="00FB05F9"/>
    <w:rsid w:val="00FB3CD4"/>
    <w:rsid w:val="00FB41ED"/>
    <w:rsid w:val="00FB7E1C"/>
    <w:rsid w:val="00FC4D83"/>
    <w:rsid w:val="00FC737B"/>
    <w:rsid w:val="00FD02EC"/>
    <w:rsid w:val="00FD10E3"/>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CEA43-31F0-4D17-B0DB-5FEDF42F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293</Words>
  <Characters>1445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alexandrefraga</cp:lastModifiedBy>
  <cp:revision>3</cp:revision>
  <cp:lastPrinted>2016-09-19T14:51:00Z</cp:lastPrinted>
  <dcterms:created xsi:type="dcterms:W3CDTF">2016-10-24T15:59:00Z</dcterms:created>
  <dcterms:modified xsi:type="dcterms:W3CDTF">2016-10-24T16:08:00Z</dcterms:modified>
</cp:coreProperties>
</file>