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544F41">
        <w:rPr>
          <w:rFonts w:ascii="Verdana" w:hAnsi="Verdana"/>
          <w:i w:val="0"/>
          <w:sz w:val="20"/>
          <w:szCs w:val="20"/>
        </w:rPr>
        <w:t>82</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Pr="00165E48"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DC5702" w:rsidRDefault="009E79C1" w:rsidP="00196CDD">
      <w:pPr>
        <w:pStyle w:val="Corpodetexto2"/>
        <w:rPr>
          <w:bCs w:val="0"/>
          <w:iCs w:val="0"/>
          <w:sz w:val="20"/>
        </w:rPr>
      </w:pPr>
      <w:r>
        <w:rPr>
          <w:bCs w:val="0"/>
          <w:iCs w:val="0"/>
          <w:sz w:val="20"/>
        </w:rPr>
        <w:t>Art. 1º</w:t>
      </w:r>
      <w:r w:rsidR="00AD6157">
        <w:rPr>
          <w:bCs w:val="0"/>
          <w:iCs w:val="0"/>
          <w:sz w:val="20"/>
        </w:rPr>
        <w:t xml:space="preserve"> - </w:t>
      </w:r>
      <w:r w:rsidR="00165E48">
        <w:rPr>
          <w:bCs w:val="0"/>
          <w:iCs w:val="0"/>
          <w:sz w:val="20"/>
        </w:rPr>
        <w:t xml:space="preserve">Aprovar a </w:t>
      </w:r>
      <w:r w:rsidR="00DC5702">
        <w:rPr>
          <w:bCs w:val="0"/>
          <w:iCs w:val="0"/>
          <w:sz w:val="20"/>
        </w:rPr>
        <w:t xml:space="preserve">composição da Comissão Organizadora da Etapa Estadual e Regionais da 2ª Conferência Nacional de Saúde da Mulher e 1ª Conferência Nacional de Vigilância em Saúde conforme </w:t>
      </w:r>
      <w:r w:rsidR="00AD1633">
        <w:rPr>
          <w:bCs w:val="0"/>
          <w:iCs w:val="0"/>
          <w:sz w:val="20"/>
        </w:rPr>
        <w:t>demonstrativo</w:t>
      </w:r>
      <w:r w:rsidR="00DC5702">
        <w:rPr>
          <w:bCs w:val="0"/>
          <w:iCs w:val="0"/>
          <w:sz w:val="20"/>
        </w:rPr>
        <w:t xml:space="preserve"> abaixo:</w:t>
      </w:r>
    </w:p>
    <w:p w:rsidR="00AD1633" w:rsidRDefault="00AD1633" w:rsidP="00196CDD">
      <w:pPr>
        <w:pStyle w:val="Corpodetexto2"/>
        <w:rPr>
          <w:bCs w:val="0"/>
          <w:iCs w:val="0"/>
          <w:sz w:val="20"/>
        </w:rPr>
      </w:pPr>
    </w:p>
    <w:p w:rsidR="00AD1633" w:rsidRDefault="00AD1633" w:rsidP="00AD1633">
      <w:pPr>
        <w:jc w:val="center"/>
        <w:rPr>
          <w:rFonts w:ascii="Verdana" w:hAnsi="Verdana"/>
          <w:b/>
          <w:sz w:val="20"/>
          <w:szCs w:val="20"/>
        </w:rPr>
      </w:pPr>
      <w:r w:rsidRPr="002A53F4">
        <w:rPr>
          <w:rFonts w:ascii="Verdana" w:hAnsi="Verdana"/>
          <w:b/>
          <w:sz w:val="20"/>
          <w:szCs w:val="20"/>
        </w:rPr>
        <w:t xml:space="preserve">COMISSÃO ORGANIZADORA DA ETAPA ESTADUAL </w:t>
      </w:r>
      <w:r w:rsidR="00AB2636">
        <w:rPr>
          <w:rFonts w:ascii="Verdana" w:hAnsi="Verdana"/>
          <w:b/>
          <w:sz w:val="20"/>
          <w:szCs w:val="20"/>
        </w:rPr>
        <w:t xml:space="preserve">E REGIONAIS </w:t>
      </w:r>
      <w:r w:rsidRPr="002A53F4">
        <w:rPr>
          <w:rFonts w:ascii="Verdana" w:hAnsi="Verdana"/>
          <w:b/>
          <w:sz w:val="20"/>
          <w:szCs w:val="20"/>
        </w:rPr>
        <w:t>DA 2ª CONFERÊNCIA NACIONAL DE SAÚDE DA MULHER</w:t>
      </w:r>
    </w:p>
    <w:p w:rsidR="00800D34" w:rsidRPr="002A53F4" w:rsidRDefault="00800D34" w:rsidP="00AD1633">
      <w:pPr>
        <w:jc w:val="center"/>
        <w:rPr>
          <w:rFonts w:ascii="Verdana" w:hAnsi="Verdana"/>
          <w:b/>
          <w:sz w:val="20"/>
          <w:szCs w:val="20"/>
        </w:rPr>
      </w:pPr>
    </w:p>
    <w:p w:rsidR="00800D34" w:rsidRDefault="00800D34" w:rsidP="00800D34">
      <w:pPr>
        <w:jc w:val="both"/>
        <w:rPr>
          <w:rFonts w:ascii="Verdana" w:hAnsi="Verdana"/>
          <w:sz w:val="20"/>
          <w:szCs w:val="20"/>
        </w:rPr>
      </w:pPr>
      <w:r w:rsidRPr="00AD1633">
        <w:rPr>
          <w:rFonts w:ascii="Verdana" w:hAnsi="Verdana"/>
          <w:b/>
          <w:sz w:val="20"/>
          <w:szCs w:val="20"/>
        </w:rPr>
        <w:t>Ricardo Oliveira – Presidente do CES</w:t>
      </w:r>
      <w:r>
        <w:rPr>
          <w:rFonts w:ascii="Verdana" w:hAnsi="Verdana"/>
          <w:b/>
          <w:sz w:val="20"/>
          <w:szCs w:val="20"/>
        </w:rPr>
        <w:t xml:space="preserve"> - </w:t>
      </w:r>
      <w:r>
        <w:rPr>
          <w:rFonts w:ascii="Verdana" w:hAnsi="Verdana"/>
          <w:sz w:val="20"/>
          <w:szCs w:val="20"/>
        </w:rPr>
        <w:t>Coordenação Geral</w:t>
      </w:r>
    </w:p>
    <w:p w:rsidR="00AD1633" w:rsidRPr="00AD1633" w:rsidRDefault="00800D34" w:rsidP="00800D34">
      <w:pPr>
        <w:jc w:val="both"/>
        <w:rPr>
          <w:rFonts w:ascii="Verdana" w:hAnsi="Verdana"/>
          <w:b/>
          <w:sz w:val="20"/>
          <w:szCs w:val="20"/>
        </w:rPr>
      </w:pPr>
      <w:r w:rsidRPr="00AD1633">
        <w:rPr>
          <w:rFonts w:ascii="Verdana" w:hAnsi="Verdana"/>
          <w:b/>
          <w:sz w:val="20"/>
          <w:szCs w:val="20"/>
        </w:rPr>
        <w:t>Alexandre de Oliveira Fraga – Secretário Executivo do CES</w:t>
      </w:r>
      <w:r>
        <w:rPr>
          <w:rFonts w:ascii="Verdana" w:hAnsi="Verdana"/>
          <w:sz w:val="20"/>
          <w:szCs w:val="20"/>
        </w:rPr>
        <w:t xml:space="preserve"> - Coordenação Geral Adjunta;</w:t>
      </w:r>
      <w:r w:rsidRPr="00AD1633">
        <w:rPr>
          <w:rFonts w:ascii="Verdana" w:hAnsi="Verdana"/>
          <w:sz w:val="20"/>
          <w:szCs w:val="20"/>
        </w:rPr>
        <w:t xml:space="preserve"> </w:t>
      </w:r>
    </w:p>
    <w:p w:rsidR="00AD1633" w:rsidRPr="002A53F4" w:rsidRDefault="00AD1633" w:rsidP="00800D34">
      <w:pPr>
        <w:jc w:val="both"/>
        <w:rPr>
          <w:rFonts w:ascii="Verdana" w:hAnsi="Verdana"/>
          <w:sz w:val="20"/>
          <w:szCs w:val="20"/>
        </w:rPr>
      </w:pPr>
      <w:r w:rsidRPr="002A53F4">
        <w:rPr>
          <w:rFonts w:ascii="Verdana" w:hAnsi="Verdana"/>
          <w:b/>
          <w:sz w:val="20"/>
          <w:szCs w:val="20"/>
        </w:rPr>
        <w:t>Paulo Cesar Pereira Rocha</w:t>
      </w:r>
      <w:r w:rsidRPr="002A53F4">
        <w:rPr>
          <w:rFonts w:ascii="Verdana" w:hAnsi="Verdana"/>
          <w:sz w:val="20"/>
          <w:szCs w:val="20"/>
        </w:rPr>
        <w:t xml:space="preserve"> – Representante da Subsecretaria para Assuntos de Administração e Financiamento da Atenção à Saúde;</w:t>
      </w:r>
    </w:p>
    <w:p w:rsidR="00AD1633" w:rsidRPr="002A53F4" w:rsidRDefault="00AD1633" w:rsidP="00800D34">
      <w:pPr>
        <w:jc w:val="both"/>
        <w:rPr>
          <w:rFonts w:ascii="Verdana" w:hAnsi="Verdana"/>
          <w:sz w:val="20"/>
          <w:szCs w:val="20"/>
        </w:rPr>
      </w:pPr>
      <w:r w:rsidRPr="002A53F4">
        <w:rPr>
          <w:rFonts w:ascii="Verdana" w:hAnsi="Verdana"/>
          <w:b/>
          <w:sz w:val="20"/>
          <w:szCs w:val="20"/>
        </w:rPr>
        <w:t xml:space="preserve">Liliana Pereira Coelho </w:t>
      </w:r>
      <w:r w:rsidRPr="002A53F4">
        <w:rPr>
          <w:rFonts w:ascii="Verdana" w:hAnsi="Verdana"/>
          <w:sz w:val="20"/>
          <w:szCs w:val="20"/>
        </w:rPr>
        <w:t>– Representante do Núcleo Estadual do Ministério da Saúde;</w:t>
      </w:r>
    </w:p>
    <w:p w:rsidR="00AD1633" w:rsidRPr="002A53F4" w:rsidRDefault="00AD1633" w:rsidP="00800D34">
      <w:pPr>
        <w:jc w:val="both"/>
        <w:rPr>
          <w:rFonts w:ascii="Verdana" w:hAnsi="Verdana"/>
          <w:sz w:val="20"/>
          <w:szCs w:val="20"/>
        </w:rPr>
      </w:pPr>
      <w:r w:rsidRPr="002A53F4">
        <w:rPr>
          <w:rFonts w:ascii="Verdana" w:hAnsi="Verdana"/>
          <w:b/>
          <w:sz w:val="20"/>
          <w:szCs w:val="20"/>
        </w:rPr>
        <w:t xml:space="preserve">Vera Lucia </w:t>
      </w:r>
      <w:proofErr w:type="spellStart"/>
      <w:r w:rsidRPr="002A53F4">
        <w:rPr>
          <w:rFonts w:ascii="Verdana" w:hAnsi="Verdana"/>
          <w:b/>
          <w:sz w:val="20"/>
          <w:szCs w:val="20"/>
        </w:rPr>
        <w:t>Peruchi</w:t>
      </w:r>
      <w:proofErr w:type="spellEnd"/>
      <w:r w:rsidRPr="002A53F4">
        <w:rPr>
          <w:rFonts w:ascii="Verdana" w:hAnsi="Verdana"/>
          <w:b/>
          <w:sz w:val="20"/>
          <w:szCs w:val="20"/>
        </w:rPr>
        <w:t xml:space="preserve"> </w:t>
      </w:r>
      <w:r w:rsidRPr="002A53F4">
        <w:rPr>
          <w:rFonts w:ascii="Verdana" w:hAnsi="Verdana"/>
          <w:sz w:val="20"/>
          <w:szCs w:val="20"/>
        </w:rPr>
        <w:t>– Representante do Colegiado de Secretários Municipais de Saúde – COSEMS-ES;</w:t>
      </w:r>
    </w:p>
    <w:p w:rsidR="00AD1633" w:rsidRPr="002A53F4" w:rsidRDefault="00AD1633" w:rsidP="00800D34">
      <w:pPr>
        <w:jc w:val="both"/>
        <w:rPr>
          <w:rFonts w:ascii="Verdana" w:hAnsi="Verdana"/>
          <w:sz w:val="20"/>
          <w:szCs w:val="20"/>
        </w:rPr>
      </w:pPr>
      <w:r w:rsidRPr="002A53F4">
        <w:rPr>
          <w:rFonts w:ascii="Verdana" w:hAnsi="Verdana"/>
          <w:b/>
          <w:sz w:val="20"/>
          <w:szCs w:val="20"/>
        </w:rPr>
        <w:t xml:space="preserve">Jacqueline </w:t>
      </w:r>
      <w:proofErr w:type="spellStart"/>
      <w:r w:rsidRPr="002A53F4">
        <w:rPr>
          <w:rFonts w:ascii="Verdana" w:hAnsi="Verdana"/>
          <w:b/>
          <w:sz w:val="20"/>
          <w:szCs w:val="20"/>
        </w:rPr>
        <w:t>Silvestri</w:t>
      </w:r>
      <w:proofErr w:type="spellEnd"/>
      <w:r w:rsidRPr="002A53F4">
        <w:rPr>
          <w:rFonts w:ascii="Verdana" w:hAnsi="Verdana"/>
          <w:b/>
          <w:sz w:val="20"/>
          <w:szCs w:val="20"/>
        </w:rPr>
        <w:t xml:space="preserve"> </w:t>
      </w:r>
      <w:r w:rsidRPr="002A53F4">
        <w:rPr>
          <w:rFonts w:ascii="Verdana" w:hAnsi="Verdana"/>
          <w:sz w:val="20"/>
          <w:szCs w:val="20"/>
        </w:rPr>
        <w:t>– Representante da Subsecretaria de Regulação e Organização da Atenção à Saúde;</w:t>
      </w:r>
    </w:p>
    <w:p w:rsidR="00AD1633" w:rsidRPr="002A53F4" w:rsidRDefault="00AD1633" w:rsidP="00800D34">
      <w:pPr>
        <w:jc w:val="both"/>
        <w:rPr>
          <w:rFonts w:ascii="Verdana" w:hAnsi="Verdana"/>
          <w:sz w:val="20"/>
          <w:szCs w:val="20"/>
        </w:rPr>
      </w:pPr>
      <w:r w:rsidRPr="002A53F4">
        <w:rPr>
          <w:rFonts w:ascii="Verdana" w:hAnsi="Verdana"/>
          <w:b/>
          <w:sz w:val="20"/>
          <w:szCs w:val="20"/>
        </w:rPr>
        <w:t xml:space="preserve">Eliane Pereira da Silva </w:t>
      </w:r>
      <w:r w:rsidRPr="002A53F4">
        <w:rPr>
          <w:rFonts w:ascii="Verdana" w:hAnsi="Verdana"/>
          <w:sz w:val="20"/>
          <w:szCs w:val="20"/>
        </w:rPr>
        <w:t>– Representante da Subsecretaria de Regulação e Organização da Atenção à Saúde;</w:t>
      </w:r>
    </w:p>
    <w:p w:rsidR="00AD1633" w:rsidRPr="002A53F4" w:rsidRDefault="00AD1633" w:rsidP="00800D34">
      <w:pPr>
        <w:jc w:val="both"/>
        <w:rPr>
          <w:rFonts w:ascii="Verdana" w:hAnsi="Verdana"/>
          <w:sz w:val="20"/>
          <w:szCs w:val="20"/>
        </w:rPr>
      </w:pPr>
      <w:r w:rsidRPr="002A53F4">
        <w:rPr>
          <w:rFonts w:ascii="Verdana" w:hAnsi="Verdana"/>
          <w:b/>
          <w:sz w:val="20"/>
          <w:szCs w:val="20"/>
        </w:rPr>
        <w:t xml:space="preserve">Tânia Mara Ribeiro dos Santos </w:t>
      </w:r>
      <w:r w:rsidRPr="002A53F4">
        <w:rPr>
          <w:rFonts w:ascii="Verdana" w:hAnsi="Verdana"/>
          <w:sz w:val="20"/>
          <w:szCs w:val="20"/>
        </w:rPr>
        <w:t>– Representante da Subsecretaria de Regulação e Organização da Atenção à Saúde;</w:t>
      </w:r>
    </w:p>
    <w:p w:rsidR="00AD1633" w:rsidRPr="002A53F4" w:rsidRDefault="00AD1633" w:rsidP="00800D34">
      <w:pPr>
        <w:jc w:val="both"/>
        <w:rPr>
          <w:rFonts w:ascii="Verdana" w:hAnsi="Verdana"/>
          <w:sz w:val="20"/>
          <w:szCs w:val="20"/>
        </w:rPr>
      </w:pPr>
      <w:r w:rsidRPr="002A53F4">
        <w:rPr>
          <w:rFonts w:ascii="Verdana" w:hAnsi="Verdana"/>
          <w:b/>
          <w:sz w:val="20"/>
          <w:szCs w:val="20"/>
        </w:rPr>
        <w:t xml:space="preserve">Robertta Steffanya </w:t>
      </w:r>
      <w:r w:rsidR="00AB2636">
        <w:rPr>
          <w:rFonts w:ascii="Verdana" w:hAnsi="Verdana"/>
          <w:b/>
          <w:sz w:val="20"/>
          <w:szCs w:val="20"/>
        </w:rPr>
        <w:t xml:space="preserve">Fernandes </w:t>
      </w:r>
      <w:r w:rsidRPr="002A53F4">
        <w:rPr>
          <w:rFonts w:ascii="Verdana" w:hAnsi="Verdana"/>
          <w:b/>
          <w:sz w:val="20"/>
          <w:szCs w:val="20"/>
        </w:rPr>
        <w:t xml:space="preserve">Queiroz </w:t>
      </w:r>
      <w:r w:rsidRPr="002A53F4">
        <w:rPr>
          <w:rFonts w:ascii="Verdana" w:hAnsi="Verdana"/>
          <w:sz w:val="20"/>
          <w:szCs w:val="20"/>
        </w:rPr>
        <w:t>– Representante do Comitê de Direitos Humanos;</w:t>
      </w:r>
    </w:p>
    <w:p w:rsidR="00AD1633" w:rsidRPr="002A53F4" w:rsidRDefault="00AD1633" w:rsidP="00800D34">
      <w:pPr>
        <w:jc w:val="both"/>
        <w:rPr>
          <w:rFonts w:ascii="Verdana" w:hAnsi="Verdana"/>
          <w:sz w:val="20"/>
          <w:szCs w:val="20"/>
        </w:rPr>
      </w:pPr>
      <w:r w:rsidRPr="002A53F4">
        <w:rPr>
          <w:rFonts w:ascii="Verdana" w:hAnsi="Verdana"/>
          <w:b/>
          <w:sz w:val="20"/>
          <w:szCs w:val="20"/>
        </w:rPr>
        <w:t xml:space="preserve">Maria </w:t>
      </w:r>
      <w:proofErr w:type="spellStart"/>
      <w:r w:rsidRPr="002A53F4">
        <w:rPr>
          <w:rFonts w:ascii="Verdana" w:hAnsi="Verdana"/>
          <w:b/>
          <w:sz w:val="20"/>
          <w:szCs w:val="20"/>
        </w:rPr>
        <w:t>Suzete</w:t>
      </w:r>
      <w:proofErr w:type="spellEnd"/>
      <w:r w:rsidRPr="002A53F4">
        <w:rPr>
          <w:rFonts w:ascii="Verdana" w:hAnsi="Verdana"/>
          <w:b/>
          <w:sz w:val="20"/>
          <w:szCs w:val="20"/>
        </w:rPr>
        <w:t xml:space="preserve"> Oliveira </w:t>
      </w:r>
      <w:proofErr w:type="spellStart"/>
      <w:r w:rsidRPr="002A53F4">
        <w:rPr>
          <w:rFonts w:ascii="Verdana" w:hAnsi="Verdana"/>
          <w:b/>
          <w:sz w:val="20"/>
          <w:szCs w:val="20"/>
        </w:rPr>
        <w:t>Caliari</w:t>
      </w:r>
      <w:proofErr w:type="spellEnd"/>
      <w:r w:rsidRPr="002A53F4">
        <w:rPr>
          <w:rFonts w:ascii="Verdana" w:hAnsi="Verdana"/>
          <w:b/>
          <w:sz w:val="20"/>
          <w:szCs w:val="20"/>
        </w:rPr>
        <w:t xml:space="preserve"> </w:t>
      </w:r>
      <w:r w:rsidRPr="002A53F4">
        <w:rPr>
          <w:rFonts w:ascii="Verdana" w:hAnsi="Verdana"/>
          <w:sz w:val="20"/>
          <w:szCs w:val="20"/>
        </w:rPr>
        <w:t>– Representante do Comitê de Direitos Humanos;</w:t>
      </w:r>
    </w:p>
    <w:p w:rsidR="00AD1633" w:rsidRPr="002A53F4" w:rsidRDefault="00AD1633" w:rsidP="00800D34">
      <w:pPr>
        <w:jc w:val="both"/>
        <w:rPr>
          <w:rFonts w:ascii="Verdana" w:hAnsi="Verdana"/>
          <w:sz w:val="20"/>
          <w:szCs w:val="20"/>
        </w:rPr>
      </w:pPr>
      <w:r w:rsidRPr="002A53F4">
        <w:rPr>
          <w:rFonts w:ascii="Verdana" w:hAnsi="Verdana"/>
          <w:b/>
          <w:sz w:val="20"/>
          <w:szCs w:val="20"/>
        </w:rPr>
        <w:t xml:space="preserve">Joseni </w:t>
      </w:r>
      <w:proofErr w:type="spellStart"/>
      <w:r w:rsidRPr="002A53F4">
        <w:rPr>
          <w:rFonts w:ascii="Verdana" w:hAnsi="Verdana"/>
          <w:b/>
          <w:sz w:val="20"/>
          <w:szCs w:val="20"/>
        </w:rPr>
        <w:t>Valin</w:t>
      </w:r>
      <w:proofErr w:type="spellEnd"/>
      <w:r w:rsidRPr="002A53F4">
        <w:rPr>
          <w:rFonts w:ascii="Verdana" w:hAnsi="Verdana"/>
          <w:b/>
          <w:sz w:val="20"/>
          <w:szCs w:val="20"/>
        </w:rPr>
        <w:t xml:space="preserve"> de Araujo </w:t>
      </w:r>
      <w:r w:rsidRPr="002A53F4">
        <w:rPr>
          <w:rFonts w:ascii="Verdana" w:hAnsi="Verdana"/>
          <w:sz w:val="20"/>
          <w:szCs w:val="20"/>
        </w:rPr>
        <w:t>– Representante da Mesa Diretora do CES;</w:t>
      </w:r>
    </w:p>
    <w:p w:rsidR="00AD1633" w:rsidRPr="002A53F4" w:rsidRDefault="00AD1633" w:rsidP="00800D34">
      <w:pPr>
        <w:jc w:val="both"/>
        <w:rPr>
          <w:rFonts w:ascii="Verdana" w:hAnsi="Verdana"/>
          <w:sz w:val="20"/>
          <w:szCs w:val="20"/>
        </w:rPr>
      </w:pPr>
      <w:r w:rsidRPr="002A53F4">
        <w:rPr>
          <w:rFonts w:ascii="Verdana" w:hAnsi="Verdana"/>
          <w:b/>
          <w:sz w:val="20"/>
          <w:szCs w:val="20"/>
        </w:rPr>
        <w:t>Eliana Aparecida do Nascimento</w:t>
      </w:r>
      <w:r w:rsidRPr="002A53F4">
        <w:rPr>
          <w:rFonts w:ascii="Verdana" w:hAnsi="Verdana"/>
          <w:sz w:val="20"/>
          <w:szCs w:val="20"/>
        </w:rPr>
        <w:t xml:space="preserve"> - Representante da Mesa Diretora do CES;</w:t>
      </w:r>
    </w:p>
    <w:p w:rsidR="00AD1633" w:rsidRPr="002A53F4" w:rsidRDefault="00AD1633" w:rsidP="00800D34">
      <w:pPr>
        <w:jc w:val="both"/>
        <w:rPr>
          <w:rFonts w:ascii="Verdana" w:hAnsi="Verdana"/>
          <w:sz w:val="20"/>
          <w:szCs w:val="20"/>
        </w:rPr>
      </w:pPr>
      <w:r w:rsidRPr="002A53F4">
        <w:rPr>
          <w:rFonts w:ascii="Verdana" w:hAnsi="Verdana"/>
          <w:b/>
          <w:sz w:val="20"/>
          <w:szCs w:val="20"/>
        </w:rPr>
        <w:t xml:space="preserve">Maria Lúcia Mariano - </w:t>
      </w:r>
      <w:r w:rsidRPr="002A53F4">
        <w:rPr>
          <w:rFonts w:ascii="Verdana" w:hAnsi="Verdana"/>
          <w:sz w:val="20"/>
          <w:szCs w:val="20"/>
        </w:rPr>
        <w:t>Representante do Pleno do CES;</w:t>
      </w:r>
    </w:p>
    <w:p w:rsidR="00AD1633" w:rsidRDefault="00AD1633" w:rsidP="00800D34">
      <w:pPr>
        <w:jc w:val="both"/>
        <w:rPr>
          <w:rFonts w:ascii="Verdana" w:hAnsi="Verdana"/>
          <w:sz w:val="20"/>
          <w:szCs w:val="20"/>
        </w:rPr>
      </w:pPr>
      <w:r w:rsidRPr="002A53F4">
        <w:rPr>
          <w:rFonts w:ascii="Verdana" w:hAnsi="Verdana"/>
          <w:b/>
          <w:sz w:val="20"/>
          <w:szCs w:val="20"/>
        </w:rPr>
        <w:t>Maria Maruza Carlesso</w:t>
      </w:r>
      <w:proofErr w:type="gramStart"/>
      <w:r w:rsidRPr="002A53F4">
        <w:rPr>
          <w:rFonts w:ascii="Verdana" w:hAnsi="Verdana"/>
          <w:sz w:val="20"/>
          <w:szCs w:val="20"/>
        </w:rPr>
        <w:t xml:space="preserve">  </w:t>
      </w:r>
      <w:proofErr w:type="gramEnd"/>
      <w:r w:rsidRPr="002A53F4">
        <w:rPr>
          <w:rFonts w:ascii="Verdana" w:hAnsi="Verdana"/>
          <w:sz w:val="20"/>
          <w:szCs w:val="20"/>
        </w:rPr>
        <w:t>- Representante do Pleno do CES</w:t>
      </w:r>
    </w:p>
    <w:p w:rsidR="006740FC" w:rsidRPr="002A53F4" w:rsidRDefault="006740FC" w:rsidP="00800D34">
      <w:pPr>
        <w:jc w:val="both"/>
        <w:rPr>
          <w:rFonts w:ascii="Verdana" w:hAnsi="Verdana"/>
          <w:sz w:val="20"/>
          <w:szCs w:val="20"/>
        </w:rPr>
      </w:pPr>
    </w:p>
    <w:p w:rsidR="00DC5702" w:rsidRPr="002A53F4" w:rsidRDefault="00DC5702" w:rsidP="00800D34">
      <w:pPr>
        <w:pStyle w:val="Corpodetexto2"/>
        <w:rPr>
          <w:bCs w:val="0"/>
          <w:iCs w:val="0"/>
          <w:sz w:val="20"/>
        </w:rPr>
      </w:pPr>
    </w:p>
    <w:p w:rsidR="006740FC" w:rsidRPr="006740FC" w:rsidRDefault="006740FC" w:rsidP="006740FC">
      <w:pPr>
        <w:jc w:val="center"/>
        <w:rPr>
          <w:rFonts w:ascii="Verdana" w:hAnsi="Verdana"/>
          <w:b/>
          <w:sz w:val="20"/>
          <w:szCs w:val="20"/>
        </w:rPr>
      </w:pPr>
      <w:r w:rsidRPr="006740FC">
        <w:rPr>
          <w:rFonts w:ascii="Verdana" w:hAnsi="Verdana"/>
          <w:b/>
          <w:sz w:val="20"/>
          <w:szCs w:val="20"/>
        </w:rPr>
        <w:t>COMISSÃO ORGANIZADORA DA ETAPA ESTADUAL</w:t>
      </w:r>
      <w:r w:rsidR="00AB2636">
        <w:rPr>
          <w:rFonts w:ascii="Verdana" w:hAnsi="Verdana"/>
          <w:b/>
          <w:sz w:val="20"/>
          <w:szCs w:val="20"/>
        </w:rPr>
        <w:t xml:space="preserve"> E REGIONAIS</w:t>
      </w:r>
      <w:r w:rsidRPr="006740FC">
        <w:rPr>
          <w:rFonts w:ascii="Verdana" w:hAnsi="Verdana"/>
          <w:b/>
          <w:sz w:val="20"/>
          <w:szCs w:val="20"/>
        </w:rPr>
        <w:t xml:space="preserve"> DA 1ª CONFERÊNCIA NACIONAL DE VIGILÂNCIA EM SAÚDE</w:t>
      </w:r>
    </w:p>
    <w:p w:rsidR="006740FC" w:rsidRPr="006740FC" w:rsidRDefault="006740FC" w:rsidP="006740FC">
      <w:pPr>
        <w:jc w:val="center"/>
        <w:rPr>
          <w:rFonts w:ascii="Verdana" w:hAnsi="Verdana"/>
          <w:sz w:val="20"/>
          <w:szCs w:val="20"/>
        </w:rPr>
      </w:pPr>
    </w:p>
    <w:p w:rsidR="006740FC" w:rsidRPr="006740FC" w:rsidRDefault="006740FC" w:rsidP="006740FC">
      <w:pPr>
        <w:jc w:val="both"/>
        <w:rPr>
          <w:rFonts w:ascii="Verdana" w:hAnsi="Verdana"/>
          <w:sz w:val="20"/>
          <w:szCs w:val="20"/>
        </w:rPr>
      </w:pPr>
      <w:r w:rsidRPr="006740FC">
        <w:rPr>
          <w:rFonts w:ascii="Verdana" w:hAnsi="Verdana"/>
          <w:b/>
          <w:sz w:val="20"/>
          <w:szCs w:val="20"/>
        </w:rPr>
        <w:t xml:space="preserve">Ricardo Oliveira – Presidente do CES - </w:t>
      </w:r>
      <w:r w:rsidRPr="006740FC">
        <w:rPr>
          <w:rFonts w:ascii="Verdana" w:hAnsi="Verdana"/>
          <w:sz w:val="20"/>
          <w:szCs w:val="20"/>
        </w:rPr>
        <w:t>Coordenação Geral</w:t>
      </w:r>
    </w:p>
    <w:p w:rsidR="006740FC" w:rsidRPr="006740FC" w:rsidRDefault="006740FC" w:rsidP="006740FC">
      <w:pPr>
        <w:jc w:val="both"/>
        <w:rPr>
          <w:rFonts w:ascii="Verdana" w:hAnsi="Verdana"/>
          <w:b/>
          <w:sz w:val="20"/>
          <w:szCs w:val="20"/>
        </w:rPr>
      </w:pPr>
      <w:r w:rsidRPr="006740FC">
        <w:rPr>
          <w:rFonts w:ascii="Verdana" w:hAnsi="Verdana"/>
          <w:b/>
          <w:sz w:val="20"/>
          <w:szCs w:val="20"/>
        </w:rPr>
        <w:t>Alexandre de Oliveira Fraga – Secretário Executivo do CES</w:t>
      </w:r>
      <w:r w:rsidRPr="006740FC">
        <w:rPr>
          <w:rFonts w:ascii="Verdana" w:hAnsi="Verdana"/>
          <w:sz w:val="20"/>
          <w:szCs w:val="20"/>
        </w:rPr>
        <w:t xml:space="preserve"> - Coordenação Geral Adjunta; </w:t>
      </w:r>
    </w:p>
    <w:p w:rsidR="006740FC" w:rsidRPr="006740FC" w:rsidRDefault="006740FC" w:rsidP="006740FC">
      <w:pPr>
        <w:rPr>
          <w:rFonts w:ascii="Verdana" w:hAnsi="Verdana"/>
          <w:sz w:val="20"/>
          <w:szCs w:val="20"/>
        </w:rPr>
      </w:pPr>
      <w:r w:rsidRPr="006740FC">
        <w:rPr>
          <w:rFonts w:ascii="Verdana" w:hAnsi="Verdana"/>
          <w:b/>
          <w:sz w:val="20"/>
          <w:szCs w:val="20"/>
        </w:rPr>
        <w:t>Paulo Cesar Pereira Rocha</w:t>
      </w:r>
      <w:r w:rsidRPr="006740FC">
        <w:rPr>
          <w:rFonts w:ascii="Verdana" w:hAnsi="Verdana"/>
          <w:sz w:val="20"/>
          <w:szCs w:val="20"/>
        </w:rPr>
        <w:t xml:space="preserve"> – Representante da Subsecretaria para Assuntos de Administração e Financiamento da Atenção à Saúde;</w:t>
      </w:r>
    </w:p>
    <w:p w:rsidR="006740FC" w:rsidRPr="006740FC" w:rsidRDefault="006740FC" w:rsidP="006740FC">
      <w:pPr>
        <w:rPr>
          <w:rFonts w:ascii="Verdana" w:hAnsi="Verdana"/>
          <w:sz w:val="20"/>
          <w:szCs w:val="20"/>
        </w:rPr>
      </w:pPr>
      <w:r w:rsidRPr="006740FC">
        <w:rPr>
          <w:rFonts w:ascii="Verdana" w:hAnsi="Verdana"/>
          <w:b/>
          <w:sz w:val="20"/>
          <w:szCs w:val="20"/>
        </w:rPr>
        <w:t xml:space="preserve">Monica Lima </w:t>
      </w:r>
      <w:r w:rsidRPr="006740FC">
        <w:rPr>
          <w:rFonts w:ascii="Verdana" w:hAnsi="Verdana"/>
          <w:sz w:val="20"/>
          <w:szCs w:val="20"/>
        </w:rPr>
        <w:t>– Representante do Núcleo Estadual do Ministério da Saúde;</w:t>
      </w:r>
    </w:p>
    <w:p w:rsidR="006740FC" w:rsidRPr="006740FC" w:rsidRDefault="006740FC" w:rsidP="006740FC">
      <w:pPr>
        <w:rPr>
          <w:rFonts w:ascii="Verdana" w:hAnsi="Verdana"/>
          <w:sz w:val="20"/>
          <w:szCs w:val="20"/>
        </w:rPr>
      </w:pPr>
      <w:r w:rsidRPr="006740FC">
        <w:rPr>
          <w:rFonts w:ascii="Verdana" w:hAnsi="Verdana"/>
          <w:b/>
          <w:sz w:val="20"/>
          <w:szCs w:val="20"/>
        </w:rPr>
        <w:lastRenderedPageBreak/>
        <w:t xml:space="preserve">Vera Lucia </w:t>
      </w:r>
      <w:proofErr w:type="spellStart"/>
      <w:r w:rsidRPr="006740FC">
        <w:rPr>
          <w:rFonts w:ascii="Verdana" w:hAnsi="Verdana"/>
          <w:b/>
          <w:sz w:val="20"/>
          <w:szCs w:val="20"/>
        </w:rPr>
        <w:t>Peruchi</w:t>
      </w:r>
      <w:proofErr w:type="spellEnd"/>
      <w:r w:rsidRPr="006740FC">
        <w:rPr>
          <w:rFonts w:ascii="Verdana" w:hAnsi="Verdana"/>
          <w:b/>
          <w:sz w:val="20"/>
          <w:szCs w:val="20"/>
        </w:rPr>
        <w:t xml:space="preserve"> </w:t>
      </w:r>
      <w:r w:rsidRPr="006740FC">
        <w:rPr>
          <w:rFonts w:ascii="Verdana" w:hAnsi="Verdana"/>
          <w:sz w:val="20"/>
          <w:szCs w:val="20"/>
        </w:rPr>
        <w:t>– Representante do Colegiado de Secretários Municipais de Saúde – COSEMS-ES;</w:t>
      </w:r>
    </w:p>
    <w:p w:rsidR="006740FC" w:rsidRPr="006740FC" w:rsidRDefault="006740FC" w:rsidP="006740FC">
      <w:pPr>
        <w:rPr>
          <w:rFonts w:ascii="Verdana" w:hAnsi="Verdana"/>
          <w:sz w:val="20"/>
          <w:szCs w:val="20"/>
        </w:rPr>
      </w:pPr>
      <w:proofErr w:type="spellStart"/>
      <w:r w:rsidRPr="006740FC">
        <w:rPr>
          <w:rFonts w:ascii="Verdana" w:hAnsi="Verdana"/>
          <w:b/>
          <w:sz w:val="20"/>
          <w:szCs w:val="20"/>
        </w:rPr>
        <w:t>Gilsa</w:t>
      </w:r>
      <w:proofErr w:type="spellEnd"/>
      <w:r w:rsidRPr="006740FC">
        <w:rPr>
          <w:rFonts w:ascii="Verdana" w:hAnsi="Verdana"/>
          <w:b/>
          <w:sz w:val="20"/>
          <w:szCs w:val="20"/>
        </w:rPr>
        <w:t xml:space="preserve"> Aparecida Pimenta Rodrigues </w:t>
      </w:r>
      <w:r w:rsidRPr="006740FC">
        <w:rPr>
          <w:rFonts w:ascii="Verdana" w:hAnsi="Verdana"/>
          <w:sz w:val="20"/>
          <w:szCs w:val="20"/>
        </w:rPr>
        <w:t>– Representante da Gerência de Vigilância em Saúde;</w:t>
      </w:r>
    </w:p>
    <w:p w:rsidR="006740FC" w:rsidRPr="006740FC" w:rsidRDefault="006740FC" w:rsidP="006740FC">
      <w:pPr>
        <w:rPr>
          <w:rFonts w:ascii="Verdana" w:hAnsi="Verdana"/>
          <w:sz w:val="20"/>
          <w:szCs w:val="20"/>
        </w:rPr>
      </w:pPr>
      <w:r w:rsidRPr="006740FC">
        <w:rPr>
          <w:rFonts w:ascii="Verdana" w:hAnsi="Verdana"/>
          <w:b/>
          <w:sz w:val="20"/>
          <w:szCs w:val="20"/>
        </w:rPr>
        <w:t xml:space="preserve">Liliane Graça Santana </w:t>
      </w:r>
      <w:r w:rsidRPr="006740FC">
        <w:rPr>
          <w:rFonts w:ascii="Verdana" w:hAnsi="Verdana"/>
          <w:sz w:val="20"/>
          <w:szCs w:val="20"/>
        </w:rPr>
        <w:t>– Representante da Gerência de Vigilância em Saúde;</w:t>
      </w:r>
    </w:p>
    <w:p w:rsidR="006740FC" w:rsidRPr="006740FC" w:rsidRDefault="006740FC" w:rsidP="006740FC">
      <w:pPr>
        <w:rPr>
          <w:rFonts w:ascii="Verdana" w:hAnsi="Verdana"/>
          <w:sz w:val="20"/>
          <w:szCs w:val="20"/>
        </w:rPr>
      </w:pPr>
      <w:r w:rsidRPr="006740FC">
        <w:rPr>
          <w:rFonts w:ascii="Verdana" w:hAnsi="Verdana"/>
          <w:b/>
          <w:sz w:val="20"/>
          <w:szCs w:val="20"/>
        </w:rPr>
        <w:t xml:space="preserve">Célia Márcia </w:t>
      </w:r>
      <w:proofErr w:type="spellStart"/>
      <w:r w:rsidRPr="006740FC">
        <w:rPr>
          <w:rFonts w:ascii="Verdana" w:hAnsi="Verdana"/>
          <w:b/>
          <w:sz w:val="20"/>
          <w:szCs w:val="20"/>
        </w:rPr>
        <w:t>Birchler</w:t>
      </w:r>
      <w:proofErr w:type="spellEnd"/>
      <w:r w:rsidRPr="006740FC">
        <w:rPr>
          <w:rFonts w:ascii="Verdana" w:hAnsi="Verdana"/>
          <w:b/>
          <w:sz w:val="20"/>
          <w:szCs w:val="20"/>
        </w:rPr>
        <w:t xml:space="preserve"> </w:t>
      </w:r>
      <w:r w:rsidRPr="006740FC">
        <w:rPr>
          <w:rFonts w:ascii="Verdana" w:hAnsi="Verdana"/>
          <w:sz w:val="20"/>
          <w:szCs w:val="20"/>
        </w:rPr>
        <w:t>– Representante da Gerência de Vigilância em Saúde;</w:t>
      </w:r>
    </w:p>
    <w:p w:rsidR="006740FC" w:rsidRPr="006740FC" w:rsidRDefault="006740FC" w:rsidP="006740FC">
      <w:pPr>
        <w:rPr>
          <w:rFonts w:ascii="Verdana" w:hAnsi="Verdana"/>
          <w:sz w:val="20"/>
          <w:szCs w:val="20"/>
        </w:rPr>
      </w:pPr>
      <w:r w:rsidRPr="006740FC">
        <w:rPr>
          <w:rFonts w:ascii="Verdana" w:hAnsi="Verdana"/>
          <w:b/>
          <w:sz w:val="20"/>
          <w:szCs w:val="20"/>
        </w:rPr>
        <w:t xml:space="preserve">Maria Maruza Carlesso </w:t>
      </w:r>
      <w:r w:rsidRPr="006740FC">
        <w:rPr>
          <w:rFonts w:ascii="Verdana" w:hAnsi="Verdana"/>
          <w:sz w:val="20"/>
          <w:szCs w:val="20"/>
        </w:rPr>
        <w:t>– Representante do Comitê de Vigilância, Meio Ambiente e Saúde do Trabalhador;</w:t>
      </w:r>
    </w:p>
    <w:p w:rsidR="006740FC" w:rsidRPr="006740FC" w:rsidRDefault="006740FC" w:rsidP="006740FC">
      <w:pPr>
        <w:rPr>
          <w:rFonts w:ascii="Verdana" w:hAnsi="Verdana"/>
          <w:sz w:val="20"/>
          <w:szCs w:val="20"/>
        </w:rPr>
      </w:pPr>
      <w:r w:rsidRPr="006740FC">
        <w:rPr>
          <w:rFonts w:ascii="Verdana" w:hAnsi="Verdana"/>
          <w:b/>
          <w:sz w:val="20"/>
          <w:szCs w:val="20"/>
        </w:rPr>
        <w:t xml:space="preserve">Marcos dos Santos </w:t>
      </w:r>
      <w:r w:rsidRPr="006740FC">
        <w:rPr>
          <w:rFonts w:ascii="Verdana" w:hAnsi="Verdana"/>
          <w:sz w:val="20"/>
          <w:szCs w:val="20"/>
        </w:rPr>
        <w:t>– Representante da Mesa Diretora do CES;</w:t>
      </w:r>
    </w:p>
    <w:p w:rsidR="006740FC" w:rsidRPr="006740FC" w:rsidRDefault="006740FC" w:rsidP="006740FC">
      <w:pPr>
        <w:rPr>
          <w:rFonts w:ascii="Verdana" w:hAnsi="Verdana"/>
          <w:sz w:val="20"/>
          <w:szCs w:val="20"/>
        </w:rPr>
      </w:pPr>
      <w:r w:rsidRPr="006740FC">
        <w:rPr>
          <w:rFonts w:ascii="Verdana" w:hAnsi="Verdana"/>
          <w:b/>
          <w:sz w:val="20"/>
          <w:szCs w:val="20"/>
        </w:rPr>
        <w:t>Anselmo Dantas</w:t>
      </w:r>
      <w:r w:rsidRPr="006740FC">
        <w:rPr>
          <w:rFonts w:ascii="Verdana" w:hAnsi="Verdana"/>
          <w:sz w:val="20"/>
          <w:szCs w:val="20"/>
        </w:rPr>
        <w:t xml:space="preserve"> - Representante da Mesa Diretora do CES;</w:t>
      </w:r>
    </w:p>
    <w:p w:rsidR="006740FC" w:rsidRPr="006740FC" w:rsidRDefault="006740FC" w:rsidP="006740FC">
      <w:pPr>
        <w:rPr>
          <w:rFonts w:ascii="Verdana" w:hAnsi="Verdana"/>
          <w:sz w:val="20"/>
          <w:szCs w:val="20"/>
        </w:rPr>
      </w:pPr>
      <w:r w:rsidRPr="006740FC">
        <w:rPr>
          <w:rFonts w:ascii="Verdana" w:hAnsi="Verdana"/>
          <w:b/>
          <w:sz w:val="20"/>
          <w:szCs w:val="20"/>
        </w:rPr>
        <w:t xml:space="preserve">Willian Fontes - </w:t>
      </w:r>
      <w:r w:rsidRPr="006740FC">
        <w:rPr>
          <w:rFonts w:ascii="Verdana" w:hAnsi="Verdana"/>
          <w:sz w:val="20"/>
          <w:szCs w:val="20"/>
        </w:rPr>
        <w:t>Representante do Pleno do CES;</w:t>
      </w:r>
    </w:p>
    <w:p w:rsidR="006740FC" w:rsidRPr="006740FC" w:rsidRDefault="006740FC" w:rsidP="006740FC">
      <w:pPr>
        <w:rPr>
          <w:rFonts w:ascii="Verdana" w:hAnsi="Verdana"/>
          <w:sz w:val="20"/>
          <w:szCs w:val="20"/>
        </w:rPr>
      </w:pPr>
      <w:r w:rsidRPr="006740FC">
        <w:rPr>
          <w:rFonts w:ascii="Verdana" w:hAnsi="Verdana"/>
          <w:b/>
          <w:sz w:val="20"/>
          <w:szCs w:val="20"/>
        </w:rPr>
        <w:t xml:space="preserve">Maria das Graças Loureiro da Silva </w:t>
      </w:r>
      <w:r w:rsidRPr="006740FC">
        <w:rPr>
          <w:rFonts w:ascii="Verdana" w:hAnsi="Verdana"/>
          <w:sz w:val="20"/>
          <w:szCs w:val="20"/>
        </w:rPr>
        <w:t>- Representante do Pleno do CES</w:t>
      </w:r>
    </w:p>
    <w:p w:rsidR="004D6B78" w:rsidRPr="00165E48" w:rsidRDefault="00165E48" w:rsidP="00165E48">
      <w:pPr>
        <w:pStyle w:val="Corpodetexto2"/>
        <w:rPr>
          <w:rFonts w:cs="Arial"/>
          <w:b/>
          <w:bCs w:val="0"/>
          <w:i/>
          <w:iCs w:val="0"/>
          <w:sz w:val="20"/>
        </w:rPr>
      </w:pPr>
      <w:r w:rsidRPr="00165E48">
        <w:rPr>
          <w:rFonts w:cs="Arial"/>
          <w:b/>
          <w:bCs w:val="0"/>
          <w:i/>
          <w:iCs w:val="0"/>
          <w:sz w:val="20"/>
        </w:rPr>
        <w:tab/>
      </w: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D22920">
        <w:rPr>
          <w:rFonts w:ascii="Verdana" w:hAnsi="Verdana" w:cs="Arial"/>
          <w:bCs/>
          <w:iCs/>
          <w:sz w:val="20"/>
          <w:szCs w:val="20"/>
        </w:rPr>
        <w:t>2</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AD6157" w:rsidP="00196CDD">
      <w:pPr>
        <w:jc w:val="both"/>
        <w:rPr>
          <w:rFonts w:ascii="Verdana" w:hAnsi="Verdana" w:cs="Arial"/>
          <w:b/>
          <w:sz w:val="20"/>
          <w:szCs w:val="20"/>
        </w:rPr>
      </w:pPr>
      <w:r>
        <w:rPr>
          <w:rFonts w:ascii="Verdana" w:hAnsi="Verdana" w:cs="Arial"/>
          <w:sz w:val="20"/>
          <w:szCs w:val="20"/>
        </w:rPr>
        <w:t xml:space="preserve">Art. </w:t>
      </w:r>
      <w:r w:rsidR="00D22920">
        <w:rPr>
          <w:rFonts w:ascii="Verdana" w:hAnsi="Verdana" w:cs="Arial"/>
          <w:sz w:val="20"/>
          <w:szCs w:val="20"/>
        </w:rPr>
        <w:t>3</w:t>
      </w:r>
      <w:r>
        <w:rPr>
          <w:rFonts w:ascii="Verdana" w:hAnsi="Verdana" w:cs="Arial"/>
          <w:sz w:val="20"/>
          <w:szCs w:val="20"/>
        </w:rPr>
        <w:t xml:space="preserve">º - </w:t>
      </w:r>
      <w:r w:rsidR="00196CDD" w:rsidRPr="00080ACE">
        <w:rPr>
          <w:rFonts w:ascii="Verdana" w:hAnsi="Verdana" w:cs="Arial"/>
          <w:sz w:val="20"/>
          <w:szCs w:val="20"/>
        </w:rPr>
        <w:t>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920172" w:rsidRDefault="00920172" w:rsidP="00602123">
      <w:pPr>
        <w:rPr>
          <w:rFonts w:ascii="Verdana" w:hAnsi="Verdana" w:cs="Arial"/>
          <w:sz w:val="20"/>
          <w:szCs w:val="20"/>
        </w:rPr>
      </w:pPr>
    </w:p>
    <w:p w:rsidR="00800D34" w:rsidRPr="00080ACE" w:rsidRDefault="00800D34"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22920" w:rsidP="00DD7C16">
      <w:pPr>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DC5702">
        <w:rPr>
          <w:rFonts w:cs="Tahoma"/>
          <w:sz w:val="20"/>
        </w:rPr>
        <w:t>982/2017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E49" w:rsidRDefault="00257E49">
      <w:r>
        <w:separator/>
      </w:r>
    </w:p>
  </w:endnote>
  <w:endnote w:type="continuationSeparator" w:id="1">
    <w:p w:rsidR="00257E49" w:rsidRDefault="00257E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E49" w:rsidRDefault="00257E49">
      <w:r>
        <w:separator/>
      </w:r>
    </w:p>
  </w:footnote>
  <w:footnote w:type="continuationSeparator" w:id="1">
    <w:p w:rsidR="00257E49" w:rsidRDefault="00257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B78" w:rsidRDefault="004D6B7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D6B78" w:rsidRDefault="004D6B78">
    <w:pPr>
      <w:pStyle w:val="Cabealho"/>
      <w:rPr>
        <w:noProof/>
        <w:sz w:val="20"/>
      </w:rPr>
    </w:pPr>
    <w:r>
      <w:rPr>
        <w:noProof/>
        <w:sz w:val="20"/>
      </w:rPr>
      <w:t xml:space="preserve">                    </w:t>
    </w:r>
  </w:p>
  <w:p w:rsidR="004D6B78" w:rsidRDefault="004D6B78">
    <w:pPr>
      <w:pStyle w:val="Cabealho"/>
      <w:rPr>
        <w:noProof/>
        <w:sz w:val="20"/>
      </w:rPr>
    </w:pPr>
  </w:p>
  <w:p w:rsidR="004D6B78" w:rsidRDefault="004D6B78">
    <w:pPr>
      <w:pStyle w:val="Cabealho"/>
      <w:rPr>
        <w:noProof/>
        <w:sz w:val="18"/>
      </w:rPr>
    </w:pPr>
    <w:r>
      <w:rPr>
        <w:noProof/>
        <w:sz w:val="18"/>
      </w:rPr>
      <w:t xml:space="preserve">                                   </w:t>
    </w:r>
  </w:p>
  <w:p w:rsidR="004D6B78" w:rsidRDefault="004D6B78" w:rsidP="005624BB">
    <w:pPr>
      <w:pStyle w:val="Cabealho"/>
      <w:tabs>
        <w:tab w:val="clear" w:pos="4419"/>
        <w:tab w:val="clear" w:pos="8838"/>
        <w:tab w:val="left" w:pos="3238"/>
      </w:tabs>
      <w:rPr>
        <w:noProof/>
        <w:sz w:val="18"/>
      </w:rPr>
    </w:pPr>
    <w:r>
      <w:rPr>
        <w:noProof/>
        <w:sz w:val="18"/>
      </w:rPr>
      <w:tab/>
    </w:r>
  </w:p>
  <w:p w:rsidR="004D6B78" w:rsidRDefault="004D6B78" w:rsidP="005624BB">
    <w:pPr>
      <w:pStyle w:val="Cabealho"/>
      <w:tabs>
        <w:tab w:val="clear" w:pos="4419"/>
        <w:tab w:val="clear" w:pos="8838"/>
        <w:tab w:val="left" w:pos="3238"/>
      </w:tabs>
      <w:rPr>
        <w:noProof/>
        <w:sz w:val="18"/>
      </w:rPr>
    </w:pPr>
  </w:p>
  <w:p w:rsidR="004D6B78" w:rsidRDefault="004D6B7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4817"/>
  </w:hdrShapeDefaults>
  <w:footnotePr>
    <w:footnote w:id="0"/>
    <w:footnote w:id="1"/>
  </w:footnotePr>
  <w:endnotePr>
    <w:endnote w:id="0"/>
    <w:endnote w:id="1"/>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57E49"/>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53F4"/>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65842"/>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929"/>
    <w:rsid w:val="00521C2E"/>
    <w:rsid w:val="00521CE3"/>
    <w:rsid w:val="00525E83"/>
    <w:rsid w:val="00534063"/>
    <w:rsid w:val="00534D91"/>
    <w:rsid w:val="00535D8D"/>
    <w:rsid w:val="00537C91"/>
    <w:rsid w:val="005409B0"/>
    <w:rsid w:val="00542DE6"/>
    <w:rsid w:val="00544F41"/>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40FC"/>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0D34"/>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311"/>
    <w:rsid w:val="00AA0651"/>
    <w:rsid w:val="00AA155E"/>
    <w:rsid w:val="00AA1FBE"/>
    <w:rsid w:val="00AA2A3C"/>
    <w:rsid w:val="00AA2D50"/>
    <w:rsid w:val="00AB2636"/>
    <w:rsid w:val="00AB75A8"/>
    <w:rsid w:val="00AC07D2"/>
    <w:rsid w:val="00AC4288"/>
    <w:rsid w:val="00AC474A"/>
    <w:rsid w:val="00AC54B8"/>
    <w:rsid w:val="00AD1620"/>
    <w:rsid w:val="00AD1633"/>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D6540"/>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010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6D73"/>
    <w:rsid w:val="00D61FF4"/>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702"/>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91945-23C8-411E-81D9-2E33CD54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12</cp:revision>
  <cp:lastPrinted>2016-07-22T18:22:00Z</cp:lastPrinted>
  <dcterms:created xsi:type="dcterms:W3CDTF">2017-03-20T19:45:00Z</dcterms:created>
  <dcterms:modified xsi:type="dcterms:W3CDTF">2017-03-20T20:43:00Z</dcterms:modified>
</cp:coreProperties>
</file>