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13405F">
        <w:rPr>
          <w:rFonts w:ascii="Verdana" w:hAnsi="Verdana"/>
          <w:i w:val="0"/>
          <w:sz w:val="20"/>
          <w:szCs w:val="20"/>
        </w:rPr>
        <w:t>983</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704A3A" w:rsidRDefault="009E79C1" w:rsidP="00196CDD">
      <w:pPr>
        <w:pStyle w:val="Corpodetexto2"/>
        <w:rPr>
          <w:bCs w:val="0"/>
          <w:iCs w:val="0"/>
          <w:sz w:val="20"/>
        </w:rPr>
      </w:pPr>
      <w:r>
        <w:rPr>
          <w:bCs w:val="0"/>
          <w:iCs w:val="0"/>
          <w:sz w:val="20"/>
        </w:rPr>
        <w:t>Art. 1º</w:t>
      </w:r>
      <w:r w:rsidR="00AD6157">
        <w:rPr>
          <w:bCs w:val="0"/>
          <w:iCs w:val="0"/>
          <w:sz w:val="20"/>
        </w:rPr>
        <w:t xml:space="preserve"> - </w:t>
      </w:r>
      <w:r w:rsidR="00704A3A">
        <w:rPr>
          <w:bCs w:val="0"/>
          <w:iCs w:val="0"/>
          <w:sz w:val="20"/>
        </w:rPr>
        <w:t>Aprovar</w:t>
      </w:r>
      <w:proofErr w:type="gramStart"/>
      <w:r w:rsidR="00704A3A">
        <w:rPr>
          <w:bCs w:val="0"/>
          <w:iCs w:val="0"/>
          <w:sz w:val="20"/>
        </w:rPr>
        <w:t xml:space="preserve">  </w:t>
      </w:r>
      <w:proofErr w:type="gramEnd"/>
      <w:r w:rsidR="00704A3A">
        <w:rPr>
          <w:bCs w:val="0"/>
          <w:iCs w:val="0"/>
          <w:sz w:val="20"/>
        </w:rPr>
        <w:t xml:space="preserve">que a Mesa Diretora do Conselho Estadual de Saúde conduza o processo </w:t>
      </w:r>
    </w:p>
    <w:p w:rsidR="00704A3A" w:rsidRDefault="00704A3A" w:rsidP="00196CDD">
      <w:pPr>
        <w:pStyle w:val="Corpodetexto2"/>
        <w:rPr>
          <w:bCs w:val="0"/>
          <w:iCs w:val="0"/>
          <w:sz w:val="20"/>
        </w:rPr>
      </w:pPr>
      <w:proofErr w:type="gramStart"/>
      <w:r>
        <w:rPr>
          <w:bCs w:val="0"/>
          <w:iCs w:val="0"/>
          <w:sz w:val="20"/>
        </w:rPr>
        <w:t>de</w:t>
      </w:r>
      <w:proofErr w:type="gramEnd"/>
      <w:r>
        <w:rPr>
          <w:bCs w:val="0"/>
          <w:iCs w:val="0"/>
          <w:sz w:val="20"/>
        </w:rPr>
        <w:t xml:space="preserve"> regulamentação da Lei 10.598 que organiza e redefine a composição do</w:t>
      </w:r>
      <w:r w:rsidRPr="00704A3A">
        <w:rPr>
          <w:bCs w:val="0"/>
          <w:iCs w:val="0"/>
          <w:sz w:val="20"/>
        </w:rPr>
        <w:t xml:space="preserve"> </w:t>
      </w:r>
      <w:r>
        <w:rPr>
          <w:bCs w:val="0"/>
          <w:iCs w:val="0"/>
          <w:sz w:val="20"/>
        </w:rPr>
        <w:t>Conselho Estadual de Saúde, realizando o processo de consulta aos conselheiros e apresentando minuta de regimento de funcionamento do CES na 176ª Reunião Ordinária a ser realizada em 20 de abril de 2017.</w:t>
      </w:r>
    </w:p>
    <w:p w:rsidR="004D6B78" w:rsidRPr="00165E48" w:rsidRDefault="00165E48" w:rsidP="00165E48">
      <w:pPr>
        <w:pStyle w:val="Corpodetexto2"/>
        <w:rPr>
          <w:rFonts w:cs="Arial"/>
          <w:b/>
          <w:bCs w:val="0"/>
          <w:i/>
          <w:iCs w:val="0"/>
          <w:sz w:val="20"/>
        </w:rPr>
      </w:pPr>
      <w:r w:rsidRPr="00165E48">
        <w:rPr>
          <w:rFonts w:cs="Arial"/>
          <w:b/>
          <w:bCs w:val="0"/>
          <w:i/>
          <w:iCs w:val="0"/>
          <w:sz w:val="20"/>
        </w:rPr>
        <w:tab/>
      </w: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13405F">
        <w:rPr>
          <w:rFonts w:cs="Tahoma"/>
          <w:sz w:val="20"/>
        </w:rPr>
        <w:t>983</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7A0" w:rsidRDefault="00E107A0">
      <w:r>
        <w:separator/>
      </w:r>
    </w:p>
  </w:endnote>
  <w:endnote w:type="continuationSeparator" w:id="0">
    <w:p w:rsidR="00E107A0" w:rsidRDefault="00E107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7A0" w:rsidRDefault="00E107A0">
      <w:r>
        <w:separator/>
      </w:r>
    </w:p>
  </w:footnote>
  <w:footnote w:type="continuationSeparator" w:id="0">
    <w:p w:rsidR="00E107A0" w:rsidRDefault="00E10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1AFD2-0A39-44C4-9E86-105D5C47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4</cp:revision>
  <cp:lastPrinted>2016-07-22T18:22:00Z</cp:lastPrinted>
  <dcterms:created xsi:type="dcterms:W3CDTF">2017-03-20T20:06:00Z</dcterms:created>
  <dcterms:modified xsi:type="dcterms:W3CDTF">2017-03-20T20:10:00Z</dcterms:modified>
</cp:coreProperties>
</file>