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DE" w:rsidRDefault="00C70DDE" w:rsidP="00C70DDE">
      <w:pPr>
        <w:pStyle w:val="Ttulo3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56.05pt;height:57.6pt;z-index:251657728">
            <v:imagedata r:id="rId6" o:title="" gain="234057f"/>
            <w10:wrap type="topAndBottom"/>
          </v:shape>
          <o:OLEObject Type="Embed" ProgID="PBrush" ShapeID="_x0000_s1026" DrawAspect="Content" ObjectID="_1540201237" r:id="rId7"/>
        </w:pict>
      </w:r>
    </w:p>
    <w:p w:rsidR="00C70DDE" w:rsidRPr="00C70DDE" w:rsidRDefault="00C70DDE" w:rsidP="00C70DDE">
      <w:pPr>
        <w:pStyle w:val="Ttulo3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C70DDE">
        <w:rPr>
          <w:rFonts w:ascii="Arial" w:hAnsi="Arial" w:cs="Arial"/>
          <w:color w:val="000000"/>
          <w:sz w:val="24"/>
          <w:szCs w:val="24"/>
        </w:rPr>
        <w:t>LEI COMPLEMENTAR Nº 407</w:t>
      </w:r>
    </w:p>
    <w:p w:rsidR="00C70DDE" w:rsidRPr="00C70DDE" w:rsidRDefault="00C70DDE" w:rsidP="00C70DDE">
      <w:pPr>
        <w:pStyle w:val="Corpodetexto"/>
        <w:jc w:val="left"/>
        <w:rPr>
          <w:rFonts w:ascii="Arial" w:hAnsi="Arial" w:cs="Arial"/>
          <w:color w:val="000000"/>
        </w:rPr>
      </w:pPr>
    </w:p>
    <w:p w:rsidR="00C70DDE" w:rsidRDefault="00C70DDE" w:rsidP="00C70DDE">
      <w:pPr>
        <w:pStyle w:val="Corpodetexto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C70DDE">
      <w:pPr>
        <w:pStyle w:val="Corpodetexto"/>
        <w:ind w:left="450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Cria mecanismos para o aprimoramento da gestão hospitalar, altera a estrutura organizacional da Secretaria de Estado da Saúde - SESA  e dá outras providências.</w:t>
      </w:r>
    </w:p>
    <w:p w:rsidR="00C70DDE" w:rsidRPr="00C70DDE" w:rsidRDefault="00C70DDE" w:rsidP="00421686">
      <w:pPr>
        <w:ind w:firstLine="1080"/>
        <w:jc w:val="both"/>
        <w:rPr>
          <w:rFonts w:ascii="Arial" w:hAnsi="Arial" w:cs="Arial"/>
          <w:b/>
          <w:color w:val="000000"/>
        </w:rPr>
      </w:pPr>
    </w:p>
    <w:p w:rsidR="00C70DDE" w:rsidRPr="00C70DDE" w:rsidRDefault="00C70DDE" w:rsidP="00421686">
      <w:pPr>
        <w:ind w:firstLine="1080"/>
        <w:jc w:val="both"/>
        <w:rPr>
          <w:rFonts w:ascii="Arial" w:hAnsi="Arial" w:cs="Arial"/>
          <w:b/>
          <w:bCs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O GOVERNADOR DO ESTADO DO ESPÍRITO SANTO</w:t>
      </w:r>
    </w:p>
    <w:p w:rsidR="00C70DDE" w:rsidRPr="00C70DDE" w:rsidRDefault="00C70DDE" w:rsidP="00421686">
      <w:pPr>
        <w:pStyle w:val="Corpodetexto"/>
        <w:ind w:firstLine="1080"/>
        <w:jc w:val="both"/>
        <w:rPr>
          <w:rFonts w:ascii="Arial" w:hAnsi="Arial" w:cs="Arial"/>
          <w:i w:val="0"/>
          <w:color w:val="000000"/>
        </w:rPr>
      </w:pPr>
    </w:p>
    <w:p w:rsidR="00C70DDE" w:rsidRPr="00C70DDE" w:rsidRDefault="00C70DDE" w:rsidP="00421686">
      <w:pPr>
        <w:pStyle w:val="Corpodetexto"/>
        <w:ind w:firstLine="1080"/>
        <w:jc w:val="both"/>
        <w:rPr>
          <w:rFonts w:ascii="Arial" w:hAnsi="Arial" w:cs="Arial"/>
          <w:i w:val="0"/>
          <w:color w:val="000000"/>
        </w:rPr>
      </w:pPr>
      <w:r w:rsidRPr="00C70DDE">
        <w:rPr>
          <w:rFonts w:ascii="Arial" w:hAnsi="Arial" w:cs="Arial"/>
          <w:i w:val="0"/>
          <w:color w:val="000000"/>
        </w:rPr>
        <w:t>Faço saber que a Assembléia Legislativa decretou e eu sanciono a seguinte Lei:</w:t>
      </w:r>
    </w:p>
    <w:p w:rsidR="00C70DDE" w:rsidRPr="00C70DDE" w:rsidRDefault="00C70DDE" w:rsidP="00421686">
      <w:pPr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1º</w:t>
      </w:r>
      <w:r w:rsidRPr="00C70DDE">
        <w:rPr>
          <w:rFonts w:ascii="Arial" w:hAnsi="Arial" w:cs="Arial"/>
          <w:color w:val="000000"/>
          <w:lang w:val="pt-PT"/>
        </w:rPr>
        <w:t xml:space="preserve"> A gestão das unidades hospitalares públicas será promovida diretamente pela Secretaria de Estado da Saúde - SESA, observadas as diretrizes fixadas na Lei n° 5.341, de 19.12.1996, para o fomento de ações integradas de organização administrativa, gerenciamento e descentralização de atividades destinadas à melhoria da qualidade da assistência prestada à população.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2º</w:t>
      </w:r>
      <w:r w:rsidRPr="00C70DDE">
        <w:rPr>
          <w:rFonts w:ascii="Arial" w:hAnsi="Arial" w:cs="Arial"/>
          <w:color w:val="000000"/>
          <w:lang w:val="pt-PT"/>
        </w:rPr>
        <w:t xml:space="preserve"> Os Hospitais Públicos Estaduais poderão figurar como intervenientes nos contratos, convênios, acordos e outras modalidades de ajustes firmados entre o Estado e quaisquer entidades, de natureza pública ou privada, observando, previamente, as normas inscritas na Lei Complementar nº 88, de 27.12.1996 e suas posteriores alterações.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A62363">
        <w:rPr>
          <w:rFonts w:ascii="Arial" w:hAnsi="Arial" w:cs="Arial"/>
          <w:b/>
          <w:bCs/>
          <w:color w:val="000000"/>
          <w:highlight w:val="yellow"/>
          <w:lang w:val="pt-PT"/>
        </w:rPr>
        <w:t>§ 1º</w:t>
      </w:r>
      <w:r w:rsidRPr="00A62363">
        <w:rPr>
          <w:rFonts w:ascii="Arial" w:hAnsi="Arial" w:cs="Arial"/>
          <w:color w:val="000000"/>
          <w:highlight w:val="yellow"/>
          <w:lang w:val="pt-PT"/>
        </w:rPr>
        <w:t xml:space="preserve"> Aos Diretores Gerais de Hospitais Públicos Estaduais compete: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</w:rPr>
        <w:t>I -</w:t>
      </w:r>
      <w:r w:rsidRPr="00C70DDE">
        <w:rPr>
          <w:rFonts w:ascii="Arial" w:hAnsi="Arial" w:cs="Arial"/>
          <w:color w:val="000000"/>
          <w:lang w:val="pt-PT"/>
        </w:rPr>
        <w:t xml:space="preserve"> dirigir, supervisionar e orientar a ação executiva e a gestão administrativa, financeira e patrimonial das unidades hospitalares;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II -</w:t>
      </w:r>
      <w:r w:rsidRPr="00C70DDE">
        <w:rPr>
          <w:rFonts w:ascii="Arial" w:hAnsi="Arial" w:cs="Arial"/>
          <w:color w:val="000000"/>
          <w:lang w:val="pt-PT"/>
        </w:rPr>
        <w:t xml:space="preserve"> representar o órgão perante outros entes públicos e privados;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b/>
          <w:bCs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</w:rPr>
        <w:t>III -</w:t>
      </w:r>
      <w:r w:rsidRPr="00C70DDE">
        <w:rPr>
          <w:rFonts w:ascii="Arial" w:hAnsi="Arial" w:cs="Arial"/>
          <w:color w:val="000000"/>
        </w:rPr>
        <w:t xml:space="preserve"> </w:t>
      </w:r>
      <w:r w:rsidRPr="00C70DDE">
        <w:rPr>
          <w:rFonts w:ascii="Arial" w:hAnsi="Arial" w:cs="Arial"/>
          <w:color w:val="000000"/>
          <w:lang w:val="pt-PT"/>
        </w:rPr>
        <w:t>controlar e executar programas previamente aprovados, afetos ao desenvolvimento de suas atividades;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b/>
          <w:bCs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IV -</w:t>
      </w:r>
      <w:r w:rsidRPr="00C70DDE">
        <w:rPr>
          <w:rFonts w:ascii="Arial" w:hAnsi="Arial" w:cs="Arial"/>
          <w:color w:val="000000"/>
          <w:lang w:val="pt-PT"/>
        </w:rPr>
        <w:t xml:space="preserve"> realizar as despesas autorizadas nos orçamentos e convênios;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b/>
          <w:bCs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 xml:space="preserve">V - </w:t>
      </w:r>
      <w:r w:rsidRPr="00C70DDE">
        <w:rPr>
          <w:rFonts w:ascii="Arial" w:hAnsi="Arial" w:cs="Arial"/>
          <w:color w:val="000000"/>
          <w:lang w:val="pt-PT"/>
        </w:rPr>
        <w:t xml:space="preserve">nomear as comissões destinadas à realização de procedimentos licitatórios e homologar os respectivos resultados. </w:t>
      </w:r>
      <w:r w:rsidRPr="00C70DDE">
        <w:rPr>
          <w:rFonts w:ascii="Arial" w:hAnsi="Arial" w:cs="Arial"/>
          <w:color w:val="000000"/>
          <w:lang w:val="pt-PT"/>
        </w:rPr>
        <w:tab/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§ 2º</w:t>
      </w:r>
      <w:r w:rsidRPr="00C70DDE">
        <w:rPr>
          <w:rFonts w:ascii="Arial" w:hAnsi="Arial" w:cs="Arial"/>
          <w:color w:val="000000"/>
          <w:lang w:val="pt-PT"/>
        </w:rPr>
        <w:t xml:space="preserve"> </w:t>
      </w:r>
      <w:r w:rsidRPr="00A62363">
        <w:rPr>
          <w:rFonts w:ascii="Arial" w:hAnsi="Arial" w:cs="Arial"/>
          <w:color w:val="000000"/>
          <w:highlight w:val="yellow"/>
          <w:lang w:val="pt-PT"/>
        </w:rPr>
        <w:t>São atribuídos aos Diretores Técnicos</w:t>
      </w:r>
      <w:r w:rsidRPr="00C70DDE">
        <w:rPr>
          <w:rFonts w:ascii="Arial" w:hAnsi="Arial" w:cs="Arial"/>
          <w:color w:val="000000"/>
          <w:lang w:val="pt-PT"/>
        </w:rPr>
        <w:t xml:space="preserve"> o planejamento, a execução, o controle e a avaliação dos serviços técnicos prestados em cada uma das unidades hospitalares sob sua responsabilidade, sendo os respectivos cargos providos, exclusivamente por médicos inscritos no Conselho Regional de Medicina - CRM.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lastRenderedPageBreak/>
        <w:t>§ 3º</w:t>
      </w:r>
      <w:r w:rsidRPr="00C70DDE">
        <w:rPr>
          <w:rFonts w:ascii="Arial" w:hAnsi="Arial" w:cs="Arial"/>
          <w:color w:val="000000"/>
          <w:lang w:val="pt-PT"/>
        </w:rPr>
        <w:t xml:space="preserve"> </w:t>
      </w:r>
      <w:r w:rsidRPr="00A62363">
        <w:rPr>
          <w:rFonts w:ascii="Arial" w:hAnsi="Arial" w:cs="Arial"/>
          <w:color w:val="000000"/>
          <w:highlight w:val="yellow"/>
          <w:lang w:val="pt-PT"/>
        </w:rPr>
        <w:t>São atribuídos aos Diretores Administrativos</w:t>
      </w:r>
      <w:r w:rsidRPr="00C70DDE">
        <w:rPr>
          <w:rFonts w:ascii="Arial" w:hAnsi="Arial" w:cs="Arial"/>
          <w:color w:val="000000"/>
          <w:lang w:val="pt-PT"/>
        </w:rPr>
        <w:t xml:space="preserve"> o planejamento, a execução, o controle e a avaliação das atividades econômicas e financeiras, de administração geral e de recursos humanos das unidades hospitalares sob sua responsabilidade.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3º</w:t>
      </w:r>
      <w:r w:rsidRPr="00C70DDE">
        <w:rPr>
          <w:rFonts w:ascii="Arial" w:hAnsi="Arial" w:cs="Arial"/>
          <w:color w:val="000000"/>
          <w:lang w:val="pt-PT"/>
        </w:rPr>
        <w:t xml:space="preserve"> A Lei Complementar n° 317, de 30.12.2004, passa a vigorar com as seguintes alterações: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“Art. 12. (...)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t xml:space="preserve">XII </w:t>
      </w:r>
      <w:r w:rsidRPr="00C70DDE">
        <w:rPr>
          <w:rFonts w:ascii="Arial" w:hAnsi="Arial" w:cs="Arial"/>
          <w:color w:val="000000"/>
          <w:lang w:val="pt-PT"/>
        </w:rPr>
        <w:t>- firmar contratos internos de gestão e demais ajustes com as unidades prestadoras de serviços próprios do Estado, bem como com os prestadores externos, observada a legislação pertinente.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 xml:space="preserve">(...).” </w:t>
      </w:r>
      <w:r w:rsidRPr="00C70DDE">
        <w:rPr>
          <w:rFonts w:ascii="Arial" w:hAnsi="Arial" w:cs="Arial"/>
          <w:b/>
          <w:color w:val="000000"/>
          <w:lang w:val="pt-PT"/>
        </w:rPr>
        <w:t>(NR)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“Art. </w:t>
      </w:r>
      <w:smartTag w:uri="urn:schemas-microsoft-com:office:smarttags" w:element="metricconverter">
        <w:smartTagPr>
          <w:attr w:name="ProductID" w:val="13. A"/>
        </w:smartTagPr>
        <w:r w:rsidRPr="00C70DDE">
          <w:rPr>
            <w:rFonts w:ascii="Arial" w:hAnsi="Arial" w:cs="Arial"/>
            <w:color w:val="000000"/>
            <w:lang w:val="pt-PT"/>
          </w:rPr>
          <w:t>13. A</w:t>
        </w:r>
      </w:smartTag>
      <w:r w:rsidRPr="00C70DDE">
        <w:rPr>
          <w:rFonts w:ascii="Arial" w:hAnsi="Arial" w:cs="Arial"/>
          <w:color w:val="000000"/>
          <w:lang w:val="pt-PT"/>
        </w:rPr>
        <w:t xml:space="preserve"> Estrutura Organizacional Básica da SESA é a seguinte: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I - Nível de Direção Superior: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a)  a posição do Secretário de Estado da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b)  Conselho Estadual de Saúde, como instância deliberativa;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c) Comissão Intergestores  Bipartite  do  SUS/ES, como instância  deliberativa;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d) Comissão Intergestores Bipartite Microrregional, como instância deliberativa;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II - Nível de Assessoramento: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a) Gabinete do Secretário;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b) Núcleo Especial em Assessoria de Comunicação Social;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c) Núcleo em Assessoria de Comunicação Social;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t>d</w:t>
      </w:r>
      <w:r w:rsidRPr="00C70DDE">
        <w:rPr>
          <w:rFonts w:ascii="Arial" w:hAnsi="Arial" w:cs="Arial"/>
          <w:color w:val="000000"/>
          <w:lang w:val="pt-PT"/>
        </w:rPr>
        <w:t>) Ouvidoria;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e) Corregedoria;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III - Nível de Gerência:</w:t>
      </w:r>
      <w:r w:rsidRPr="00C70DDE">
        <w:rPr>
          <w:rFonts w:ascii="Arial" w:hAnsi="Arial" w:cs="Arial"/>
          <w:color w:val="000000"/>
          <w:lang w:val="pt-PT"/>
        </w:rPr>
        <w:tab/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421686" w:rsidRDefault="00421686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lastRenderedPageBreak/>
        <w:t>a) Subsecretário de Estado da Saúde para Assuntos de Regulação e de Organização da Atenção à Saúde;</w:t>
      </w:r>
    </w:p>
    <w:p w:rsidR="00421686" w:rsidRDefault="00421686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b) Subsecretário de Estado da   Saúde   para   Assuntos  de  Administração e de Financiamento da Atenção à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c) Subsecretário de Estado da Saúde para Assuntos de Gestão Hospitalar;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ab/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t xml:space="preserve">IV </w:t>
      </w:r>
      <w:r w:rsidRPr="00C70DDE">
        <w:rPr>
          <w:rFonts w:ascii="Arial" w:hAnsi="Arial" w:cs="Arial"/>
          <w:color w:val="000000"/>
          <w:lang w:val="pt-PT"/>
        </w:rPr>
        <w:t>- Nível de Atuação Instrumental: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a) Grupo Financeiro Setorial;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b) Grupo de Administração e Recursos Humanos;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 xml:space="preserve">c) Grupo de Planejamento e Orçamento;    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V - Nível de Execução Programática:</w:t>
      </w:r>
      <w:r w:rsidRPr="00C70DDE">
        <w:rPr>
          <w:rFonts w:ascii="Arial" w:hAnsi="Arial" w:cs="Arial"/>
          <w:color w:val="000000"/>
          <w:lang w:val="pt-PT"/>
        </w:rPr>
        <w:tab/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a) Gerência do Fundo Estadual de Saúde - FES: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Especial de Execução Orçamentária e Financeira;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2. Núcleo Especial de Contabilidade e Controle;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b) Gerência de Regulação Assistencial: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Especial de Programação Assistencial e Contratualização;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2. Núcleo Especial de Normalização;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3. Núcleo Especial de Sistemas de Informação Assistencial;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4. Núcleo Especial de Regulação às Urgências e Emergências;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5. Núcleo Especial de Regulação da Internação;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6. Núcleo Especial de Captação de Órgãos;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7. Hemocentro do Estado do Espírito Santo - HEMOES;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c) Gerência de Regulação de Acesso às Urgências e Emergências;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d) Gerência de Vigilância em Saúde: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1. Núcleo Especial de Sistema de Informação em Saúde;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lastRenderedPageBreak/>
        <w:t>2. Núcleo Especial de Vigilância Epidemiológica;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3. Núcleo Especial do Serviço de Verificação de Óbitos;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4. Núcleo Especial de Vigilância Ambiental;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5. Núcleo Especial de Prevenção e Atenção às Intoxicações;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6. Núcleo Especial de Vigilância à Saúde do Trabalhador;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7.  Núcleo Especial de Vigilância Sanitária;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8.  Laboratório Central de Saúde Pública - LACEN: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8.1.  Núcleo de Produtos;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8.2. Núcleo de Qualidade;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8.3. Núcleo de Microbiologia Médica;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8.4. Núcleo Administrativo do LACEN;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e) Gerência   de   Planejamento e Desenvolvimento Institucional:</w:t>
      </w:r>
      <w:r w:rsidRPr="00C70DDE">
        <w:rPr>
          <w:rFonts w:ascii="Arial" w:hAnsi="Arial" w:cs="Arial"/>
          <w:color w:val="000000"/>
          <w:lang w:val="pt-PT"/>
        </w:rPr>
        <w:tab/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Especial de Desenvolvimento, Planejamento e Orçamento  em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t>2.</w:t>
      </w:r>
      <w:r w:rsidRPr="00C70DDE">
        <w:rPr>
          <w:rFonts w:ascii="Arial" w:hAnsi="Arial" w:cs="Arial"/>
          <w:color w:val="000000"/>
          <w:lang w:val="pt-PT"/>
        </w:rPr>
        <w:t xml:space="preserve"> Núcleo Especial de Desenvolvimento Científico e Tecnológico;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3. </w:t>
      </w:r>
      <w:r w:rsidRPr="00C70DDE">
        <w:rPr>
          <w:rFonts w:ascii="Arial" w:hAnsi="Arial" w:cs="Arial"/>
          <w:color w:val="000000"/>
          <w:lang w:val="pt-PT"/>
        </w:rPr>
        <w:t>Núcleo Especial de Desenvolvimento, Análise de Situação e Tendências em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f) Gerência de Auditoria em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g) Gerência de Assistência Farmacêutica: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Especial de Armazenamento, Controle e Distribuição: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1.1. Núcleo de Almoxarifado de Medicamentos;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2. Núcleo Especial de Medicamentos Excepcionais e Básicos;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h) Gerência Técnico-Administrativa: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Especial de Compras e Licitações;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2. Núcleo Especial de Contratos;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lastRenderedPageBreak/>
        <w:t>3. Núcleo Especial de Convênios;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4. Núcleo Especial de Engenharia e Arquitetura;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5. Núcleo Especial de Materiais e Patrimônio;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E70E3A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highlight w:val="yellow"/>
          <w:lang w:val="pt-PT"/>
        </w:rPr>
      </w:pPr>
      <w:r w:rsidRPr="00E70E3A">
        <w:rPr>
          <w:rFonts w:ascii="Arial" w:hAnsi="Arial" w:cs="Arial"/>
          <w:color w:val="000000"/>
          <w:highlight w:val="yellow"/>
          <w:lang w:val="pt-PT"/>
        </w:rPr>
        <w:t>i) Gerência  de Tecnologia da Informação:</w:t>
      </w:r>
    </w:p>
    <w:p w:rsidR="00C70DDE" w:rsidRPr="00E70E3A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highlight w:val="yellow"/>
          <w:lang w:val="pt-PT"/>
        </w:rPr>
      </w:pPr>
    </w:p>
    <w:p w:rsidR="00C70DDE" w:rsidRPr="00E70E3A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highlight w:val="yellow"/>
          <w:lang w:val="pt-PT"/>
        </w:rPr>
      </w:pPr>
      <w:r w:rsidRPr="00E70E3A">
        <w:rPr>
          <w:rFonts w:ascii="Arial" w:hAnsi="Arial" w:cs="Arial"/>
          <w:color w:val="000000"/>
          <w:highlight w:val="yellow"/>
          <w:lang w:val="pt-PT"/>
        </w:rPr>
        <w:t>1. Núcleo Especial de Suporte ao Usuário;</w:t>
      </w:r>
    </w:p>
    <w:p w:rsidR="00C70DDE" w:rsidRPr="00E70E3A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highlight w:val="yellow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E70E3A">
        <w:rPr>
          <w:rFonts w:ascii="Arial" w:hAnsi="Arial" w:cs="Arial"/>
          <w:color w:val="000000"/>
          <w:highlight w:val="yellow"/>
          <w:lang w:val="pt-PT"/>
        </w:rPr>
        <w:t>2. Núcleo Especial de Desenvolvimento e Tecnologia da Informação</w:t>
      </w:r>
      <w:r w:rsidRPr="00C70DDE">
        <w:rPr>
          <w:rFonts w:ascii="Arial" w:hAnsi="Arial" w:cs="Arial"/>
          <w:color w:val="000000"/>
          <w:lang w:val="pt-PT"/>
        </w:rPr>
        <w:t>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j) Gerência de Gestão Hospitalar: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Especial de Colegiado de Dirigentes Hospitalares;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2. Núcleo Regional de Especialidades - Vitória;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3. Núcleo Regional de Especialidades - Vila Velha;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4. Núcleo Regional de Especialidades - São Mateus;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5. Núcleo Regional de Especialidades - Colatina;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6. Núcleo Regional de Especialidades - Cachoeiro de Itapemirim;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k) Gerência de Serviços de Diagnóstico por Imagem e Laboratorial;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l) Gerência de Recursos Humanos: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Especial de Promoção, Recrutamento e Seleção: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1.1.  Núcleo de Recrutamento e Seleção;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1.2.  Núcleo de Cargos e Salários;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2.</w:t>
      </w:r>
      <w:r w:rsidRPr="00C70DDE">
        <w:rPr>
          <w:rFonts w:ascii="Arial" w:hAnsi="Arial" w:cs="Arial"/>
          <w:color w:val="000000"/>
        </w:rPr>
        <w:t xml:space="preserve"> Núcleo Especial de Administração de Pessoal: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2.1 Núcleo de Serviço de Medicina do Trabalho e Serviço Social;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2.2. Núcleo de Cadastro;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2.3. Núcleo de Direitos, Vantagens e Benefícios;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421686" w:rsidRDefault="00421686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2.4. Núcleo de Folha de Pagamento;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lastRenderedPageBreak/>
        <w:t>3. Núcleo Especial de Desenvolvimento de Recursos Humanos: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t>3.1. Núcleo de Educação e Formação em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m) Superintendência Regional de Saúde de São Mateus: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de Regulação do Acesso;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2. Núcleo de Vigilância em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n) </w:t>
      </w:r>
      <w:r w:rsidRPr="00C70DDE">
        <w:rPr>
          <w:rFonts w:ascii="Arial" w:hAnsi="Arial" w:cs="Arial"/>
          <w:color w:val="000000"/>
          <w:lang w:val="pt-PT"/>
        </w:rPr>
        <w:t>Superintendência Regional de Saúde de Vitória: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de Regulação do Acesso;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ab/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2. Núcleo de Vigilância em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o) Superintendência Regional de Saúde de  Colatina: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de Regulação do Acesso;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2. Núcleo de Vigilância em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p) Superintendência Regional de Saúde de Cachoeiro de Itapemirim: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1. Núcleo de Regulação do Acesso;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2. Núcleo de Vigilância em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421686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b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q) Hospitais Públicos Estaduais</w:t>
      </w:r>
      <w:r w:rsidRPr="00421686">
        <w:rPr>
          <w:rFonts w:ascii="Arial" w:hAnsi="Arial" w:cs="Arial"/>
          <w:b/>
          <w:color w:val="000000"/>
          <w:lang w:val="pt-PT"/>
        </w:rPr>
        <w:t>.</w:t>
      </w:r>
      <w:r w:rsidRPr="00421686">
        <w:rPr>
          <w:rFonts w:ascii="Arial" w:hAnsi="Arial" w:cs="Arial"/>
          <w:color w:val="000000"/>
          <w:lang w:val="pt-PT"/>
        </w:rPr>
        <w:t>”</w:t>
      </w:r>
      <w:r w:rsidRPr="00421686">
        <w:rPr>
          <w:rFonts w:ascii="Arial" w:hAnsi="Arial" w:cs="Arial"/>
          <w:b/>
          <w:color w:val="000000"/>
          <w:lang w:val="pt-PT"/>
        </w:rPr>
        <w:t xml:space="preserve"> </w:t>
      </w:r>
      <w:r w:rsidRPr="00421686">
        <w:rPr>
          <w:rFonts w:ascii="Arial" w:hAnsi="Arial" w:cs="Arial"/>
          <w:b/>
          <w:color w:val="000000"/>
        </w:rPr>
        <w:t>(NR)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t xml:space="preserve">“Art. 20-A. </w:t>
      </w:r>
      <w:r w:rsidRPr="00C70DDE">
        <w:rPr>
          <w:rFonts w:ascii="Arial" w:hAnsi="Arial" w:cs="Arial"/>
          <w:color w:val="000000"/>
          <w:lang w:val="pt-PT"/>
        </w:rPr>
        <w:t>A Corregedoria tem por finalidade desempenhar as atividades relativas à apuração das responsabilidades do servidor público pela infração praticada no exercício de suas atribuições ou que tenham relação com as atribuições do cargo que se encontra investido.”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“Art. 23</w:t>
      </w:r>
      <w:r w:rsidR="00421686">
        <w:rPr>
          <w:rFonts w:ascii="Arial" w:hAnsi="Arial" w:cs="Arial"/>
          <w:color w:val="000000"/>
          <w:lang w:val="pt-PT"/>
        </w:rPr>
        <w:t>-</w:t>
      </w:r>
      <w:r w:rsidRPr="00C70DDE">
        <w:rPr>
          <w:rFonts w:ascii="Arial" w:hAnsi="Arial" w:cs="Arial"/>
          <w:color w:val="000000"/>
          <w:lang w:val="pt-PT"/>
        </w:rPr>
        <w:t xml:space="preserve"> A SESA, para o desenvolvimento e coordenação das suas atividades, é estruturada mediante a atuação de 3 (três) Subsecretarias que se reportam diretamente ao Secretário de Estado da Saúde.” </w:t>
      </w:r>
      <w:r w:rsidRPr="009C5585">
        <w:rPr>
          <w:rFonts w:ascii="Arial" w:hAnsi="Arial" w:cs="Arial"/>
          <w:b/>
          <w:color w:val="000000"/>
          <w:lang w:val="pt-PT"/>
        </w:rPr>
        <w:t>(NR)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t>“</w:t>
      </w:r>
      <w:r w:rsidRPr="00C70DDE">
        <w:rPr>
          <w:rFonts w:ascii="Arial" w:hAnsi="Arial" w:cs="Arial"/>
          <w:color w:val="000000"/>
          <w:lang w:val="pt-PT"/>
        </w:rPr>
        <w:t>Art. 24. Os ocupantes dos cargos em comissão de Subsecretário de Estado da Saúde são responsáveis pelas áreas funcionais pertinentes às atribuições que dizem respeito aos campos de atuação dos seguintes assuntos: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t>I -  Assuntos de Regulação e de Organização da Atenção à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t>II</w:t>
      </w:r>
      <w:r w:rsidRPr="00C70DDE">
        <w:rPr>
          <w:rFonts w:ascii="Arial" w:hAnsi="Arial" w:cs="Arial"/>
          <w:color w:val="000000"/>
          <w:lang w:val="pt-PT"/>
        </w:rPr>
        <w:t xml:space="preserve"> - Assuntos do Financiamento da Atenção à Saúde;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lastRenderedPageBreak/>
        <w:t>III</w:t>
      </w:r>
      <w:r w:rsidRPr="00C70DDE">
        <w:rPr>
          <w:rFonts w:ascii="Arial" w:hAnsi="Arial" w:cs="Arial"/>
          <w:color w:val="000000"/>
          <w:lang w:val="pt-PT"/>
        </w:rPr>
        <w:t xml:space="preserve"> - Assuntos de Gestão Hospitalar.” </w:t>
      </w:r>
      <w:r w:rsidRPr="00421686">
        <w:rPr>
          <w:rFonts w:ascii="Arial" w:hAnsi="Arial" w:cs="Arial"/>
          <w:b/>
          <w:color w:val="000000"/>
          <w:lang w:val="pt-PT"/>
        </w:rPr>
        <w:t>(NR)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tab/>
      </w:r>
      <w:r w:rsidRPr="00C70DDE">
        <w:rPr>
          <w:rFonts w:ascii="Arial" w:hAnsi="Arial" w:cs="Arial"/>
          <w:color w:val="000000"/>
        </w:rPr>
        <w:tab/>
      </w:r>
      <w:r w:rsidRPr="00C70DDE">
        <w:rPr>
          <w:rFonts w:ascii="Arial" w:hAnsi="Arial" w:cs="Arial"/>
          <w:color w:val="000000"/>
        </w:rPr>
        <w:tab/>
      </w:r>
      <w:r w:rsidRPr="00C70DDE">
        <w:rPr>
          <w:rFonts w:ascii="Arial" w:hAnsi="Arial" w:cs="Arial"/>
          <w:color w:val="000000"/>
        </w:rPr>
        <w:tab/>
      </w: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“Art. 26. Aos  Subsecretários compete substituir e representar o Secretário de Estado da Saúde em sua ausência e impedimentos eventuais, quando designados.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left="705"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§ 1° À Subsecretaria de Estado para Assuntos de Regulação e de Organização da Atenção à Saúde compete promover atividades relacionadas à regulação e à organização da atenção à saúde.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left="705"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§ 2°  À Subsecretaria de Estado da Saúde para Assuntos de Administração e de Financiamento da Atenção à Saúde compete promover atividades relacionadas à administração e ao financiamento da atenção à saúde.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left="705"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§ 3° À Subsecretaria de Estado da Saúde para Assuntos de Gestão Hospitalar compete a formulação e elaboração do planejamento, da organização, da coordenação, da execução e do controle da prestação de serviços das unidades próprias do Estado, pertencentes ao SES.” </w:t>
      </w:r>
      <w:r w:rsidRPr="009C5585">
        <w:rPr>
          <w:rFonts w:ascii="Arial" w:hAnsi="Arial" w:cs="Arial"/>
          <w:b/>
          <w:color w:val="000000"/>
          <w:lang w:val="pt-PT"/>
        </w:rPr>
        <w:t>(NR)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“Seção VI - A</w:t>
      </w:r>
    </w:p>
    <w:p w:rsidR="009C5585" w:rsidRDefault="009C5585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Da Finalidade dos Órgãos da Gerência de Gestão Hospitalar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Art. 62-A. A Gerência de Gestão Hospitalar tem por finalidade a coordenação das ações de: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I - atenção hospitalar de alta complexidade à população e de média complexidade, sendo esta complementar àquela prestada pelos municípios;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II - cumprimento da política estadual de sangue e hemoderivados;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III - atenção ambulatorial de alta complexidade à população;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IV - supervisão dos hospitais públicos pertencentes ao Estado do Espírito Santo, nos termos da Lei n° 5.341, de 19.12.1996, e das suas alterações e regulamentações posteriores;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V - política estadual de assistência farmacêutica à população, complementar àquelas de responsabilidade dos municípios</w:t>
      </w:r>
      <w:r w:rsidRPr="00C70DDE">
        <w:rPr>
          <w:rFonts w:ascii="Arial" w:hAnsi="Arial" w:cs="Arial"/>
          <w:color w:val="000000"/>
          <w:lang w:val="pt-PT"/>
        </w:rPr>
        <w:t xml:space="preserve">. </w:t>
      </w:r>
      <w:r w:rsidRPr="00C70DDE">
        <w:rPr>
          <w:rFonts w:ascii="Arial" w:hAnsi="Arial" w:cs="Arial"/>
          <w:color w:val="000000"/>
          <w:lang w:val="pt-PT"/>
        </w:rPr>
        <w:tab/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Art. 62-B. Para o cumprimento da sua finalidade, a Gerência de Gestão Hospitalar é composta pelos seguintes núcleos: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I -  Núcleo Especial de Colegiado de Dirigentes Hospitalares;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II - Núcleo Regional de Especialidades - Vitória;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lastRenderedPageBreak/>
        <w:t>III -  Núcleo Regional de Especialidades - Vila Velha;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IV -  Núcleo Regional de Especialidades - São Mateus;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V - Núcleo Regional de Especialidades - Colatina;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VI - Núcleo Regional de Especialidades - Cachoeiro de Itapemirim.”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“Seção IX </w:t>
      </w:r>
    </w:p>
    <w:p w:rsidR="0092221E" w:rsidRDefault="0092221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Dos Hospitais Públicos Estaduais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Art. 67-A. Integram a estrutura organizacional da SESA, os seguintes Hospitais Públicos Estaduais, subordinados à Subsecretaria de Estado da Saúde para Assuntos de Gestão Hospitalar: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I - Hospital Antonio Bezerra de Farias - Vila Velha;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II -  Hospital Doutor Dório Silva - Serra;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III -  Hospital Doutor Roberto Arnizaut Silvares - São Mateus;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</w:rPr>
        <w:t>IV -</w:t>
      </w:r>
      <w:r w:rsidRPr="00C70DDE">
        <w:rPr>
          <w:rFonts w:ascii="Arial" w:hAnsi="Arial" w:cs="Arial"/>
          <w:color w:val="000000"/>
          <w:lang w:val="pt-PT"/>
        </w:rPr>
        <w:t xml:space="preserve"> Hospital Maternidade Silvio Avidos - Colatina;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V - Hospital Infantil e Maternidade Alzir Bernardino Alves - Vila Velha;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VI - Hospital Infantil Nossa Senhora da Glória - Vitória;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VII -  Hospital São Lucas - Vitória;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VIII -  Hospital Adauto Botelho - Cariacica;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IX -  Hospital Doutora Rita de Cássia - Barra de São Francisco;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X -  Hospital São José - São José do Calçado;</w:t>
      </w:r>
      <w:r w:rsidRPr="00C70DDE">
        <w:rPr>
          <w:rFonts w:ascii="Arial" w:hAnsi="Arial" w:cs="Arial"/>
          <w:color w:val="000000"/>
          <w:lang w:val="pt-PT"/>
        </w:rPr>
        <w:tab/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XI - Centro de Atendimento Psiquiátrico Doutor Aristides A. Campos - Cachoeiro de Itapemirim;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XII - Centro de Reabilitação Física do Estado do Espírito Santo - CREFES - Vila Velha;</w:t>
      </w:r>
    </w:p>
    <w:p w:rsidR="00C70DDE" w:rsidRPr="00C70DDE" w:rsidRDefault="00C70DDE" w:rsidP="00421686">
      <w:pPr>
        <w:autoSpaceDE w:val="0"/>
        <w:autoSpaceDN w:val="0"/>
        <w:adjustRightInd w:val="0"/>
        <w:ind w:left="708"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XIII -  Hospital Doutor João dos Santos Neves - Baixo Guandu;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XIV - Unidade Integrada Jerônimo Monteiro - Jerônimo Monteiro;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>XV - Hospital Pedro Fontes - Cariacica.</w:t>
      </w:r>
    </w:p>
    <w:p w:rsidR="00C70DDE" w:rsidRPr="00C70DDE" w:rsidRDefault="00C70DDE" w:rsidP="009C5585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  <w:lang w:val="pt-PT"/>
        </w:rPr>
        <w:lastRenderedPageBreak/>
        <w:t xml:space="preserve"> </w:t>
      </w:r>
      <w:r w:rsidRPr="00C70DDE">
        <w:rPr>
          <w:rFonts w:ascii="Arial" w:hAnsi="Arial" w:cs="Arial"/>
          <w:color w:val="000000"/>
        </w:rPr>
        <w:t xml:space="preserve">Art. 67-B. </w:t>
      </w:r>
      <w:r w:rsidRPr="00C70DDE">
        <w:rPr>
          <w:rFonts w:ascii="Arial" w:hAnsi="Arial" w:cs="Arial"/>
          <w:color w:val="000000"/>
          <w:lang w:val="pt-PT"/>
        </w:rPr>
        <w:t xml:space="preserve">A estrutura organizacional dos Hospitais Públicos Estaduais é aquela constante das respectivas leis aprovadas especificamente para cada hospital, com base na Lei n° 5.341/96, com as modificações introduzidas pela Lei Complementar nº 288, de 21.6.2004 e pela Lei Complementar n° 348, de 21.12. </w:t>
      </w:r>
      <w:smartTag w:uri="urn:schemas-microsoft-com:office:smarttags" w:element="metricconverter">
        <w:smartTagPr>
          <w:attr w:name="ProductID" w:val="2005.”"/>
        </w:smartTagPr>
        <w:r w:rsidRPr="00C70DDE">
          <w:rPr>
            <w:rFonts w:ascii="Arial" w:hAnsi="Arial" w:cs="Arial"/>
            <w:color w:val="000000"/>
            <w:lang w:val="pt-PT"/>
          </w:rPr>
          <w:t>2005.”</w:t>
        </w:r>
      </w:smartTag>
      <w:r w:rsidRPr="00C70DDE">
        <w:rPr>
          <w:rFonts w:ascii="Arial" w:hAnsi="Arial" w:cs="Arial"/>
          <w:color w:val="000000"/>
          <w:lang w:val="pt-PT"/>
        </w:rPr>
        <w:t xml:space="preserve"> 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Art. 4º</w:t>
      </w:r>
      <w:r w:rsidRPr="00C70DDE">
        <w:rPr>
          <w:rFonts w:ascii="Arial" w:hAnsi="Arial" w:cs="Arial"/>
          <w:color w:val="000000"/>
        </w:rPr>
        <w:t xml:space="preserve"> A Gerência de Recursos Humanos tem por finalidade: formular, coordenar, controlar e executar a política de recursos humanos para a SESA, de modo a uniformizar e contribuir para a consecução dos objetivos e metas institucionais da Secretaria de Estado da Saúde; avaliar a evolução quantitativa e qualitativa da força de trabalho e definir critérios de provimento de recursos humanos; formular, propor e promover política de melhoria da qualidade de vida no trabalho; supervisionar, acompanhar e avaliar o desempenho dos órgãos setoriais de recursos humanos, objetivando a atuação integrada e o efetivo alcance dos objetivos e metas estabelecidas; propor normas e estabelecer rotinas unificadas no âmbito do Sistema de Recursos Humanos, coordenar as atividades inerentes de planejamento, acompanhamento, operacionalização e controle da folha de pagamento; formular e executar a política de concursos públicos, carreiras e remuneração da SESA.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Art. 5º</w:t>
      </w:r>
      <w:r w:rsidRPr="00C70DDE">
        <w:rPr>
          <w:rFonts w:ascii="Arial" w:hAnsi="Arial" w:cs="Arial"/>
          <w:color w:val="000000"/>
        </w:rPr>
        <w:t xml:space="preserve"> A Gerência de Serviços de Diagnóstico por Imagem e Laboratorial tem por finalidade planejar, coordenar e supervisionar as atividades realizadas pelo serviço de diagnóstico por imagem e laboratorial da rede hospitalar e ambulatorial do Sistema Estadual de Saúde; elaborar e padronizar indicadores para realizar o monitoramento dos serviços de saúde junto às unidades de trabalho de diagnóstico por imagem e laboratorial da SESA; subsidiar as análises críticas visando à melhoria e controle de processos, procedimentos e minimização de riscos; outras atribuições afins.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E70E3A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highlight w:val="yellow"/>
        </w:rPr>
      </w:pPr>
      <w:r w:rsidRPr="00E70E3A">
        <w:rPr>
          <w:rFonts w:ascii="Arial" w:hAnsi="Arial" w:cs="Arial"/>
          <w:b/>
          <w:bCs/>
          <w:color w:val="000000"/>
          <w:highlight w:val="yellow"/>
        </w:rPr>
        <w:t>Art. 6º</w:t>
      </w:r>
      <w:r w:rsidRPr="00E70E3A">
        <w:rPr>
          <w:rFonts w:ascii="Arial" w:hAnsi="Arial" w:cs="Arial"/>
          <w:color w:val="000000"/>
          <w:highlight w:val="yellow"/>
        </w:rPr>
        <w:t xml:space="preserve"> A Gerência de Tecnologia da Informação tem por finalidade viabilizar internamente a implementação e gestão de tecnologia da informação no âmbito da SESA, em consonância com as políticas e programas de informática do Governo Estadual visando disponibilizar ambiente operacional adequado à utilização e compartilhamento dos recursos de tecnologia disponibilizados; outras atribuições afins. </w:t>
      </w:r>
    </w:p>
    <w:p w:rsidR="00C70DDE" w:rsidRPr="00E70E3A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b/>
          <w:bCs/>
          <w:color w:val="000000"/>
          <w:highlight w:val="yellow"/>
        </w:rPr>
      </w:pPr>
      <w:r w:rsidRPr="00E70E3A">
        <w:rPr>
          <w:rFonts w:ascii="Arial" w:hAnsi="Arial" w:cs="Arial"/>
          <w:b/>
          <w:bCs/>
          <w:color w:val="000000"/>
          <w:highlight w:val="yellow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E70E3A">
        <w:rPr>
          <w:rFonts w:ascii="Arial" w:hAnsi="Arial" w:cs="Arial"/>
          <w:b/>
          <w:bCs/>
          <w:color w:val="000000"/>
          <w:highlight w:val="yellow"/>
        </w:rPr>
        <w:t>Art. 7º</w:t>
      </w:r>
      <w:r w:rsidRPr="00E70E3A">
        <w:rPr>
          <w:rFonts w:ascii="Arial" w:hAnsi="Arial" w:cs="Arial"/>
          <w:color w:val="000000"/>
          <w:highlight w:val="yellow"/>
        </w:rPr>
        <w:t xml:space="preserve"> O Núcleo Especial de Suporte ao Usuário tem por finalidade administrar e operar todas as atividades relacionadas ao suporte de informática para os usuários de tecnologia da SESA.</w:t>
      </w: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Art. 8º</w:t>
      </w:r>
      <w:r w:rsidRPr="00C70DDE">
        <w:rPr>
          <w:rFonts w:ascii="Arial" w:hAnsi="Arial" w:cs="Arial"/>
          <w:color w:val="000000"/>
        </w:rPr>
        <w:t xml:space="preserve"> O Núcleo Especial em Assessoria de Comunicação Social tem por finalidade planejar, organizar e coordenar os trabalhados desenvolvidos pelos Núcleos em Assessoria de Comunicação Social que atuam junto às unidades hospitalares e administrativas nos assuntos de comunicação social, no âmbito interno e externo da Secretaria.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Art. 9º</w:t>
      </w:r>
      <w:r w:rsidRPr="00C70DDE">
        <w:rPr>
          <w:rFonts w:ascii="Arial" w:hAnsi="Arial" w:cs="Arial"/>
          <w:color w:val="000000"/>
        </w:rPr>
        <w:t xml:space="preserve"> O Núcleo Especial de Regulação de Internação tem por objetivo, facilitar o acesso aos serviços de saúde existentes no Estado, de forma equânime e tecnicamente qualificada, a partir da pactuação de protocolos de regulação.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lastRenderedPageBreak/>
        <w:t>Art. 10.</w:t>
      </w:r>
      <w:r w:rsidRPr="00C70DDE">
        <w:rPr>
          <w:rFonts w:ascii="Arial" w:hAnsi="Arial" w:cs="Arial"/>
          <w:color w:val="000000"/>
        </w:rPr>
        <w:t xml:space="preserve"> O Núcleo Especial de Regulação às Urgências e Emergências tem por finalidade planejar, executar e coordenar as ações relacionadas ao acesso aos serviços de urgência e emergência no âmbito Estadual.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Art. 11.</w:t>
      </w:r>
      <w:r w:rsidRPr="00C70DDE">
        <w:rPr>
          <w:rFonts w:ascii="Arial" w:hAnsi="Arial" w:cs="Arial"/>
          <w:color w:val="000000"/>
        </w:rPr>
        <w:t xml:space="preserve"> O Núcleo Especial de Captação de Órgãos tem por finalidade organizar a instituição hospitalar para que seja possível: detectar possíveis doadores de órgãos e tecidos nos hospitais; viabilizar o diagnóstico de morte encefálica, conforme a Resolução do Conselho Federal de Medicina - CFM sobre o tema; criar rotinas para oferecer aos familiares de pacientes falecidos nos hospitais a possibilidade da doação de órgãos e tecidos; articular-se com a Central de Transplante do Estado para organizar o processo de doação e captação de órgãos e tecidos; responsabilizar-se pela educação continuada dos funcionários da instituição sobre os aspectos de doação e transplantes de órgãos e tecidos; capacitar, em conjunto com a Central de Notificação, Captação e Distribuição de Órgãos e Sistema Nacional de Transplantes, os funcionários do estabelecimento hospitalar para a adequada entrevista familiar de solicitação e doação de órgãos e tecidos; outras atribuições afins.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u w:val="single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u w:val="single"/>
        </w:rPr>
      </w:pPr>
      <w:r w:rsidRPr="00C70DDE">
        <w:rPr>
          <w:rFonts w:ascii="Arial" w:hAnsi="Arial" w:cs="Arial"/>
          <w:b/>
          <w:bCs/>
          <w:color w:val="000000"/>
        </w:rPr>
        <w:t>Art. 12.</w:t>
      </w:r>
      <w:r w:rsidRPr="00C70DDE">
        <w:rPr>
          <w:rFonts w:ascii="Arial" w:hAnsi="Arial" w:cs="Arial"/>
          <w:color w:val="000000"/>
        </w:rPr>
        <w:t xml:space="preserve"> O Núcleo Especial do Colegiado de Dirigentes Hospitalares tem por finalidade a gestão dos assuntos relativos à administração dos hospitais, competindo-lhe: a coordenação central de todo o processo de concessão de autonomia aos hospitais e do processo de assinatura e renovação de "Acordos de Resultados"; sugerir medidas a serem tomadas pelos hospitais especificamente ou quando forem comuns a todos eles; sugerir regulamentos, normas, regras ou padrões, de uso geral pelos hospitais; outras atribuições que sejam necessárias ao andamento do processo de autonomia dos hospitais, por delegação do Secretário de Estado da Saúde.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Art. 13.</w:t>
      </w:r>
      <w:r w:rsidRPr="00C70DDE">
        <w:rPr>
          <w:rFonts w:ascii="Arial" w:hAnsi="Arial" w:cs="Arial"/>
          <w:color w:val="000000"/>
        </w:rPr>
        <w:t xml:space="preserve"> O Núcleo Especial de Promoção, Recrutamento e Seleção tem por finalidade elaborar edital para realização de processo seletivo simplificado; recrutar e selecionar por meio de processo seletivo simplificado para contratação temporária; elaborar Portaria para convocação de profissionais; acompanhar movimentação de pessoal x número de vagas existentes na SESA; orientar as unidades hospitalares e administrativas do nível central com relação às contratações e assinaturas de contratos/aditivos; acompanhar todas as etapas para convocação de concursados até o efetivo exercício das atividades; outras atribuições afins.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14.</w:t>
      </w:r>
      <w:r w:rsidRPr="00C70DDE">
        <w:rPr>
          <w:rFonts w:ascii="Arial" w:hAnsi="Arial" w:cs="Arial"/>
          <w:color w:val="000000"/>
          <w:lang w:val="pt-PT"/>
        </w:rPr>
        <w:t xml:space="preserve"> O Núcleo de Recrutamento e Seleção tem por finalidade dar suporte ao Núcleo Especial no que se refere às </w:t>
      </w:r>
      <w:r w:rsidRPr="00C70DDE">
        <w:rPr>
          <w:rFonts w:ascii="Arial" w:hAnsi="Arial" w:cs="Arial"/>
          <w:color w:val="000000"/>
        </w:rPr>
        <w:t xml:space="preserve">normas de provimento e movimentação dos  servidores públicos estaduais; outras atribuições afins.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15.</w:t>
      </w:r>
      <w:r w:rsidRPr="00C70DDE">
        <w:rPr>
          <w:rFonts w:ascii="Arial" w:hAnsi="Arial" w:cs="Arial"/>
          <w:color w:val="000000"/>
          <w:lang w:val="pt-PT"/>
        </w:rPr>
        <w:t xml:space="preserve"> O Núcleo de Cargos e Salários tem por finalidade dar suporte ao Núcleo Especial no que se refere a cargos e salários; outras atribuições afins.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u w:val="single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</w:rPr>
        <w:t>Art. 16.</w:t>
      </w:r>
      <w:r w:rsidRPr="00C70DDE">
        <w:rPr>
          <w:rFonts w:ascii="Arial" w:hAnsi="Arial" w:cs="Arial"/>
          <w:color w:val="000000"/>
        </w:rPr>
        <w:t xml:space="preserve"> O Núcleo Especial de Administração de Pessoal tem por finalidade elaborar e orientar a implantação de normas de pessoal, coordenar a movimentação de servidores públicos estaduais, efetivos, DTs e comissionados; manter atualizado o cadastro com informações referentes à habilitação profissional dos servidores estaduais, propor medidas visando à atualização e confiabilidade dos cadastros </w:t>
      </w:r>
      <w:r w:rsidRPr="00C70DDE">
        <w:rPr>
          <w:rFonts w:ascii="Arial" w:hAnsi="Arial" w:cs="Arial"/>
          <w:color w:val="000000"/>
        </w:rPr>
        <w:lastRenderedPageBreak/>
        <w:t>funcionais, analisar e instruir processos administrativos sobre direitos e vantagens dos servidores; orientar e divulgar informações relacionadas à legislação de recursos humanos; outras atribuições afins.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Art. 17.</w:t>
      </w:r>
      <w:r w:rsidRPr="00C70DDE">
        <w:rPr>
          <w:rFonts w:ascii="Arial" w:hAnsi="Arial" w:cs="Arial"/>
          <w:color w:val="000000"/>
        </w:rPr>
        <w:t xml:space="preserve"> </w:t>
      </w:r>
      <w:r w:rsidRPr="00E70E3A">
        <w:rPr>
          <w:rFonts w:ascii="Arial" w:hAnsi="Arial" w:cs="Arial"/>
          <w:color w:val="000000"/>
        </w:rPr>
        <w:t>O Núcleo de Cadastro tem por finalidade dar suporte ao Núcleo Especial de Administração de Pessoal no que se refere às atividades relacionadas a cadastro e freqüência, de todos os servidores da SESA no Sistema Siarhes; outras atribuições afins.</w:t>
      </w: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en-US"/>
        </w:rPr>
      </w:pPr>
      <w:r w:rsidRPr="00C70DDE">
        <w:rPr>
          <w:rFonts w:ascii="Arial" w:hAnsi="Arial" w:cs="Arial"/>
          <w:b/>
          <w:bCs/>
          <w:color w:val="000000"/>
          <w:lang w:val="en-US"/>
        </w:rPr>
        <w:t>Art. 18.</w:t>
      </w:r>
      <w:r w:rsidRPr="00C70DDE">
        <w:rPr>
          <w:rFonts w:ascii="Arial" w:hAnsi="Arial" w:cs="Arial"/>
          <w:color w:val="000000"/>
          <w:lang w:val="en-US"/>
        </w:rPr>
        <w:t xml:space="preserve"> </w:t>
      </w:r>
      <w:r w:rsidRPr="00C70DDE">
        <w:rPr>
          <w:rFonts w:ascii="Arial" w:hAnsi="Arial" w:cs="Arial"/>
          <w:b/>
          <w:color w:val="000000"/>
          <w:lang w:val="en-US"/>
        </w:rPr>
        <w:t>Vetado.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en-US"/>
        </w:rPr>
      </w:pPr>
      <w:r w:rsidRPr="00C70DDE">
        <w:rPr>
          <w:rFonts w:ascii="Arial" w:hAnsi="Arial" w:cs="Arial"/>
          <w:color w:val="000000"/>
          <w:lang w:val="en-US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en-US"/>
        </w:rPr>
      </w:pPr>
      <w:r w:rsidRPr="00C70DDE">
        <w:rPr>
          <w:rFonts w:ascii="Arial" w:hAnsi="Arial" w:cs="Arial"/>
          <w:b/>
          <w:bCs/>
          <w:color w:val="000000"/>
          <w:lang w:val="en-US"/>
        </w:rPr>
        <w:t>Art. 19.</w:t>
      </w:r>
      <w:r w:rsidRPr="00C70DDE">
        <w:rPr>
          <w:rFonts w:ascii="Arial" w:hAnsi="Arial" w:cs="Arial"/>
          <w:color w:val="000000"/>
          <w:lang w:val="en-US"/>
        </w:rPr>
        <w:t xml:space="preserve"> </w:t>
      </w:r>
      <w:r w:rsidRPr="00C70DDE">
        <w:rPr>
          <w:rFonts w:ascii="Arial" w:hAnsi="Arial" w:cs="Arial"/>
          <w:b/>
          <w:color w:val="000000"/>
          <w:lang w:val="en-US"/>
        </w:rPr>
        <w:t>Vetado.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u w:val="single"/>
          <w:lang w:val="en-US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  <w:lang w:val="en-US"/>
        </w:rPr>
        <w:t>Art. 20.</w:t>
      </w:r>
      <w:r w:rsidRPr="00C70DDE">
        <w:rPr>
          <w:rFonts w:ascii="Arial" w:hAnsi="Arial" w:cs="Arial"/>
          <w:color w:val="000000"/>
          <w:lang w:val="en-US"/>
        </w:rPr>
        <w:t xml:space="preserve"> </w:t>
      </w:r>
      <w:r w:rsidRPr="00C70DDE">
        <w:rPr>
          <w:rFonts w:ascii="Arial" w:hAnsi="Arial" w:cs="Arial"/>
          <w:color w:val="000000"/>
        </w:rPr>
        <w:t xml:space="preserve">O Núcleo de Serviço de Medicina do Trabalho e Serviço Social tem por finalidade avaliar ATMs, exames periódicos e admissionais, com emissão de Atestado de Saúde Ocupacional - ASO, licenças médicas; registrar acidentes de trabalho; assistência ao servidor nos impedimentos de suas atividades laborativas por motivo de doença; outras atribuições relacionadas à Medicina do Trabalho e Serviço Social.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Art. 21.</w:t>
      </w:r>
      <w:r w:rsidRPr="00C70DDE">
        <w:rPr>
          <w:rFonts w:ascii="Arial" w:hAnsi="Arial" w:cs="Arial"/>
          <w:color w:val="000000"/>
        </w:rPr>
        <w:t xml:space="preserve"> O Núcleo Especial de Compras e Licitações tem por finalidade coordenar e executar as atividades de aquisições de materiais de consumo e permanentes, e contratações de serviços, bem como, definir a modalidade de aquisição; auxiliar aos setores solicitantes na elaboração do planejamento anual de compras e adotar medidas que julgar pertinente no âmbito da sua atuação, visando o aperfeiçoamento da gestão de compras.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Art. 22.</w:t>
      </w:r>
      <w:r w:rsidRPr="00C70DDE">
        <w:rPr>
          <w:rFonts w:ascii="Arial" w:hAnsi="Arial" w:cs="Arial"/>
          <w:color w:val="000000"/>
        </w:rPr>
        <w:t xml:space="preserve"> O Núcleo Especial de Materiais e Patrimônio tem por finalidade planejar, organizar e controlar as atividades que envolvam: aquisição de materiais de consumo e permanentes, recebimento e controle de estoque de materiais de consumo, bem como, guarda e distribuição dos materiais e equipamentos nos diversos setores da SESA.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b/>
          <w:bCs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</w:rPr>
        <w:t>Art. 23.</w:t>
      </w:r>
      <w:r w:rsidRPr="00C70DDE">
        <w:rPr>
          <w:rFonts w:ascii="Arial" w:hAnsi="Arial" w:cs="Arial"/>
          <w:color w:val="000000"/>
        </w:rPr>
        <w:t xml:space="preserve">  O Núcleo Especial de Contratos tem por finalidade elaborar os Termos de Contratos e seus aditivos e Atas de Registro de Preço, no âmbito da SESA, bem como, realizar as publicações competentes e acompanhar a execução das contratações junto às áreas ou gestores do objeto contratual.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u w:val="single"/>
        </w:rPr>
      </w:pPr>
      <w:r w:rsidRPr="00C70DDE">
        <w:rPr>
          <w:rFonts w:ascii="Arial" w:hAnsi="Arial" w:cs="Arial"/>
          <w:color w:val="000000"/>
          <w:u w:val="single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 xml:space="preserve"> Art. 24.</w:t>
      </w:r>
      <w:r w:rsidRPr="00C70DDE">
        <w:rPr>
          <w:rFonts w:ascii="Arial" w:hAnsi="Arial" w:cs="Arial"/>
          <w:color w:val="000000"/>
        </w:rPr>
        <w:t xml:space="preserve">  O Núcleo Especial de Convênios tem por finalidade elaborar os Termos de Convênios e seus aditivos no âmbito da Secretaria, bem como, realizar as publicações competentes; acompanhar e controlar a execução e a vigência dos convênios celebrados com Municípios/Entidades e com o Governo Federal. </w:t>
      </w:r>
    </w:p>
    <w:p w:rsidR="00A03998" w:rsidRDefault="00A03998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  <w:r w:rsidRPr="00C70DDE">
        <w:rPr>
          <w:rFonts w:ascii="Arial" w:hAnsi="Arial" w:cs="Arial"/>
          <w:b/>
          <w:bCs/>
          <w:color w:val="000000"/>
          <w:lang w:val="pt-PT"/>
        </w:rPr>
        <w:t>Art. 25.</w:t>
      </w:r>
      <w:r w:rsidRPr="00C70DDE">
        <w:rPr>
          <w:rFonts w:ascii="Arial" w:hAnsi="Arial" w:cs="Arial"/>
          <w:color w:val="000000"/>
          <w:lang w:val="pt-PT"/>
        </w:rPr>
        <w:t xml:space="preserve"> Fica extinto o Instituto Estadual de Saúde Pública - IESP, órgão criado pela Lei Delegada n° 04, de 09.9.1967, transformado em autarquia pelo Decreto n° 1.469-N, de 27.10. 1980, organizado pela Lei n° 4.317, de 04.01.1990, regulamentada pelo Decreto n° 3.007, de 03.7.1990, publicado no Diário Oficial de </w:t>
      </w:r>
      <w:r w:rsidRPr="00C70DDE">
        <w:rPr>
          <w:rFonts w:ascii="Arial" w:hAnsi="Arial" w:cs="Arial"/>
          <w:color w:val="000000"/>
          <w:lang w:val="pt-PT"/>
        </w:rPr>
        <w:lastRenderedPageBreak/>
        <w:t>26.9.1990, e reorganizada pela Lei Complementar n° 288, de 21.6.2004, vinculado à SESA.</w:t>
      </w:r>
    </w:p>
    <w:p w:rsidR="0092221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b/>
          <w:bCs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26.</w:t>
      </w:r>
      <w:r w:rsidRPr="00C70DDE">
        <w:rPr>
          <w:rFonts w:ascii="Arial" w:hAnsi="Arial" w:cs="Arial"/>
          <w:color w:val="000000"/>
          <w:lang w:val="pt-PT"/>
        </w:rPr>
        <w:t xml:space="preserve"> Ficam transferidas para os setores próprios da Secretaria de Estado da Saúde - SESA as atividades de administração de recursos humanos, de administração de materiais, de administração financeira e demais serviços administrativos a cargo do Instituto Estadual de Saúde Pública-IESP, ora extinto.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27.</w:t>
      </w:r>
      <w:r w:rsidRPr="00C70DDE">
        <w:rPr>
          <w:rFonts w:ascii="Arial" w:hAnsi="Arial" w:cs="Arial"/>
          <w:color w:val="000000"/>
          <w:lang w:val="pt-PT"/>
        </w:rPr>
        <w:t xml:space="preserve"> Ficam transferidos para a Secretaria de Estado da Saúde-SESA o acervo de bens móveis, imóveis, os programas e projetos, os contratos, convênios, ajustes e obrigações, os materiais de consumo, os equipamentos, as máquinas e as instalações do Instituto Estadual de Saúde Pública-IESP.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28.</w:t>
      </w:r>
      <w:r w:rsidRPr="00C70DDE">
        <w:rPr>
          <w:rFonts w:ascii="Arial" w:hAnsi="Arial" w:cs="Arial"/>
          <w:color w:val="000000"/>
          <w:lang w:val="pt-PT"/>
        </w:rPr>
        <w:t xml:space="preserve"> Ficam mantidos e transferidos para a SESA os cargos de provimento efetivo do Instituto Estadual de Saúde Pública-IESP, ora extinto, garantindo-se aos atuais ocupantes os vencimentos, direitos, vantagens e benefícios constantes da legislação em vigor.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29.</w:t>
      </w:r>
      <w:r w:rsidRPr="00C70DDE">
        <w:rPr>
          <w:rFonts w:ascii="Arial" w:hAnsi="Arial" w:cs="Arial"/>
          <w:color w:val="000000"/>
          <w:lang w:val="pt-PT"/>
        </w:rPr>
        <w:t xml:space="preserve"> Ficam extintos os cargos de Procurador do Instituto Estadual de Saúde Pública - IESP.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30.</w:t>
      </w:r>
      <w:r w:rsidRPr="00C70DDE">
        <w:rPr>
          <w:rFonts w:ascii="Arial" w:hAnsi="Arial" w:cs="Arial"/>
          <w:color w:val="000000"/>
          <w:lang w:val="pt-PT"/>
        </w:rPr>
        <w:t xml:space="preserve"> Ficam criados os cargos de provimento em comissão e as funções gratificadas, com suas nomenclaturas, referências, quantitativos e valores para atender as necessidades da SESA, constantes do Anexo I, que integra a presente Lei Complementar.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31.</w:t>
      </w:r>
      <w:r w:rsidRPr="00C70DDE">
        <w:rPr>
          <w:rFonts w:ascii="Arial" w:hAnsi="Arial" w:cs="Arial"/>
          <w:color w:val="000000"/>
          <w:lang w:val="pt-PT"/>
        </w:rPr>
        <w:t xml:space="preserve"> Ficam transferidos e transformados do IESP para a Secretaria de Estado da Saúde - SESA, os cargos de provimento em comissão com suas nomenclaturas, referências, quantitativos e valores, constantes do Anexo II que integra a presente Lei Complementar.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32.</w:t>
      </w:r>
      <w:r w:rsidRPr="00C70DDE">
        <w:rPr>
          <w:rFonts w:ascii="Arial" w:hAnsi="Arial" w:cs="Arial"/>
          <w:color w:val="000000"/>
          <w:lang w:val="pt-PT"/>
        </w:rPr>
        <w:t xml:space="preserve"> Ficam transferidos para a Secretaria de Estado da Saúde-SESA os quantitativos estabelecidos para contratação temporária, nos termos da Lei  Complementar nº 300,  de 15.11.2004 e da Lei Complementar nº 340, de 08.12.2005, mantendo-se os contratos atualmente em vigor e estendendo-se por mais 1 (um) ano, prorrogável por igual período, o prazo nelas estabelecido.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33.</w:t>
      </w:r>
      <w:r w:rsidRPr="00C70DDE">
        <w:rPr>
          <w:rFonts w:ascii="Arial" w:hAnsi="Arial" w:cs="Arial"/>
          <w:color w:val="000000"/>
          <w:lang w:val="pt-PT"/>
        </w:rPr>
        <w:t xml:space="preserve"> Ficam </w:t>
      </w:r>
      <w:r w:rsidRPr="00C70DDE">
        <w:rPr>
          <w:rFonts w:ascii="Arial" w:hAnsi="Arial" w:cs="Arial"/>
          <w:color w:val="000000"/>
        </w:rPr>
        <w:t>transformados os cargos de provimento em comissão da SESA, constantes do Anexo V, que integra a presente Lei Complementar.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34.</w:t>
      </w:r>
      <w:r w:rsidRPr="00C70DDE">
        <w:rPr>
          <w:rFonts w:ascii="Arial" w:hAnsi="Arial" w:cs="Arial"/>
          <w:color w:val="000000"/>
          <w:lang w:val="pt-PT"/>
        </w:rPr>
        <w:t xml:space="preserve"> Ficam  extintos </w:t>
      </w:r>
      <w:r w:rsidRPr="00C70DDE">
        <w:rPr>
          <w:rFonts w:ascii="Arial" w:hAnsi="Arial" w:cs="Arial"/>
          <w:color w:val="000000"/>
        </w:rPr>
        <w:t>os cargos de provimento em comissão do IESP, constantes do Anexo IV que integra a presente Lei Complementar.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  <w:lang w:val="pt-PT"/>
        </w:rPr>
      </w:pPr>
      <w:r w:rsidRPr="00C70DDE">
        <w:rPr>
          <w:rFonts w:ascii="Arial" w:hAnsi="Arial" w:cs="Arial"/>
          <w:b/>
          <w:bCs/>
          <w:color w:val="000000"/>
          <w:lang w:val="pt-PT"/>
        </w:rPr>
        <w:t>Art. 35.</w:t>
      </w:r>
      <w:r w:rsidRPr="00C70DDE">
        <w:rPr>
          <w:rFonts w:ascii="Arial" w:hAnsi="Arial" w:cs="Arial"/>
          <w:color w:val="000000"/>
          <w:lang w:val="pt-PT"/>
        </w:rPr>
        <w:t xml:space="preserve"> Ficam mantidos os cargos de provimento em comissão e as funções gratificadas da SESA, com suas nomenclaturas, referências, quantitativos e valores constantes do Anexo III que integra a presente Lei Complementar.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lastRenderedPageBreak/>
        <w:t xml:space="preserve">Art. </w:t>
      </w:r>
      <w:smartTag w:uri="urn:schemas-microsoft-com:office:smarttags" w:element="metricconverter">
        <w:smartTagPr>
          <w:attr w:name="ProductID" w:val="36. A"/>
        </w:smartTagPr>
        <w:r w:rsidRPr="00C70DDE">
          <w:rPr>
            <w:rFonts w:ascii="Arial" w:hAnsi="Arial" w:cs="Arial"/>
            <w:b/>
            <w:bCs/>
            <w:color w:val="000000"/>
          </w:rPr>
          <w:t>36.</w:t>
        </w:r>
        <w:r w:rsidRPr="00C70DDE">
          <w:rPr>
            <w:rFonts w:ascii="Arial" w:hAnsi="Arial" w:cs="Arial"/>
            <w:color w:val="000000"/>
          </w:rPr>
          <w:t xml:space="preserve"> A</w:t>
        </w:r>
      </w:smartTag>
      <w:r w:rsidRPr="00C70DDE">
        <w:rPr>
          <w:rFonts w:ascii="Arial" w:hAnsi="Arial" w:cs="Arial"/>
          <w:color w:val="000000"/>
        </w:rPr>
        <w:t xml:space="preserve"> representação gráfica da estrutura organizacional básica da SESA é a constante do Anexo VI que integra a presente Lei Complementar.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b/>
          <w:bCs/>
          <w:color w:val="000000"/>
        </w:rPr>
        <w:t>Art. 37.</w:t>
      </w:r>
      <w:r w:rsidRPr="00C70DDE">
        <w:rPr>
          <w:rFonts w:ascii="Arial" w:hAnsi="Arial" w:cs="Arial"/>
          <w:color w:val="000000"/>
        </w:rPr>
        <w:t xml:space="preserve"> Ficam extintos 1 (um) cargo de provimento em comissão de Motorista de Gabinete II, ref. QC-06 e 1 (um) cargo de Motorista de Gabinete III, ref. QC-06, da SESA.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eastAsia="MS Mincho" w:hAnsi="Arial" w:cs="Arial"/>
          <w:b/>
          <w:bCs/>
          <w:color w:val="000000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eastAsia="MS Mincho" w:hAnsi="Arial" w:cs="Arial"/>
          <w:color w:val="000000"/>
        </w:rPr>
      </w:pPr>
      <w:r w:rsidRPr="00C70DDE">
        <w:rPr>
          <w:rFonts w:ascii="Arial" w:eastAsia="MS Mincho" w:hAnsi="Arial" w:cs="Arial"/>
          <w:b/>
          <w:bCs/>
          <w:color w:val="000000"/>
        </w:rPr>
        <w:t>Art. 38.</w:t>
      </w:r>
      <w:r w:rsidRPr="00C70DDE">
        <w:rPr>
          <w:rFonts w:ascii="Arial" w:eastAsia="MS Mincho" w:hAnsi="Arial" w:cs="Arial"/>
          <w:color w:val="000000"/>
        </w:rPr>
        <w:t xml:space="preserve"> Fica o Poder Executivo autorizado a promover as alterações necessárias no Plano Plurianual, para o quadriênio 2004-2007, e a abrir os créditos necessários ao cumprimento desta Lei Complementar.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eastAsia="MS Mincho" w:hAnsi="Arial" w:cs="Arial"/>
          <w:color w:val="000000"/>
          <w:lang w:val="pt-PT"/>
        </w:rPr>
      </w:pP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eastAsia="MS Mincho" w:hAnsi="Arial" w:cs="Arial"/>
          <w:color w:val="000000"/>
          <w:lang w:val="pt-PT"/>
        </w:rPr>
      </w:pPr>
      <w:r w:rsidRPr="00C70DDE">
        <w:rPr>
          <w:rFonts w:ascii="Arial" w:eastAsia="MS Mincho" w:hAnsi="Arial" w:cs="Arial"/>
          <w:b/>
          <w:bCs/>
          <w:color w:val="000000"/>
          <w:lang w:val="pt-PT"/>
        </w:rPr>
        <w:t>Art. 39.</w:t>
      </w:r>
      <w:r w:rsidRPr="00C70DDE">
        <w:rPr>
          <w:rFonts w:ascii="Arial" w:eastAsia="MS Mincho" w:hAnsi="Arial" w:cs="Arial"/>
          <w:color w:val="000000"/>
          <w:lang w:val="pt-PT"/>
        </w:rPr>
        <w:t xml:space="preserve"> O Poder Executivo regulamentará esta Lei Complementar no prazo de 90 (noventa) dias, a contar da data de sua publicação.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eastAsia="MS Mincho" w:hAnsi="Arial" w:cs="Arial"/>
          <w:color w:val="000000"/>
          <w:lang w:val="pt-PT"/>
        </w:rPr>
      </w:pPr>
      <w:r w:rsidRPr="00C70DDE">
        <w:rPr>
          <w:rFonts w:ascii="Arial" w:eastAsia="MS Mincho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eastAsia="MS Mincho" w:hAnsi="Arial" w:cs="Arial"/>
          <w:color w:val="000000"/>
          <w:lang w:val="pt-PT"/>
        </w:rPr>
      </w:pPr>
      <w:r w:rsidRPr="00C70DDE">
        <w:rPr>
          <w:rFonts w:ascii="Arial" w:eastAsia="MS Mincho" w:hAnsi="Arial" w:cs="Arial"/>
          <w:b/>
          <w:bCs/>
          <w:color w:val="000000"/>
          <w:lang w:val="pt-PT"/>
        </w:rPr>
        <w:t>Art. 40.</w:t>
      </w:r>
      <w:r w:rsidRPr="00C70DDE">
        <w:rPr>
          <w:rFonts w:ascii="Arial" w:eastAsia="MS Mincho" w:hAnsi="Arial" w:cs="Arial"/>
          <w:color w:val="000000"/>
          <w:lang w:val="pt-PT"/>
        </w:rPr>
        <w:t xml:space="preserve"> Esta Lei Complementar entra em vigor na data de sua publicação.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eastAsia="MS Mincho" w:hAnsi="Arial" w:cs="Arial"/>
          <w:color w:val="000000"/>
          <w:lang w:val="pt-PT"/>
        </w:rPr>
      </w:pPr>
      <w:r w:rsidRPr="00C70DDE">
        <w:rPr>
          <w:rFonts w:ascii="Arial" w:eastAsia="MS Mincho" w:hAnsi="Arial" w:cs="Arial"/>
          <w:color w:val="000000"/>
          <w:lang w:val="pt-PT"/>
        </w:rPr>
        <w:t xml:space="preserve"> </w:t>
      </w:r>
    </w:p>
    <w:p w:rsidR="00C70DDE" w:rsidRPr="00C70DDE" w:rsidRDefault="00C70DDE" w:rsidP="00421686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eastAsia="MS Mincho" w:hAnsi="Arial" w:cs="Arial"/>
          <w:b/>
          <w:bCs/>
          <w:color w:val="000000"/>
          <w:lang w:val="pt-PT"/>
        </w:rPr>
        <w:t>Art. 41.</w:t>
      </w:r>
      <w:r w:rsidRPr="00C70DDE">
        <w:rPr>
          <w:rFonts w:ascii="Arial" w:eastAsia="MS Mincho" w:hAnsi="Arial" w:cs="Arial"/>
          <w:color w:val="000000"/>
          <w:lang w:val="pt-PT"/>
        </w:rPr>
        <w:t xml:space="preserve"> </w:t>
      </w:r>
      <w:r w:rsidRPr="009000A1">
        <w:rPr>
          <w:rFonts w:ascii="Arial" w:eastAsia="MS Mincho" w:hAnsi="Arial" w:cs="Arial"/>
          <w:color w:val="000000"/>
          <w:highlight w:val="yellow"/>
          <w:lang w:val="pt-PT"/>
        </w:rPr>
        <w:t xml:space="preserve">Ficam revogados a Lei n° 4.317, de 04.01.1990, regulamentada pelo Decreto n° 3.007, de 03.7.1990; o artigo 2° da Lei Complementar n° 254, de 05.9.2002; os artigos </w:t>
      </w:r>
      <w:smartTag w:uri="urn:schemas-microsoft-com:office:smarttags" w:element="metricconverter">
        <w:smartTagPr>
          <w:attr w:name="ProductID" w:val="68 a"/>
        </w:smartTagPr>
        <w:r w:rsidRPr="009000A1">
          <w:rPr>
            <w:rFonts w:ascii="Arial" w:eastAsia="MS Mincho" w:hAnsi="Arial" w:cs="Arial"/>
            <w:color w:val="000000"/>
            <w:highlight w:val="yellow"/>
            <w:lang w:val="pt-PT"/>
          </w:rPr>
          <w:t>68 a</w:t>
        </w:r>
      </w:smartTag>
      <w:r w:rsidRPr="009000A1">
        <w:rPr>
          <w:rFonts w:ascii="Arial" w:eastAsia="MS Mincho" w:hAnsi="Arial" w:cs="Arial"/>
          <w:color w:val="000000"/>
          <w:highlight w:val="yellow"/>
          <w:lang w:val="pt-PT"/>
        </w:rPr>
        <w:t xml:space="preserve"> 73 da Lei Complementar n° 317, de 30.12.2004; e a Lei Complementar n° 288, de 21.6.2004, à exceção de seus artigos 20 e 21.</w:t>
      </w:r>
    </w:p>
    <w:p w:rsidR="00C70DDE" w:rsidRPr="00C70DDE" w:rsidRDefault="00C70DDE" w:rsidP="00421686">
      <w:pPr>
        <w:ind w:firstLine="1080"/>
        <w:jc w:val="both"/>
        <w:rPr>
          <w:rFonts w:ascii="Arial" w:hAnsi="Arial" w:cs="Arial"/>
          <w:color w:val="000000"/>
        </w:rPr>
      </w:pPr>
    </w:p>
    <w:p w:rsidR="00A03998" w:rsidRDefault="00A03998" w:rsidP="00421686">
      <w:pPr>
        <w:ind w:right="-31"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421686">
      <w:pPr>
        <w:ind w:right="-31" w:firstLine="1080"/>
        <w:jc w:val="both"/>
        <w:rPr>
          <w:rFonts w:ascii="Arial" w:hAnsi="Arial" w:cs="Arial"/>
          <w:color w:val="000000"/>
        </w:rPr>
      </w:pPr>
      <w:r w:rsidRPr="00C70DDE">
        <w:rPr>
          <w:rFonts w:ascii="Arial" w:hAnsi="Arial" w:cs="Arial"/>
          <w:color w:val="000000"/>
        </w:rPr>
        <w:t>Palácio da Fonte Grande, em Vitória, 26 de julho de 2007.</w:t>
      </w:r>
    </w:p>
    <w:p w:rsidR="00C70DDE" w:rsidRPr="00C70DDE" w:rsidRDefault="00C70DDE" w:rsidP="00C70DDE">
      <w:pPr>
        <w:ind w:right="-31"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C70DDE">
      <w:pPr>
        <w:ind w:right="-31" w:firstLine="1080"/>
        <w:jc w:val="both"/>
        <w:rPr>
          <w:rFonts w:ascii="Arial" w:hAnsi="Arial" w:cs="Arial"/>
          <w:color w:val="000000"/>
        </w:rPr>
      </w:pPr>
    </w:p>
    <w:p w:rsidR="00C70DDE" w:rsidRPr="00C70DDE" w:rsidRDefault="00C70DDE" w:rsidP="00C70DDE">
      <w:pPr>
        <w:ind w:right="-31" w:firstLine="1080"/>
        <w:jc w:val="right"/>
        <w:rPr>
          <w:rFonts w:ascii="Arial" w:hAnsi="Arial" w:cs="Arial"/>
          <w:b/>
          <w:bCs/>
          <w:i/>
          <w:iCs/>
          <w:color w:val="000000"/>
        </w:rPr>
      </w:pPr>
    </w:p>
    <w:p w:rsidR="00C70DDE" w:rsidRPr="00C70DDE" w:rsidRDefault="00C70DDE" w:rsidP="00C70DDE">
      <w:pPr>
        <w:ind w:right="-31" w:firstLine="1080"/>
        <w:jc w:val="right"/>
        <w:rPr>
          <w:rFonts w:ascii="Arial" w:hAnsi="Arial" w:cs="Arial"/>
          <w:b/>
          <w:bCs/>
          <w:i/>
          <w:iCs/>
          <w:color w:val="000000"/>
        </w:rPr>
      </w:pPr>
    </w:p>
    <w:p w:rsidR="00C70DDE" w:rsidRPr="0092221E" w:rsidRDefault="00C70DDE" w:rsidP="0092221E">
      <w:pPr>
        <w:ind w:right="-31"/>
        <w:jc w:val="center"/>
        <w:rPr>
          <w:rFonts w:ascii="Arial" w:hAnsi="Arial" w:cs="Arial"/>
          <w:b/>
          <w:bCs/>
          <w:iCs/>
          <w:color w:val="000000"/>
        </w:rPr>
      </w:pPr>
      <w:r w:rsidRPr="0092221E">
        <w:rPr>
          <w:rFonts w:ascii="Arial" w:hAnsi="Arial" w:cs="Arial"/>
          <w:b/>
          <w:bCs/>
          <w:iCs/>
          <w:color w:val="000000"/>
        </w:rPr>
        <w:t>PAULO CESAR HARTUNG GOMES</w:t>
      </w:r>
    </w:p>
    <w:p w:rsidR="00C70DDE" w:rsidRPr="0092221E" w:rsidRDefault="00C70DDE" w:rsidP="0092221E">
      <w:pPr>
        <w:jc w:val="center"/>
        <w:rPr>
          <w:rFonts w:ascii="Arial" w:hAnsi="Arial" w:cs="Arial"/>
        </w:rPr>
      </w:pPr>
      <w:r w:rsidRPr="0092221E">
        <w:rPr>
          <w:rFonts w:ascii="Arial" w:hAnsi="Arial" w:cs="Arial"/>
          <w:b/>
          <w:bCs/>
          <w:iCs/>
          <w:color w:val="000000"/>
        </w:rPr>
        <w:t>Governador do Estado</w:t>
      </w:r>
    </w:p>
    <w:p w:rsidR="00C70DDE" w:rsidRPr="0092221E" w:rsidRDefault="00C70DDE" w:rsidP="0092221E">
      <w:pPr>
        <w:ind w:right="-31"/>
        <w:jc w:val="center"/>
        <w:rPr>
          <w:b/>
          <w:color w:val="000000"/>
        </w:rPr>
      </w:pPr>
    </w:p>
    <w:p w:rsidR="0092221E" w:rsidRDefault="0092221E" w:rsidP="0092221E">
      <w:pPr>
        <w:ind w:right="-31"/>
        <w:jc w:val="center"/>
        <w:rPr>
          <w:rFonts w:ascii="Arial" w:hAnsi="Arial" w:cs="Arial"/>
          <w:b/>
          <w:color w:val="000000"/>
        </w:rPr>
      </w:pPr>
    </w:p>
    <w:p w:rsidR="00C70DDE" w:rsidRPr="0092221E" w:rsidRDefault="0092221E" w:rsidP="0092221E">
      <w:pPr>
        <w:ind w:right="-31"/>
        <w:jc w:val="center"/>
        <w:rPr>
          <w:rFonts w:ascii="Arial" w:hAnsi="Arial" w:cs="Arial"/>
          <w:b/>
          <w:color w:val="000000"/>
        </w:rPr>
        <w:sectPr w:rsidR="00C70DDE" w:rsidRPr="0092221E" w:rsidSect="00C70DDE">
          <w:footerReference w:type="even" r:id="rId8"/>
          <w:footerReference w:type="default" r:id="rId9"/>
          <w:pgSz w:w="12240" w:h="15840"/>
          <w:pgMar w:top="1701" w:right="1134" w:bottom="851" w:left="1701" w:header="709" w:footer="709" w:gutter="0"/>
          <w:cols w:space="708"/>
          <w:docGrid w:linePitch="360"/>
        </w:sectPr>
      </w:pPr>
      <w:r w:rsidRPr="0092221E">
        <w:rPr>
          <w:rFonts w:ascii="Arial" w:hAnsi="Arial" w:cs="Arial"/>
          <w:b/>
          <w:color w:val="000000"/>
        </w:rPr>
        <w:t>(D.O. de 27/07/2007)</w:t>
      </w:r>
    </w:p>
    <w:p w:rsidR="00C70DDE" w:rsidRDefault="00C70DDE" w:rsidP="00C70DDE">
      <w:pPr>
        <w:ind w:right="-31"/>
        <w:rPr>
          <w:b/>
          <w:color w:val="000000"/>
        </w:rPr>
      </w:pPr>
    </w:p>
    <w:p w:rsidR="00C70DDE" w:rsidRDefault="00C70DDE" w:rsidP="00C70DDE">
      <w:pPr>
        <w:ind w:right="-31"/>
        <w:jc w:val="center"/>
        <w:rPr>
          <w:b/>
          <w:color w:val="000000"/>
        </w:rPr>
      </w:pPr>
    </w:p>
    <w:p w:rsidR="00C70DDE" w:rsidRDefault="00C70DDE" w:rsidP="00C70DDE">
      <w:pPr>
        <w:ind w:left="900" w:right="-31"/>
        <w:jc w:val="center"/>
        <w:rPr>
          <w:b/>
          <w:color w:val="000000"/>
        </w:rPr>
      </w:pPr>
    </w:p>
    <w:p w:rsidR="00C70DDE" w:rsidRDefault="00C70DDE" w:rsidP="0092221E">
      <w:pPr>
        <w:shd w:val="clear" w:color="auto" w:fill="FFFFFF"/>
        <w:tabs>
          <w:tab w:val="center" w:pos="540"/>
        </w:tabs>
        <w:autoSpaceDE w:val="0"/>
        <w:autoSpaceDN w:val="0"/>
        <w:adjustRightInd w:val="0"/>
        <w:ind w:left="720" w:right="1"/>
        <w:jc w:val="center"/>
        <w:rPr>
          <w:color w:val="000000"/>
          <w:sz w:val="18"/>
          <w:szCs w:val="18"/>
          <w:lang w:val="pt-PT"/>
        </w:rPr>
      </w:pPr>
      <w:r w:rsidRPr="0092221E">
        <w:rPr>
          <w:rFonts w:ascii="Arial" w:hAnsi="Arial" w:cs="Arial"/>
          <w:b/>
          <w:bCs/>
          <w:color w:val="000000"/>
          <w:lang w:val="pt-PT"/>
        </w:rPr>
        <w:t>Anexo I</w:t>
      </w:r>
      <w:r w:rsidRPr="0092221E">
        <w:rPr>
          <w:rFonts w:ascii="Arial" w:hAnsi="Arial" w:cs="Arial"/>
          <w:color w:val="000000"/>
          <w:lang w:val="pt-PT"/>
        </w:rPr>
        <w:t xml:space="preserve"> </w:t>
      </w:r>
      <w:r w:rsidRPr="0092221E">
        <w:rPr>
          <w:rFonts w:ascii="Arial" w:hAnsi="Arial" w:cs="Arial"/>
          <w:b/>
          <w:color w:val="000000"/>
          <w:lang w:val="pt-PT"/>
        </w:rPr>
        <w:t>– Cargos comissionados e funções gratificadas criados, a que se refere o artigo30</w:t>
      </w:r>
      <w:r>
        <w:rPr>
          <w:color w:val="000000"/>
          <w:sz w:val="18"/>
          <w:szCs w:val="18"/>
          <w:lang w:val="pt-PT"/>
        </w:rPr>
        <w:t>.</w:t>
      </w:r>
    </w:p>
    <w:p w:rsidR="00C70DDE" w:rsidRDefault="00C70DDE" w:rsidP="00C70DDE">
      <w:pPr>
        <w:shd w:val="clear" w:color="auto" w:fill="FFFFFF"/>
        <w:tabs>
          <w:tab w:val="center" w:pos="0"/>
        </w:tabs>
        <w:autoSpaceDE w:val="0"/>
        <w:autoSpaceDN w:val="0"/>
        <w:adjustRightInd w:val="0"/>
        <w:ind w:right="1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shd w:val="clear" w:color="auto" w:fill="FFFFFF"/>
        <w:tabs>
          <w:tab w:val="center" w:pos="0"/>
        </w:tabs>
        <w:autoSpaceDE w:val="0"/>
        <w:autoSpaceDN w:val="0"/>
        <w:adjustRightInd w:val="0"/>
        <w:ind w:right="1"/>
        <w:rPr>
          <w:color w:val="000000"/>
          <w:sz w:val="18"/>
          <w:szCs w:val="18"/>
          <w:lang w:val="pt-PT"/>
        </w:rPr>
      </w:pPr>
    </w:p>
    <w:tbl>
      <w:tblPr>
        <w:tblW w:w="0" w:type="auto"/>
        <w:tblInd w:w="15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134"/>
        <w:gridCol w:w="1418"/>
        <w:gridCol w:w="2239"/>
        <w:gridCol w:w="2278"/>
      </w:tblGrid>
      <w:tr w:rsidR="00C70DDE" w:rsidTr="002005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Nomenclatura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Valor Mensal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Subsecretário de Estado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 - 02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4.197,96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4.197,96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Corregedor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 - 03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2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13.433,48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 - 04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25.187,80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 - 05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21.829,34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Assessor Especial Nível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 - 04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10.075,12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Assessor Especial Nível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 - 05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10.075,08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Assessor Especial nível 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 - 03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6.716,74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Assessor Especial nível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 - 01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5.037,55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5.037,55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Assistente de Gerência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 - 02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1.026,97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20.539,40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4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 de Gabinete 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 - 04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1.214,00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Agente de Serviço 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 - 06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357,66</w:t>
            </w:r>
          </w:p>
        </w:tc>
        <w:tc>
          <w:tcPr>
            <w:tcW w:w="2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2.145,96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Secretário de Comissão Processante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 - 04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1.214,00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tabs>
                <w:tab w:val="left" w:pos="2813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Presidente de Comissão      (FG)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PCP-01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968,76</w:t>
            </w:r>
          </w:p>
        </w:tc>
        <w:tc>
          <w:tcPr>
            <w:tcW w:w="2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1.937,52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Membro de Comissão         (FG)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MCP-01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645,84</w:t>
            </w:r>
          </w:p>
        </w:tc>
        <w:tc>
          <w:tcPr>
            <w:tcW w:w="2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2.583,36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129.545,68</w:t>
            </w:r>
          </w:p>
        </w:tc>
      </w:tr>
    </w:tbl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</w:t>
      </w: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Pr="0092221E" w:rsidRDefault="00C70DDE" w:rsidP="0092221E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C70DDE" w:rsidRPr="0092221E" w:rsidRDefault="00C70DDE" w:rsidP="0092221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2221E">
        <w:rPr>
          <w:rFonts w:ascii="Arial" w:hAnsi="Arial" w:cs="Arial"/>
          <w:b/>
          <w:bCs/>
          <w:color w:val="000000"/>
        </w:rPr>
        <w:t>Anexo II</w:t>
      </w:r>
      <w:r w:rsidRPr="0092221E">
        <w:rPr>
          <w:rFonts w:ascii="Arial" w:hAnsi="Arial" w:cs="Arial"/>
          <w:b/>
          <w:color w:val="000000"/>
        </w:rPr>
        <w:t xml:space="preserve"> - Cargos transferidos e transformados do IESP para a SESA, a que se refere o artigo 31.</w:t>
      </w:r>
    </w:p>
    <w:p w:rsidR="00C70DDE" w:rsidRPr="0092221E" w:rsidRDefault="00C70DDE" w:rsidP="00C70DDE">
      <w:pPr>
        <w:autoSpaceDE w:val="0"/>
        <w:autoSpaceDN w:val="0"/>
        <w:adjustRightInd w:val="0"/>
        <w:rPr>
          <w:b/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tbl>
      <w:tblPr>
        <w:tblW w:w="142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20"/>
        <w:gridCol w:w="611"/>
        <w:gridCol w:w="828"/>
        <w:gridCol w:w="833"/>
        <w:gridCol w:w="1241"/>
        <w:gridCol w:w="3357"/>
        <w:gridCol w:w="685"/>
        <w:gridCol w:w="830"/>
        <w:gridCol w:w="1284"/>
        <w:gridCol w:w="959"/>
      </w:tblGrid>
      <w:tr w:rsidR="00C70DDE" w:rsidTr="0020053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Nomenclatura Anterior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Quant.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Refer.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Valor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Unitário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Valor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Mensal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Nomenclatura Atual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Quant.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Refer.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Valor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Unitário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Valor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Mensal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Geral - Hospitais A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3.582,26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28.658,08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Geral Hospitais 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4.197,96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33.583,68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Técnica - Hospitais 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26.866,96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Técnica - Hospitais 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26.866,96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Administrativa - Hospitais 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26.866,96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Administrativa - Hospitais 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26.866,96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Geral Hospitais B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2.238,91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13.433,46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Geral Hospitais 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15.112,68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Administrativa B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2.015,02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12.090,12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Administrativa 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15.112,68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Geral Hospital nível 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1.068,05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1.068,05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Geral Hospital nível 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Administrativa Hospital nível 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821,10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Administrativa Hospital nível 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Centros Regionais de Especialidades – CRE’s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8.395,90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Regional de Especialidades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12.593,90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UT’s Hospitalares 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80.467,80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Núcleos de Trabalho Hospitalar 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QC-02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1.026,97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100.643,06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Ut’S Hospitalares B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631,28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29.038,88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Chefe de Núcleos de Trabalho Hospitalar B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QC-03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789,53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36.318,38</w:t>
            </w:r>
          </w:p>
        </w:tc>
      </w:tr>
      <w:tr w:rsidR="00C70DDE" w:rsidRPr="003F49EA" w:rsidTr="0020053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Pr="003F49EA" w:rsidRDefault="00C70DDE" w:rsidP="0020053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3F49EA"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Pr="003F49EA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3F49EA">
              <w:rPr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Pr="003F49EA" w:rsidRDefault="00C70DDE" w:rsidP="0020053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3F49EA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Pr="003F49EA" w:rsidRDefault="00C70DDE" w:rsidP="0020053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3F49EA">
              <w:rPr>
                <w:b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Pr="003F49EA" w:rsidRDefault="00C70DDE" w:rsidP="0020053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3F49EA">
              <w:rPr>
                <w:b/>
                <w:color w:val="000000"/>
                <w:sz w:val="18"/>
                <w:szCs w:val="18"/>
              </w:rPr>
              <w:t xml:space="preserve">     227.707,31 </w:t>
            </w:r>
          </w:p>
        </w:tc>
        <w:tc>
          <w:tcPr>
            <w:tcW w:w="3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Pr="003F49EA" w:rsidRDefault="00C70DDE" w:rsidP="0020053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3F49EA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Pr="003F49EA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3F49EA">
              <w:rPr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Pr="003F49EA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3F49EA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Pr="003F49EA" w:rsidRDefault="00C70DDE" w:rsidP="0020053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Pr="003F49EA" w:rsidRDefault="00C70DDE" w:rsidP="0020053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3F49EA">
              <w:rPr>
                <w:b/>
                <w:color w:val="000000"/>
                <w:sz w:val="18"/>
                <w:szCs w:val="18"/>
              </w:rPr>
              <w:t xml:space="preserve">    271.296,26 </w:t>
            </w:r>
          </w:p>
        </w:tc>
      </w:tr>
    </w:tbl>
    <w:p w:rsidR="00C70DDE" w:rsidRDefault="00C70DDE" w:rsidP="00C70DDE">
      <w:pPr>
        <w:shd w:val="clear" w:color="auto" w:fill="FFFFFF"/>
        <w:tabs>
          <w:tab w:val="center" w:pos="0"/>
          <w:tab w:val="left" w:pos="4437"/>
        </w:tabs>
        <w:autoSpaceDE w:val="0"/>
        <w:autoSpaceDN w:val="0"/>
        <w:adjustRightInd w:val="0"/>
        <w:ind w:right="1"/>
        <w:jc w:val="both"/>
        <w:rPr>
          <w:color w:val="000000"/>
          <w:sz w:val="18"/>
          <w:szCs w:val="18"/>
          <w:lang w:val="pt-PT"/>
        </w:rPr>
      </w:pPr>
      <w:r>
        <w:rPr>
          <w:color w:val="000000"/>
          <w:sz w:val="18"/>
          <w:szCs w:val="18"/>
          <w:lang w:val="pt-PT"/>
        </w:rPr>
        <w:tab/>
      </w: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tabs>
          <w:tab w:val="left" w:pos="5492"/>
        </w:tabs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  <w:r>
        <w:rPr>
          <w:color w:val="000000"/>
          <w:sz w:val="18"/>
          <w:szCs w:val="18"/>
          <w:lang w:val="pt-PT"/>
        </w:rPr>
        <w:tab/>
      </w:r>
    </w:p>
    <w:p w:rsidR="00C70DDE" w:rsidRDefault="00C70DDE" w:rsidP="00C70DDE">
      <w:pPr>
        <w:tabs>
          <w:tab w:val="left" w:pos="5492"/>
        </w:tabs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tabs>
          <w:tab w:val="left" w:pos="5492"/>
        </w:tabs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tabs>
          <w:tab w:val="left" w:pos="5492"/>
        </w:tabs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tabs>
          <w:tab w:val="left" w:pos="5492"/>
        </w:tabs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C70DDE">
      <w:pPr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p w:rsidR="00C70DDE" w:rsidRDefault="00C70DDE" w:rsidP="0092221E">
      <w:pPr>
        <w:tabs>
          <w:tab w:val="left" w:pos="3114"/>
        </w:tabs>
        <w:autoSpaceDE w:val="0"/>
        <w:autoSpaceDN w:val="0"/>
        <w:adjustRightInd w:val="0"/>
        <w:jc w:val="center"/>
        <w:rPr>
          <w:color w:val="000000"/>
          <w:sz w:val="18"/>
          <w:szCs w:val="18"/>
          <w:lang w:val="pt-PT"/>
        </w:rPr>
      </w:pPr>
    </w:p>
    <w:p w:rsidR="00C70DDE" w:rsidRDefault="00C70DDE" w:rsidP="0092221E">
      <w:pPr>
        <w:tabs>
          <w:tab w:val="left" w:pos="3114"/>
        </w:tabs>
        <w:autoSpaceDE w:val="0"/>
        <w:autoSpaceDN w:val="0"/>
        <w:adjustRightInd w:val="0"/>
        <w:jc w:val="center"/>
        <w:rPr>
          <w:color w:val="000000"/>
          <w:sz w:val="18"/>
          <w:szCs w:val="18"/>
          <w:lang w:val="pt-PT"/>
        </w:rPr>
      </w:pPr>
    </w:p>
    <w:p w:rsidR="00C70DDE" w:rsidRDefault="00C70DDE" w:rsidP="0092221E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:rsidR="00C70DDE" w:rsidRPr="0092221E" w:rsidRDefault="00C70DDE" w:rsidP="0092221E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olor w:val="000000"/>
        </w:rPr>
      </w:pPr>
      <w:r w:rsidRPr="0092221E">
        <w:rPr>
          <w:rFonts w:ascii="Arial" w:hAnsi="Arial" w:cs="Arial"/>
          <w:b/>
          <w:bCs/>
          <w:color w:val="000000"/>
        </w:rPr>
        <w:t>Anexo III</w:t>
      </w:r>
      <w:r w:rsidRPr="0092221E">
        <w:rPr>
          <w:rFonts w:ascii="Arial" w:hAnsi="Arial" w:cs="Arial"/>
          <w:b/>
          <w:color w:val="000000"/>
        </w:rPr>
        <w:t xml:space="preserve"> - Cargos mantidos SESA, a que se refere o artigo 35.</w:t>
      </w:r>
    </w:p>
    <w:p w:rsidR="00C70DDE" w:rsidRDefault="00C70DDE" w:rsidP="0092221E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84"/>
        <w:gridCol w:w="1187"/>
        <w:gridCol w:w="1134"/>
        <w:gridCol w:w="1417"/>
        <w:gridCol w:w="1701"/>
      </w:tblGrid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Nomenclatura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Qte.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Ref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Valor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Subsecretário de Estado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4.197,96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8.395,92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Fundo Est.Saúde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Gerente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23.508,59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Ouvidor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Superintendente Reg. de Saúde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10.075,12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Secretário Exec.Conselho Est.Saúde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Coordenador Geral LACEN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Coordenador Geral HEMOES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12.593,90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Gabinete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Grupo de Adm e Rec. Humanos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Grupo de Planejamento e Orçamento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do Hemocentro Regional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6.716,72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63.808,84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Assessor Técnico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1.026,97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3.080,91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Secretário Nível II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Secretária Sênior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 de Gabinete IV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Agente de Serviço 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18.174,00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Agente de Serviço II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24.320,88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Função Gratificada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FG-1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628,64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192.435,14</w:t>
            </w:r>
          </w:p>
        </w:tc>
      </w:tr>
    </w:tbl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Pr="0092221E" w:rsidRDefault="00C70DDE" w:rsidP="0092221E">
      <w:pPr>
        <w:tabs>
          <w:tab w:val="left" w:pos="3114"/>
        </w:tabs>
        <w:autoSpaceDE w:val="0"/>
        <w:autoSpaceDN w:val="0"/>
        <w:adjustRightInd w:val="0"/>
        <w:ind w:left="540"/>
        <w:jc w:val="center"/>
        <w:rPr>
          <w:rFonts w:ascii="Arial" w:hAnsi="Arial" w:cs="Arial"/>
          <w:b/>
          <w:color w:val="000000"/>
        </w:rPr>
      </w:pPr>
      <w:r w:rsidRPr="0092221E">
        <w:rPr>
          <w:rFonts w:ascii="Arial" w:hAnsi="Arial" w:cs="Arial"/>
          <w:b/>
          <w:bCs/>
          <w:color w:val="000000"/>
        </w:rPr>
        <w:t>Anexo IV</w:t>
      </w:r>
      <w:r w:rsidRPr="0092221E">
        <w:rPr>
          <w:rFonts w:ascii="Arial" w:hAnsi="Arial" w:cs="Arial"/>
          <w:b/>
          <w:color w:val="000000"/>
        </w:rPr>
        <w:t xml:space="preserve"> - Cargos Iesp extintos, a que se refere o artigo 34.</w:t>
      </w:r>
    </w:p>
    <w:p w:rsidR="00C70DDE" w:rsidRDefault="00C70DDE" w:rsidP="00C70DDE">
      <w:pPr>
        <w:tabs>
          <w:tab w:val="left" w:pos="3114"/>
        </w:tabs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</w:p>
    <w:tbl>
      <w:tblPr>
        <w:tblW w:w="0" w:type="auto"/>
        <w:tblInd w:w="12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60"/>
        <w:gridCol w:w="1011"/>
        <w:gridCol w:w="1259"/>
        <w:gridCol w:w="1837"/>
        <w:gridCol w:w="1865"/>
      </w:tblGrid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Nomenclatura Anterior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Refer.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Valor Mensal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Presidente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5.037,55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5.037,55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 Adjunto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Superintendentes Centrais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3.229,20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6.458,40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Assessor Especial Nível 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10.075,12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Coordenadores SCRH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5.037,54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Coordenadores SCAF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5.037,54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Secretário Exec.Colegiado Diretores Hosp.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Gabinete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IESP-09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1.068,05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1.068,05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Chefes de Divisão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FGI-01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322,92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6.458,40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Membros CPAD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FGI-02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245,54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1.473,24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Chefias de Setor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FGI-03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177,43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1.064,58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Membros CPAD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FGI-04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147,32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441,96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Secretária - SCAF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FGI-05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72,95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72,95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A03998">
              <w:rPr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47.262,88 </w:t>
            </w:r>
          </w:p>
        </w:tc>
      </w:tr>
    </w:tbl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Default="00C70DDE" w:rsidP="00C70DD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C70DDE" w:rsidRPr="0092221E" w:rsidRDefault="00C70DDE" w:rsidP="0092221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2221E">
        <w:rPr>
          <w:rFonts w:ascii="Arial" w:hAnsi="Arial" w:cs="Arial"/>
          <w:b/>
          <w:bCs/>
          <w:color w:val="000000"/>
        </w:rPr>
        <w:t>Anexo V</w:t>
      </w:r>
      <w:r w:rsidRPr="0092221E">
        <w:rPr>
          <w:rFonts w:ascii="Arial" w:hAnsi="Arial" w:cs="Arial"/>
          <w:b/>
          <w:color w:val="000000"/>
        </w:rPr>
        <w:t xml:space="preserve"> - Cargos Transformados SESA, a que se refere o artigo 33.</w:t>
      </w:r>
    </w:p>
    <w:p w:rsidR="00C70DDE" w:rsidRDefault="00C70DDE" w:rsidP="00C70DDE">
      <w:pPr>
        <w:tabs>
          <w:tab w:val="left" w:pos="1758"/>
        </w:tabs>
        <w:autoSpaceDE w:val="0"/>
        <w:autoSpaceDN w:val="0"/>
        <w:adjustRightInd w:val="0"/>
        <w:rPr>
          <w:color w:val="000000"/>
          <w:sz w:val="18"/>
          <w:szCs w:val="18"/>
          <w:lang w:val="pt-PT"/>
        </w:rPr>
      </w:pPr>
      <w:r>
        <w:rPr>
          <w:color w:val="000000"/>
          <w:sz w:val="18"/>
          <w:szCs w:val="18"/>
          <w:lang w:val="pt-PT"/>
        </w:rPr>
        <w:tab/>
      </w:r>
    </w:p>
    <w:tbl>
      <w:tblPr>
        <w:tblW w:w="14748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63"/>
        <w:gridCol w:w="766"/>
        <w:gridCol w:w="822"/>
        <w:gridCol w:w="940"/>
        <w:gridCol w:w="5329"/>
        <w:gridCol w:w="766"/>
        <w:gridCol w:w="822"/>
        <w:gridCol w:w="940"/>
      </w:tblGrid>
      <w:tr w:rsidR="00C70DDE" w:rsidTr="0020053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Nomenclatura Anterior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ind w:hanging="21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Quant.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Refer.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Valor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Mensal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ind w:left="40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Nomenclatura Atual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Quant.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Refer.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Valor</w:t>
            </w:r>
          </w:p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Mensal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Estratégica de Auditoria em Saúde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Auditoria em Saúde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Estratégica Planejamento Desenv. Institucional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Planejamento Desenv. Institucional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Estratégica de Vigilância em Saúde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Vigilância em Saúde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Estratégica de Regulação Assistencial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Regulação Assistencial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Estratégica de Regulação do Acesso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Regulação do Acesso as Urgências e Emergências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Estratégica de Assistência Farmacêutica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Assistência Farmacêutica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de Estratégica Técnico Administrativo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Gerente Técnico Administrativo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3.358,37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Engenharia e Arquitetura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Engenharia e Arquitetura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em Assessoria de Comunicação Social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em Assessoria de Comunicação Social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Vigilância Epidemiológica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Vigilância Epidemiológica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Vigilância Ambiental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Vigilância Ambiental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Vigilância Sanitária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Vigilância Sanitária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Informação em Saúde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Informação em Saúde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do Serviço de Verificação de Óbitos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Serviço de Verificação de Óbitos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Prevenção a Atenção às Intoxicações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Prevenção a Atenção às Intoxicações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Vigilância à Saúde do Trabalhador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Vigilância à Saúde do Trabalhador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Medicamentos Excepcionais e Básicos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Medicamentos Excepcionais e Básicos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Armazenamento, Controle e Distribuição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Armazenamento, Controle e Distribuição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Técnico Administrativo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Compras e Licitações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Execução Orçamentária e Financeira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Execução Orçamentária e Financeira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Contabilidade e Controle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Contabilidade e Controle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Programação Assistencial e Contratualização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Programação Assistência e Contratualização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Normalização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Normalização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de Sistema de Informação Assistencial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1.679,18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Chefe de Núcleo Especial de Sistema de Informação Assistencial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QCE-04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2.518,78</w:t>
            </w:r>
          </w:p>
        </w:tc>
      </w:tr>
      <w:tr w:rsidR="00C70DDE" w:rsidTr="002005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52.054,65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0DDE" w:rsidRDefault="00C70DDE" w:rsidP="00200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66.327,85</w:t>
            </w:r>
          </w:p>
        </w:tc>
      </w:tr>
    </w:tbl>
    <w:p w:rsidR="00C70DDE" w:rsidRDefault="00C70DDE" w:rsidP="00C70DDE">
      <w:pPr>
        <w:rPr>
          <w:b/>
          <w:color w:val="000000"/>
        </w:rPr>
      </w:pPr>
    </w:p>
    <w:p w:rsidR="00C70DDE" w:rsidRPr="0096020E" w:rsidRDefault="00CC0CD1" w:rsidP="00C70DDE">
      <w:pPr>
        <w:rPr>
          <w:b/>
          <w:color w:val="000000"/>
        </w:rPr>
      </w:pPr>
      <w:r>
        <w:rPr>
          <w:noProof/>
        </w:rPr>
        <w:drawing>
          <wp:inline distT="0" distB="0" distL="0" distR="0">
            <wp:extent cx="8880475" cy="52844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DDE" w:rsidRDefault="00C70DDE" w:rsidP="00C70DDE">
      <w:pPr>
        <w:rPr>
          <w:b/>
          <w:color w:val="000000"/>
        </w:rPr>
      </w:pPr>
    </w:p>
    <w:p w:rsidR="00C70DDE" w:rsidRDefault="00C70DDE" w:rsidP="00C70DDE">
      <w:pPr>
        <w:rPr>
          <w:b/>
          <w:color w:val="000000"/>
        </w:rPr>
      </w:pPr>
    </w:p>
    <w:sectPr w:rsidR="00C70DDE" w:rsidSect="00200530">
      <w:pgSz w:w="15840" w:h="12240" w:orient="landscape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746" w:rsidRDefault="00823746">
      <w:r>
        <w:separator/>
      </w:r>
    </w:p>
  </w:endnote>
  <w:endnote w:type="continuationSeparator" w:id="1">
    <w:p w:rsidR="00823746" w:rsidRDefault="00823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DE" w:rsidRDefault="00C70DDE" w:rsidP="0020053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70DDE" w:rsidRDefault="00C70DD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DE" w:rsidRDefault="00C70DDE" w:rsidP="0020053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0CD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70DDE" w:rsidRDefault="00C70D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746" w:rsidRDefault="00823746">
      <w:r>
        <w:separator/>
      </w:r>
    </w:p>
  </w:footnote>
  <w:footnote w:type="continuationSeparator" w:id="1">
    <w:p w:rsidR="00823746" w:rsidRDefault="00823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DDE"/>
    <w:rsid w:val="000B2029"/>
    <w:rsid w:val="00167BD7"/>
    <w:rsid w:val="00200530"/>
    <w:rsid w:val="00222401"/>
    <w:rsid w:val="00421686"/>
    <w:rsid w:val="0046126A"/>
    <w:rsid w:val="00792C0F"/>
    <w:rsid w:val="00823746"/>
    <w:rsid w:val="009000A1"/>
    <w:rsid w:val="0092221E"/>
    <w:rsid w:val="009C5585"/>
    <w:rsid w:val="009D3BED"/>
    <w:rsid w:val="00A03998"/>
    <w:rsid w:val="00A62363"/>
    <w:rsid w:val="00C70DDE"/>
    <w:rsid w:val="00CB4884"/>
    <w:rsid w:val="00CC0CD1"/>
    <w:rsid w:val="00DB603F"/>
    <w:rsid w:val="00E70C5F"/>
    <w:rsid w:val="00E70E3A"/>
    <w:rsid w:val="00EB086E"/>
    <w:rsid w:val="00F47E4A"/>
    <w:rsid w:val="00F9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DDE"/>
    <w:rPr>
      <w:sz w:val="24"/>
      <w:szCs w:val="24"/>
    </w:rPr>
  </w:style>
  <w:style w:type="paragraph" w:styleId="Ttulo3">
    <w:name w:val="heading 3"/>
    <w:basedOn w:val="Normal"/>
    <w:next w:val="Normal"/>
    <w:qFormat/>
    <w:rsid w:val="00C70DDE"/>
    <w:pPr>
      <w:keepNext/>
      <w:ind w:left="2832"/>
      <w:jc w:val="both"/>
      <w:outlineLvl w:val="2"/>
    </w:pPr>
    <w:rPr>
      <w:b/>
      <w:sz w:val="32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C70D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70DDE"/>
    <w:pPr>
      <w:jc w:val="center"/>
    </w:pPr>
    <w:rPr>
      <w:i/>
      <w:iCs/>
    </w:rPr>
  </w:style>
  <w:style w:type="paragraph" w:styleId="Cabealho">
    <w:name w:val="header"/>
    <w:basedOn w:val="Normal"/>
    <w:rsid w:val="00C70DD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70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4962</Words>
  <Characters>26797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</Company>
  <LinksUpToDate>false</LinksUpToDate>
  <CharactersWithSpaces>31696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Estado do Governo</dc:creator>
  <cp:lastModifiedBy>elaineseixas</cp:lastModifiedBy>
  <cp:revision>2</cp:revision>
  <dcterms:created xsi:type="dcterms:W3CDTF">2016-11-09T14:54:00Z</dcterms:created>
  <dcterms:modified xsi:type="dcterms:W3CDTF">2016-11-09T14:54:00Z</dcterms:modified>
</cp:coreProperties>
</file>