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71" w:rsidRPr="006245C5" w:rsidRDefault="00560871" w:rsidP="00761E17">
      <w:pPr>
        <w:ind w:right="282"/>
        <w:rPr>
          <w:rFonts w:ascii="Arial" w:hAnsi="Arial" w:cs="Arial"/>
          <w:bCs/>
          <w:sz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1418"/>
        <w:gridCol w:w="567"/>
        <w:gridCol w:w="1842"/>
        <w:gridCol w:w="567"/>
        <w:gridCol w:w="1985"/>
        <w:gridCol w:w="567"/>
        <w:gridCol w:w="2126"/>
      </w:tblGrid>
      <w:tr w:rsidR="006A1840" w:rsidRPr="00663E8D" w:rsidTr="006A1840">
        <w:trPr>
          <w:trHeight w:val="283"/>
        </w:trPr>
        <w:tc>
          <w:tcPr>
            <w:tcW w:w="9781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A1840" w:rsidRPr="00663E8D" w:rsidRDefault="006A1840" w:rsidP="005172DC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>
              <w:rPr>
                <w:rFonts w:ascii="Verdana" w:hAnsi="Verdana"/>
                <w:b/>
                <w:sz w:val="16"/>
                <w:szCs w:val="16"/>
              </w:rPr>
              <w:t>TIPO DE ENTIDADE</w:t>
            </w:r>
          </w:p>
        </w:tc>
      </w:tr>
      <w:tr w:rsidR="006A1840" w:rsidRPr="00001DC2" w:rsidTr="005172D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3"/>
        </w:trPr>
        <w:tc>
          <w:tcPr>
            <w:tcW w:w="567" w:type="dxa"/>
            <w:shd w:val="clear" w:color="auto" w:fill="auto"/>
            <w:vAlign w:val="center"/>
          </w:tcPr>
          <w:p w:rsidR="006A1840" w:rsidRPr="00001DC2" w:rsidRDefault="00980988" w:rsidP="005172DC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ionar3"/>
            <w:r w:rsidR="006A1840" w:rsidRPr="00001DC2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1731B0">
              <w:rPr>
                <w:rFonts w:ascii="Arial" w:hAnsi="Arial" w:cs="Arial"/>
                <w:b/>
                <w:sz w:val="20"/>
                <w:szCs w:val="22"/>
              </w:rPr>
            </w:r>
            <w:r w:rsidR="001731B0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0"/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A1840" w:rsidRPr="00001DC2" w:rsidRDefault="006A1840" w:rsidP="005172DC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t>OSC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840" w:rsidRPr="00001DC2" w:rsidRDefault="00980988" w:rsidP="005172DC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1840" w:rsidRPr="00001DC2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1731B0">
              <w:rPr>
                <w:rFonts w:ascii="Arial" w:hAnsi="Arial" w:cs="Arial"/>
                <w:b/>
                <w:sz w:val="20"/>
                <w:szCs w:val="22"/>
              </w:rPr>
            </w:r>
            <w:r w:rsidR="001731B0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A1840" w:rsidRPr="00001DC2" w:rsidRDefault="006A1840" w:rsidP="005172DC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t>OSCIP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840" w:rsidRPr="00001DC2" w:rsidRDefault="00980988" w:rsidP="005172DC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1840" w:rsidRPr="00001DC2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1731B0">
              <w:rPr>
                <w:rFonts w:ascii="Arial" w:hAnsi="Arial" w:cs="Arial"/>
                <w:b/>
                <w:sz w:val="20"/>
                <w:szCs w:val="22"/>
              </w:rPr>
            </w:r>
            <w:r w:rsidR="001731B0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1840" w:rsidRPr="00001DC2" w:rsidRDefault="006A1840" w:rsidP="005172DC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t>SOC. COOP.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840" w:rsidRPr="00001DC2" w:rsidRDefault="00980988" w:rsidP="005172DC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1840" w:rsidRPr="00001DC2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1731B0">
              <w:rPr>
                <w:rFonts w:ascii="Arial" w:hAnsi="Arial" w:cs="Arial"/>
                <w:b/>
                <w:sz w:val="20"/>
                <w:szCs w:val="22"/>
              </w:rPr>
            </w:r>
            <w:r w:rsidR="001731B0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A1840" w:rsidRPr="00001DC2" w:rsidRDefault="006A1840" w:rsidP="005172DC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t>ORG. RELIGIOSA</w:t>
            </w:r>
          </w:p>
        </w:tc>
      </w:tr>
      <w:tr w:rsidR="006A1840" w:rsidRPr="00963351" w:rsidTr="005172D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9781" w:type="dxa"/>
            <w:gridSpan w:val="9"/>
            <w:shd w:val="clear" w:color="auto" w:fill="auto"/>
            <w:vAlign w:val="center"/>
          </w:tcPr>
          <w:p w:rsidR="006A1840" w:rsidRPr="00963351" w:rsidRDefault="006A1840" w:rsidP="005172DC">
            <w:pPr>
              <w:ind w:left="709" w:hanging="7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2530">
              <w:rPr>
                <w:rFonts w:ascii="Arial" w:hAnsi="Arial" w:cs="Arial"/>
                <w:b/>
                <w:sz w:val="14"/>
                <w:szCs w:val="18"/>
              </w:rPr>
              <w:t>Legenda:</w:t>
            </w:r>
            <w:r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OSC – </w:t>
            </w:r>
            <w:r w:rsidRPr="00922530">
              <w:rPr>
                <w:rFonts w:ascii="Arial" w:hAnsi="Arial" w:cs="Arial"/>
                <w:sz w:val="14"/>
                <w:szCs w:val="18"/>
              </w:rPr>
              <w:t>Organização da Sociedade Civil</w:t>
            </w:r>
            <w:r>
              <w:rPr>
                <w:rFonts w:ascii="Arial" w:hAnsi="Arial" w:cs="Arial"/>
                <w:sz w:val="14"/>
                <w:szCs w:val="18"/>
              </w:rPr>
              <w:t xml:space="preserve">,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OSCIP – </w:t>
            </w:r>
            <w:r w:rsidRPr="00922530">
              <w:rPr>
                <w:rFonts w:ascii="Arial" w:hAnsi="Arial" w:cs="Arial"/>
                <w:sz w:val="14"/>
                <w:szCs w:val="18"/>
              </w:rPr>
              <w:t>Organização da Sociedade Civil de Interesse Público</w:t>
            </w:r>
            <w:r>
              <w:rPr>
                <w:rFonts w:ascii="Arial" w:hAnsi="Arial" w:cs="Arial"/>
                <w:sz w:val="14"/>
                <w:szCs w:val="18"/>
              </w:rPr>
              <w:t xml:space="preserve">.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SOC. COOP. – </w:t>
            </w:r>
            <w:r w:rsidRPr="00922530">
              <w:rPr>
                <w:rFonts w:ascii="Arial" w:hAnsi="Arial" w:cs="Arial"/>
                <w:sz w:val="14"/>
                <w:szCs w:val="18"/>
              </w:rPr>
              <w:t>Sociedade Cooperativa</w:t>
            </w:r>
            <w:r>
              <w:rPr>
                <w:rFonts w:ascii="Arial" w:hAnsi="Arial" w:cs="Arial"/>
                <w:sz w:val="14"/>
                <w:szCs w:val="18"/>
              </w:rPr>
              <w:t xml:space="preserve">,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ORG. RELIGIOSA – </w:t>
            </w:r>
            <w:r w:rsidRPr="00922530">
              <w:rPr>
                <w:rFonts w:ascii="Arial" w:hAnsi="Arial" w:cs="Arial"/>
                <w:sz w:val="14"/>
                <w:szCs w:val="18"/>
              </w:rPr>
              <w:t>Organização Religiosa que dediquem a atividades ou projetos de interesse público</w:t>
            </w:r>
          </w:p>
        </w:tc>
      </w:tr>
      <w:tr w:rsidR="006A1840" w:rsidRPr="00663E8D" w:rsidTr="006A1840">
        <w:trPr>
          <w:trHeight w:val="283"/>
        </w:trPr>
        <w:tc>
          <w:tcPr>
            <w:tcW w:w="9781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A1840" w:rsidRPr="00663E8D" w:rsidRDefault="006A1840" w:rsidP="006A184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DECLARAÇÃO</w:t>
            </w:r>
          </w:p>
        </w:tc>
      </w:tr>
      <w:tr w:rsidR="006A1840" w:rsidRPr="00001DC2" w:rsidTr="006A1840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96"/>
        </w:trPr>
        <w:tc>
          <w:tcPr>
            <w:tcW w:w="9781" w:type="dxa"/>
            <w:gridSpan w:val="9"/>
            <w:shd w:val="clear" w:color="auto" w:fill="auto"/>
            <w:vAlign w:val="center"/>
          </w:tcPr>
          <w:p w:rsidR="006A1840" w:rsidRPr="00001DC2" w:rsidRDefault="006A1840" w:rsidP="001731B0">
            <w:pPr>
              <w:tabs>
                <w:tab w:val="left" w:pos="9072"/>
              </w:tabs>
              <w:spacing w:line="360" w:lineRule="auto"/>
              <w:ind w:right="142" w:firstLine="459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6A1840">
              <w:rPr>
                <w:rFonts w:ascii="Arial" w:hAnsi="Arial" w:cs="Arial"/>
                <w:b/>
                <w:sz w:val="18"/>
              </w:rPr>
              <w:t>DECLARO</w:t>
            </w:r>
            <w:r w:rsidRPr="006A1840">
              <w:rPr>
                <w:rFonts w:ascii="Arial" w:hAnsi="Arial" w:cs="Arial"/>
                <w:sz w:val="18"/>
              </w:rPr>
              <w:t xml:space="preserve"> para os devidos fins, junto ao Governo do Estado do Espírito Santo</w:t>
            </w:r>
            <w:r w:rsidR="001731B0">
              <w:rPr>
                <w:rFonts w:ascii="Arial" w:hAnsi="Arial" w:cs="Arial"/>
                <w:sz w:val="18"/>
              </w:rPr>
              <w:t>,</w:t>
            </w:r>
            <w:r w:rsidRPr="006A1840">
              <w:rPr>
                <w:rFonts w:ascii="Arial" w:hAnsi="Arial" w:cs="Arial"/>
                <w:sz w:val="18"/>
              </w:rPr>
              <w:t xml:space="preserve"> por intermédio </w:t>
            </w:r>
            <w:r w:rsidR="001731B0">
              <w:rPr>
                <w:rFonts w:ascii="Arial" w:hAnsi="Arial" w:cs="Arial"/>
                <w:sz w:val="18"/>
              </w:rPr>
              <w:t>da Secretaria de Estado da Saúde – SESA,</w:t>
            </w:r>
            <w:r w:rsidRPr="006A1840">
              <w:rPr>
                <w:rFonts w:ascii="Arial" w:hAnsi="Arial" w:cs="Arial"/>
                <w:sz w:val="18"/>
              </w:rPr>
              <w:t xml:space="preserve"> sob as penas previstas no Art. 299 do Código Penal, que a Organização da Sociedade Civil (OSC), denominada de </w:t>
            </w:r>
            <w:bookmarkStart w:id="1" w:name="Texto38"/>
            <w:r w:rsidRPr="006A1840">
              <w:rPr>
                <w:rFonts w:ascii="Arial" w:hAnsi="Arial" w:cs="Arial"/>
                <w:b/>
                <w:color w:val="FF0000"/>
                <w:sz w:val="18"/>
              </w:rPr>
              <w:t>XXXXXXXXXXXXXXXXXXXXXXXXXXXXXXXXXXXXXXXX</w:t>
            </w:r>
            <w:bookmarkEnd w:id="1"/>
            <w:r w:rsidRPr="006A1840">
              <w:rPr>
                <w:rFonts w:ascii="Arial" w:hAnsi="Arial" w:cs="Arial"/>
                <w:sz w:val="18"/>
              </w:rPr>
              <w:t xml:space="preserve">, </w:t>
            </w:r>
            <w:r w:rsidRPr="006A1840">
              <w:rPr>
                <w:rFonts w:ascii="Arial" w:hAnsi="Arial" w:cs="Arial"/>
                <w:b/>
                <w:sz w:val="18"/>
              </w:rPr>
              <w:t>não se encontra</w:t>
            </w:r>
            <w:r w:rsidRPr="006A1840">
              <w:rPr>
                <w:rFonts w:ascii="Arial" w:hAnsi="Arial" w:cs="Arial"/>
                <w:sz w:val="18"/>
              </w:rPr>
              <w:t xml:space="preserve"> em nenhuma das situações d</w:t>
            </w:r>
            <w:r w:rsidR="00027107" w:rsidRPr="00027107">
              <w:rPr>
                <w:rFonts w:ascii="Arial" w:hAnsi="Arial" w:cs="Arial"/>
                <w:sz w:val="18"/>
              </w:rPr>
              <w:t xml:space="preserve">e </w:t>
            </w:r>
            <w:r w:rsidR="00BC2420">
              <w:rPr>
                <w:rFonts w:ascii="Arial" w:hAnsi="Arial" w:cs="Arial"/>
                <w:sz w:val="18"/>
              </w:rPr>
              <w:t xml:space="preserve">impedimento para </w:t>
            </w:r>
            <w:r w:rsidR="00027107" w:rsidRPr="00027107">
              <w:rPr>
                <w:rFonts w:ascii="Arial" w:hAnsi="Arial" w:cs="Arial"/>
                <w:sz w:val="18"/>
              </w:rPr>
              <w:t>celebrar qualquer modalidade de parceria</w:t>
            </w:r>
            <w:r w:rsidRPr="006A1840">
              <w:rPr>
                <w:rFonts w:ascii="Arial" w:hAnsi="Arial" w:cs="Arial"/>
                <w:sz w:val="18"/>
              </w:rPr>
              <w:t xml:space="preserve"> dispostas no </w:t>
            </w:r>
            <w:r w:rsidRPr="006A1840">
              <w:rPr>
                <w:rFonts w:ascii="Arial" w:hAnsi="Arial" w:cs="Arial"/>
                <w:b/>
                <w:sz w:val="18"/>
              </w:rPr>
              <w:t xml:space="preserve">Art. 39 </w:t>
            </w:r>
            <w:r w:rsidRPr="006A1840">
              <w:rPr>
                <w:rFonts w:ascii="Arial" w:hAnsi="Arial" w:cs="Arial"/>
                <w:sz w:val="18"/>
              </w:rPr>
              <w:t>da</w:t>
            </w:r>
            <w:r w:rsidRPr="006A1840">
              <w:rPr>
                <w:rFonts w:ascii="Arial" w:hAnsi="Arial" w:cs="Arial"/>
                <w:b/>
                <w:sz w:val="18"/>
              </w:rPr>
              <w:t xml:space="preserve"> Lei n° 13.019/2014</w:t>
            </w:r>
            <w:r w:rsidRPr="006A1840">
              <w:rPr>
                <w:rFonts w:ascii="Arial" w:hAnsi="Arial" w:cs="Arial"/>
                <w:sz w:val="18"/>
              </w:rPr>
              <w:t>.</w:t>
            </w:r>
          </w:p>
        </w:tc>
      </w:tr>
      <w:tr w:rsidR="006A1840" w:rsidRPr="00663E8D" w:rsidTr="00027107">
        <w:trPr>
          <w:trHeight w:val="283"/>
        </w:trPr>
        <w:tc>
          <w:tcPr>
            <w:tcW w:w="9781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A1840" w:rsidRPr="00663E8D" w:rsidRDefault="006A1840" w:rsidP="00027107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027107">
              <w:rPr>
                <w:rFonts w:ascii="Verdana" w:hAnsi="Verdana"/>
                <w:b/>
                <w:sz w:val="16"/>
                <w:szCs w:val="16"/>
              </w:rPr>
              <w:t>SITUAÇÕES PREVISTAS NA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SEÇÃO X – DAS VEDAÇÕES - </w:t>
            </w:r>
            <w:r w:rsidRPr="006A1840">
              <w:rPr>
                <w:rFonts w:ascii="Verdana" w:hAnsi="Verdana"/>
                <w:b/>
                <w:sz w:val="16"/>
                <w:szCs w:val="16"/>
              </w:rPr>
              <w:t>Art. 39 da Lei n° 13.019/2014</w:t>
            </w:r>
          </w:p>
        </w:tc>
      </w:tr>
      <w:tr w:rsidR="004F234C" w:rsidRPr="00963351" w:rsidTr="00B2233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8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4F234C" w:rsidRPr="00922530" w:rsidRDefault="002B2020" w:rsidP="005172DC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bookmarkStart w:id="2" w:name="OLE_LINK6"/>
            <w:r>
              <w:rPr>
                <w:rFonts w:ascii="Arial" w:hAnsi="Arial" w:cs="Arial"/>
                <w:b/>
                <w:sz w:val="16"/>
                <w:szCs w:val="22"/>
              </w:rPr>
              <w:t>Inciso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Pr="00922530" w:rsidRDefault="004F234C" w:rsidP="005172DC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22"/>
              </w:rPr>
              <w:t>Descrição</w:t>
            </w:r>
          </w:p>
        </w:tc>
      </w:tr>
      <w:bookmarkEnd w:id="2"/>
      <w:tr w:rsidR="004F234C" w:rsidRPr="00963351" w:rsidTr="0048158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4F234C" w:rsidRPr="00027107" w:rsidRDefault="004F234C" w:rsidP="005172DC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027107">
              <w:rPr>
                <w:rFonts w:ascii="Arial" w:hAnsi="Arial" w:cs="Arial"/>
                <w:b/>
                <w:sz w:val="16"/>
                <w:szCs w:val="14"/>
              </w:rPr>
              <w:t>I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Pr="004F234C" w:rsidRDefault="004F234C" w:rsidP="004F234C">
            <w:pPr>
              <w:jc w:val="both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N</w:t>
            </w:r>
            <w:r w:rsidRPr="00027107">
              <w:rPr>
                <w:rFonts w:ascii="Arial" w:hAnsi="Arial" w:cs="Arial"/>
                <w:sz w:val="16"/>
                <w:szCs w:val="14"/>
              </w:rPr>
              <w:t>ão esteja regularmente constituída ou, se estrangeira, não esteja autorizada a funcionar no território nacional</w:t>
            </w:r>
          </w:p>
        </w:tc>
      </w:tr>
      <w:tr w:rsidR="004F234C" w:rsidRPr="00963351" w:rsidTr="00DD40D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40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4F234C" w:rsidRPr="00027107" w:rsidRDefault="004F234C" w:rsidP="005172DC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bookmarkStart w:id="3" w:name="OLE_LINK5"/>
            <w:bookmarkStart w:id="4" w:name="OLE_LINK9"/>
            <w:r w:rsidRPr="00027107">
              <w:rPr>
                <w:rFonts w:ascii="Arial" w:hAnsi="Arial" w:cs="Arial"/>
                <w:b/>
                <w:sz w:val="16"/>
                <w:szCs w:val="14"/>
              </w:rPr>
              <w:t>II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Pr="004F234C" w:rsidRDefault="004F234C" w:rsidP="004F234C">
            <w:pPr>
              <w:jc w:val="both"/>
              <w:rPr>
                <w:rFonts w:ascii="Arial" w:hAnsi="Arial" w:cs="Arial"/>
                <w:b/>
                <w:sz w:val="16"/>
                <w:szCs w:val="14"/>
              </w:rPr>
            </w:pPr>
            <w:r w:rsidRPr="00027107">
              <w:rPr>
                <w:rFonts w:ascii="Arial" w:hAnsi="Arial" w:cs="Arial"/>
                <w:color w:val="000000"/>
                <w:sz w:val="16"/>
                <w:szCs w:val="14"/>
                <w:shd w:val="clear" w:color="auto" w:fill="FEFEFC"/>
              </w:rPr>
              <w:t>Que esteja omissa no dever de prestar contas de parceria anteriormente celebrada</w:t>
            </w:r>
          </w:p>
        </w:tc>
      </w:tr>
      <w:tr w:rsidR="004F234C" w:rsidRPr="00963351" w:rsidTr="004C7170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020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4F234C" w:rsidRPr="00027107" w:rsidRDefault="004F234C" w:rsidP="005172DC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027107">
              <w:rPr>
                <w:rFonts w:ascii="Arial" w:hAnsi="Arial" w:cs="Arial"/>
                <w:b/>
                <w:sz w:val="16"/>
                <w:szCs w:val="14"/>
              </w:rPr>
              <w:t>III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Pr="004F234C" w:rsidRDefault="004F234C" w:rsidP="004F234C">
            <w:pPr>
              <w:jc w:val="both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Que t</w:t>
            </w:r>
            <w:r w:rsidRPr="00027107">
              <w:rPr>
                <w:rFonts w:ascii="Arial" w:hAnsi="Arial" w:cs="Arial"/>
                <w:sz w:val="16"/>
                <w:szCs w:val="14"/>
              </w:rPr>
              <w:t>enha como dirigente membro de Poder ou do Ministério Público, ou dirigente de órgão ou entidade da administração pública da mesma esfera governamental na qual será celebrado o termo de colaboração ou de fomento, estendendo-se a vedação aos respectivos cônjuges ou companheiros, bem como parentes em linha reta, colateral ou por afinidade, até o segundo grau;</w:t>
            </w:r>
            <w:r>
              <w:rPr>
                <w:rFonts w:ascii="Arial" w:hAnsi="Arial" w:cs="Arial"/>
                <w:sz w:val="16"/>
                <w:szCs w:val="14"/>
              </w:rPr>
              <w:t xml:space="preserve"> </w:t>
            </w:r>
            <w:hyperlink r:id="rId7" w:anchor="art2" w:tgtFrame="_blank" w:history="1">
              <w:r w:rsidRPr="00027107">
                <w:rPr>
                  <w:rStyle w:val="Hyperlink"/>
                  <w:rFonts w:ascii="Arial" w:hAnsi="Arial" w:cs="Arial"/>
                  <w:sz w:val="16"/>
                  <w:szCs w:val="14"/>
                </w:rPr>
                <w:t>(Redação dada pela Lei nº 13.204, de 2015)</w:t>
              </w:r>
            </w:hyperlink>
          </w:p>
        </w:tc>
      </w:tr>
      <w:tr w:rsidR="00027107" w:rsidRPr="00963351" w:rsidTr="005D307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027107" w:rsidRPr="00027107" w:rsidRDefault="00027107" w:rsidP="005172DC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027107">
              <w:rPr>
                <w:rFonts w:ascii="Arial" w:hAnsi="Arial" w:cs="Arial"/>
                <w:b/>
                <w:sz w:val="16"/>
                <w:szCs w:val="14"/>
              </w:rPr>
              <w:t>IV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Default="00027107" w:rsidP="004F234C">
            <w:pPr>
              <w:jc w:val="both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Que t</w:t>
            </w:r>
            <w:r w:rsidRPr="00027107">
              <w:rPr>
                <w:rFonts w:ascii="Arial" w:hAnsi="Arial" w:cs="Arial"/>
                <w:sz w:val="16"/>
                <w:szCs w:val="14"/>
              </w:rPr>
              <w:t>enha tido as contas rejeitadas pela administração pública nos últimos cinco anos, exceto se:</w:t>
            </w:r>
          </w:p>
          <w:p w:rsidR="00027107" w:rsidRPr="00027107" w:rsidRDefault="001731B0" w:rsidP="004F234C">
            <w:pPr>
              <w:jc w:val="both"/>
              <w:rPr>
                <w:rFonts w:ascii="Arial" w:hAnsi="Arial" w:cs="Arial"/>
                <w:b/>
                <w:sz w:val="16"/>
                <w:szCs w:val="14"/>
              </w:rPr>
            </w:pPr>
            <w:hyperlink r:id="rId8" w:anchor="art2" w:tgtFrame="_blank" w:history="1">
              <w:r w:rsidR="00027107" w:rsidRPr="00027107">
                <w:rPr>
                  <w:rStyle w:val="Hyperlink"/>
                  <w:rFonts w:ascii="Arial" w:hAnsi="Arial" w:cs="Arial"/>
                  <w:sz w:val="16"/>
                  <w:szCs w:val="14"/>
                </w:rPr>
                <w:t>(Redação dada pela Lei nº 13.204, de 2015)</w:t>
              </w:r>
            </w:hyperlink>
          </w:p>
        </w:tc>
      </w:tr>
      <w:bookmarkEnd w:id="3"/>
      <w:bookmarkEnd w:id="4"/>
      <w:tr w:rsidR="004F234C" w:rsidRPr="00963351" w:rsidTr="00AA30C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4F234C" w:rsidRDefault="004F234C" w:rsidP="005172D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Default="004F234C" w:rsidP="004F234C">
            <w:pPr>
              <w:jc w:val="both"/>
              <w:rPr>
                <w:rFonts w:ascii="Arial" w:hAnsi="Arial" w:cs="Arial"/>
                <w:sz w:val="16"/>
                <w:szCs w:val="14"/>
              </w:rPr>
            </w:pPr>
            <w:r w:rsidRPr="00027107">
              <w:rPr>
                <w:rFonts w:ascii="Arial" w:hAnsi="Arial" w:cs="Arial"/>
                <w:sz w:val="16"/>
                <w:szCs w:val="14"/>
              </w:rPr>
              <w:t>a) for sanada a irregularidade que motivou a rejeição e quitados os débitos eventualmente imputados;</w:t>
            </w:r>
          </w:p>
          <w:p w:rsidR="004F234C" w:rsidRPr="004F234C" w:rsidRDefault="001731B0" w:rsidP="004F234C">
            <w:pPr>
              <w:jc w:val="both"/>
              <w:rPr>
                <w:rFonts w:ascii="Arial" w:hAnsi="Arial" w:cs="Arial"/>
                <w:b/>
                <w:sz w:val="16"/>
                <w:szCs w:val="14"/>
              </w:rPr>
            </w:pPr>
            <w:hyperlink r:id="rId9" w:anchor="art2" w:tgtFrame="_blank" w:history="1">
              <w:r w:rsidR="004F234C" w:rsidRPr="00027107">
                <w:rPr>
                  <w:rStyle w:val="Hyperlink"/>
                  <w:rFonts w:ascii="Arial" w:hAnsi="Arial" w:cs="Arial"/>
                  <w:sz w:val="16"/>
                  <w:szCs w:val="14"/>
                </w:rPr>
                <w:t>(Incluído pela Lei nº 13.204, de 2015)</w:t>
              </w:r>
            </w:hyperlink>
          </w:p>
        </w:tc>
      </w:tr>
      <w:tr w:rsidR="004F234C" w:rsidRPr="00963351" w:rsidTr="00846A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4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4F234C" w:rsidRDefault="004F234C" w:rsidP="005172D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Pr="004F234C" w:rsidRDefault="004F234C" w:rsidP="004F234C">
            <w:pPr>
              <w:jc w:val="both"/>
              <w:rPr>
                <w:rFonts w:ascii="Arial" w:hAnsi="Arial" w:cs="Arial"/>
                <w:b/>
                <w:sz w:val="16"/>
                <w:szCs w:val="14"/>
              </w:rPr>
            </w:pPr>
            <w:r w:rsidRPr="00027107">
              <w:rPr>
                <w:rFonts w:ascii="Arial" w:hAnsi="Arial" w:cs="Arial"/>
                <w:sz w:val="16"/>
                <w:szCs w:val="14"/>
              </w:rPr>
              <w:t>b) for reconsiderada ou revista a decisão pela rejeição;</w:t>
            </w:r>
            <w:r>
              <w:rPr>
                <w:rFonts w:ascii="Arial" w:hAnsi="Arial" w:cs="Arial"/>
                <w:sz w:val="16"/>
                <w:szCs w:val="14"/>
              </w:rPr>
              <w:t xml:space="preserve"> </w:t>
            </w:r>
            <w:hyperlink r:id="rId10" w:anchor="art2" w:tgtFrame="_blank" w:history="1">
              <w:r w:rsidRPr="00027107">
                <w:rPr>
                  <w:rStyle w:val="Hyperlink"/>
                  <w:rFonts w:ascii="Arial" w:hAnsi="Arial" w:cs="Arial"/>
                  <w:sz w:val="16"/>
                  <w:szCs w:val="14"/>
                </w:rPr>
                <w:t>(Incluído pela Lei nº 13.204, de 2015)</w:t>
              </w:r>
            </w:hyperlink>
          </w:p>
        </w:tc>
      </w:tr>
      <w:tr w:rsidR="004F234C" w:rsidRPr="00963351" w:rsidTr="00287B3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34C" w:rsidRDefault="004F234C" w:rsidP="005172D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34C" w:rsidRDefault="004F234C" w:rsidP="00027107">
            <w:pPr>
              <w:jc w:val="both"/>
              <w:rPr>
                <w:rFonts w:ascii="Arial" w:hAnsi="Arial" w:cs="Arial"/>
                <w:sz w:val="16"/>
                <w:szCs w:val="14"/>
              </w:rPr>
            </w:pPr>
            <w:r w:rsidRPr="00027107">
              <w:rPr>
                <w:rFonts w:ascii="Arial" w:hAnsi="Arial" w:cs="Arial"/>
                <w:sz w:val="16"/>
                <w:szCs w:val="14"/>
              </w:rPr>
              <w:t>c) a apreciação das contas estiver pendente de decisão sobre recurso com efeito suspensivo;</w:t>
            </w:r>
          </w:p>
          <w:p w:rsidR="004F234C" w:rsidRPr="004F234C" w:rsidRDefault="001731B0" w:rsidP="004F234C">
            <w:pPr>
              <w:jc w:val="both"/>
              <w:rPr>
                <w:rFonts w:ascii="Arial" w:hAnsi="Arial" w:cs="Arial"/>
                <w:b/>
                <w:sz w:val="16"/>
                <w:szCs w:val="14"/>
              </w:rPr>
            </w:pPr>
            <w:hyperlink r:id="rId11" w:anchor="art2" w:tgtFrame="_blank" w:history="1">
              <w:r w:rsidR="004F234C" w:rsidRPr="00027107">
                <w:rPr>
                  <w:rStyle w:val="Hyperlink"/>
                  <w:rFonts w:ascii="Arial" w:hAnsi="Arial" w:cs="Arial"/>
                  <w:sz w:val="16"/>
                  <w:szCs w:val="14"/>
                </w:rPr>
                <w:t>(Incluído pela Lei nº 13.204, de 2015)</w:t>
              </w:r>
            </w:hyperlink>
          </w:p>
        </w:tc>
      </w:tr>
      <w:tr w:rsidR="005D307E" w:rsidRPr="00963351" w:rsidTr="005D307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5D307E" w:rsidRPr="00027107" w:rsidRDefault="005D307E" w:rsidP="005172DC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027107">
              <w:rPr>
                <w:rFonts w:ascii="Arial" w:hAnsi="Arial" w:cs="Arial"/>
                <w:b/>
                <w:sz w:val="16"/>
                <w:szCs w:val="14"/>
              </w:rPr>
              <w:t>V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5D307E" w:rsidRPr="00027107" w:rsidRDefault="005D307E" w:rsidP="005172DC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Que </w:t>
            </w:r>
            <w:r w:rsidRPr="00027107">
              <w:rPr>
                <w:rFonts w:ascii="Arial" w:hAnsi="Arial" w:cs="Arial"/>
                <w:sz w:val="16"/>
                <w:szCs w:val="14"/>
              </w:rPr>
              <w:t>tenha sido punida com uma das seguintes sanções, pelo período que durar a penalidade:</w:t>
            </w:r>
          </w:p>
        </w:tc>
      </w:tr>
      <w:tr w:rsidR="004F234C" w:rsidRPr="00963351" w:rsidTr="00DD494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40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4F234C" w:rsidRDefault="004F234C" w:rsidP="005172D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Pr="004F234C" w:rsidRDefault="004F234C" w:rsidP="004F234C">
            <w:pPr>
              <w:rPr>
                <w:rFonts w:ascii="Arial" w:hAnsi="Arial" w:cs="Arial"/>
                <w:b/>
                <w:sz w:val="16"/>
                <w:szCs w:val="14"/>
              </w:rPr>
            </w:pPr>
            <w:r w:rsidRPr="005D307E">
              <w:rPr>
                <w:rFonts w:ascii="Arial" w:hAnsi="Arial" w:cs="Arial"/>
                <w:sz w:val="16"/>
                <w:szCs w:val="14"/>
              </w:rPr>
              <w:t>a) suspensão de participação em licitação e impedimento de contratar com a administração</w:t>
            </w:r>
          </w:p>
        </w:tc>
      </w:tr>
      <w:tr w:rsidR="004F234C" w:rsidRPr="00963351" w:rsidTr="009F48A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4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4F234C" w:rsidRDefault="004F234C" w:rsidP="005172D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Pr="004F234C" w:rsidRDefault="004F234C" w:rsidP="004F234C">
            <w:pPr>
              <w:rPr>
                <w:rFonts w:ascii="Arial" w:hAnsi="Arial" w:cs="Arial"/>
                <w:b/>
                <w:sz w:val="16"/>
                <w:szCs w:val="14"/>
              </w:rPr>
            </w:pPr>
            <w:r w:rsidRPr="005D307E">
              <w:rPr>
                <w:rFonts w:ascii="Arial" w:hAnsi="Arial" w:cs="Arial"/>
                <w:sz w:val="16"/>
                <w:szCs w:val="14"/>
              </w:rPr>
              <w:t>b) declaração de inidoneidade para licitar ou contratar com a administração pública</w:t>
            </w:r>
          </w:p>
        </w:tc>
      </w:tr>
      <w:tr w:rsidR="004F234C" w:rsidRPr="00963351" w:rsidTr="00AC10B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4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4F234C" w:rsidRDefault="004F234C" w:rsidP="005172D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Pr="004F234C" w:rsidRDefault="004F234C" w:rsidP="004F234C">
            <w:pPr>
              <w:rPr>
                <w:rFonts w:ascii="Arial" w:hAnsi="Arial" w:cs="Arial"/>
                <w:b/>
                <w:sz w:val="16"/>
                <w:szCs w:val="14"/>
              </w:rPr>
            </w:pPr>
            <w:r w:rsidRPr="005D307E">
              <w:rPr>
                <w:rFonts w:ascii="Arial" w:hAnsi="Arial" w:cs="Arial"/>
                <w:sz w:val="16"/>
                <w:szCs w:val="14"/>
              </w:rPr>
              <w:t>c) a prevista no inciso II do art. 73 desta Lei</w:t>
            </w:r>
          </w:p>
        </w:tc>
      </w:tr>
      <w:tr w:rsidR="004F234C" w:rsidRPr="00963351" w:rsidTr="006F52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4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4F234C" w:rsidRDefault="004F234C" w:rsidP="005172D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Pr="004F234C" w:rsidRDefault="004F234C" w:rsidP="004F234C">
            <w:pPr>
              <w:rPr>
                <w:rFonts w:ascii="Arial" w:hAnsi="Arial" w:cs="Arial"/>
                <w:b/>
                <w:sz w:val="16"/>
                <w:szCs w:val="14"/>
              </w:rPr>
            </w:pPr>
            <w:r w:rsidRPr="005D307E">
              <w:rPr>
                <w:rFonts w:ascii="Arial" w:hAnsi="Arial" w:cs="Arial"/>
                <w:sz w:val="16"/>
                <w:szCs w:val="14"/>
              </w:rPr>
              <w:t>d) a prevista no inciso III do art. 73 desta Lei</w:t>
            </w:r>
          </w:p>
        </w:tc>
      </w:tr>
      <w:tr w:rsidR="004F234C" w:rsidRPr="00963351" w:rsidTr="00DD5F2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4F234C" w:rsidRPr="005D307E" w:rsidRDefault="004F234C" w:rsidP="005172DC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5D307E">
              <w:rPr>
                <w:rFonts w:ascii="Arial" w:hAnsi="Arial" w:cs="Arial"/>
                <w:b/>
                <w:sz w:val="16"/>
                <w:szCs w:val="14"/>
              </w:rPr>
              <w:t>VI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Pr="004F234C" w:rsidRDefault="004F234C" w:rsidP="004F234C">
            <w:pPr>
              <w:jc w:val="both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Que</w:t>
            </w:r>
            <w:r w:rsidRPr="005D307E">
              <w:rPr>
                <w:rFonts w:ascii="Arial" w:hAnsi="Arial" w:cs="Arial"/>
                <w:sz w:val="16"/>
                <w:szCs w:val="14"/>
              </w:rPr>
              <w:t xml:space="preserve"> tenha tido contas de parceria julgadas irregulares ou rejeitadas por Tribunal ou Conselho de Contas de qualquer esfera da Federação, em decisão irrecorrível, nos últimos 8 (oito) anos</w:t>
            </w:r>
          </w:p>
        </w:tc>
      </w:tr>
      <w:tr w:rsidR="004F234C" w:rsidRPr="00963351" w:rsidTr="002A2A9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4F234C" w:rsidRPr="005D307E" w:rsidRDefault="004F234C" w:rsidP="005172DC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VII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Pr="004F234C" w:rsidRDefault="004F234C" w:rsidP="004F234C">
            <w:pPr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Que</w:t>
            </w:r>
            <w:r w:rsidRPr="005D307E">
              <w:rPr>
                <w:rFonts w:ascii="Arial" w:hAnsi="Arial" w:cs="Arial"/>
                <w:sz w:val="16"/>
                <w:szCs w:val="14"/>
              </w:rPr>
              <w:t xml:space="preserve"> tenha entre seus dirigentes pessoa:</w:t>
            </w:r>
          </w:p>
        </w:tc>
      </w:tr>
      <w:tr w:rsidR="004F234C" w:rsidRPr="00963351" w:rsidTr="003770E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4F234C" w:rsidRDefault="004F234C" w:rsidP="005172DC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Pr="004F234C" w:rsidRDefault="004F234C" w:rsidP="004F234C">
            <w:pPr>
              <w:jc w:val="both"/>
              <w:rPr>
                <w:rFonts w:ascii="Arial" w:hAnsi="Arial" w:cs="Arial"/>
                <w:b/>
                <w:sz w:val="16"/>
                <w:szCs w:val="14"/>
              </w:rPr>
            </w:pPr>
            <w:r w:rsidRPr="005D307E">
              <w:rPr>
                <w:rFonts w:ascii="Arial" w:hAnsi="Arial" w:cs="Arial"/>
                <w:sz w:val="16"/>
                <w:szCs w:val="14"/>
              </w:rPr>
              <w:t>a) cujas contas relativas a parcerias tenham sido julgadas irregulares ou rejeitadas por Tribunal ou Conselho de Contas de qualquer esfera da Federação, em decisão irrecorrível, nos últimos 8 (oito) anos</w:t>
            </w:r>
          </w:p>
        </w:tc>
      </w:tr>
      <w:tr w:rsidR="004F234C" w:rsidRPr="00963351" w:rsidTr="00160D7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4F234C" w:rsidRDefault="004F234C" w:rsidP="005172DC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Pr="004F234C" w:rsidRDefault="004F234C" w:rsidP="004F234C">
            <w:pPr>
              <w:jc w:val="both"/>
              <w:rPr>
                <w:rFonts w:ascii="Arial" w:hAnsi="Arial" w:cs="Arial"/>
                <w:b/>
                <w:sz w:val="16"/>
                <w:szCs w:val="14"/>
              </w:rPr>
            </w:pPr>
            <w:r w:rsidRPr="005D307E">
              <w:rPr>
                <w:rFonts w:ascii="Arial" w:hAnsi="Arial" w:cs="Arial"/>
                <w:sz w:val="16"/>
                <w:szCs w:val="14"/>
              </w:rPr>
              <w:t>b) julgada responsável por falta grave e inabilitada para o exercício de cargo em comissão ou função de confiança, enquanto durar a inabilitação</w:t>
            </w:r>
          </w:p>
        </w:tc>
      </w:tr>
      <w:tr w:rsidR="004F234C" w:rsidRPr="00963351" w:rsidTr="00DA0BA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34C" w:rsidRDefault="004F234C" w:rsidP="005172DC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34C" w:rsidRPr="004F234C" w:rsidRDefault="004F234C" w:rsidP="004F234C">
            <w:pPr>
              <w:jc w:val="both"/>
              <w:rPr>
                <w:rFonts w:ascii="Arial" w:hAnsi="Arial" w:cs="Arial"/>
                <w:b/>
                <w:sz w:val="16"/>
                <w:szCs w:val="14"/>
              </w:rPr>
            </w:pPr>
            <w:r w:rsidRPr="005D307E">
              <w:rPr>
                <w:rFonts w:ascii="Arial" w:hAnsi="Arial" w:cs="Arial"/>
                <w:sz w:val="16"/>
                <w:szCs w:val="14"/>
              </w:rPr>
              <w:t>c) considerada responsável por ato de improbidade, enquanto durarem os prazos estabelecidos nos</w:t>
            </w:r>
            <w:r>
              <w:rPr>
                <w:rFonts w:ascii="Arial" w:hAnsi="Arial" w:cs="Arial"/>
                <w:sz w:val="16"/>
                <w:szCs w:val="14"/>
              </w:rPr>
              <w:t xml:space="preserve"> </w:t>
            </w:r>
            <w:hyperlink r:id="rId12" w:anchor="art12i" w:tgtFrame="_blank" w:history="1">
              <w:r w:rsidRPr="005D307E">
                <w:rPr>
                  <w:rStyle w:val="Hyperlink"/>
                  <w:rFonts w:ascii="Arial" w:hAnsi="Arial" w:cs="Arial"/>
                  <w:sz w:val="16"/>
                  <w:szCs w:val="14"/>
                </w:rPr>
                <w:t>incisos I, II e III do art. 12 da Lei nº 8.429, de 2 de junho de 1992.</w:t>
              </w:r>
            </w:hyperlink>
          </w:p>
        </w:tc>
      </w:tr>
    </w:tbl>
    <w:p w:rsidR="0014286B" w:rsidRPr="006245C5" w:rsidRDefault="0014286B" w:rsidP="00D85A9A">
      <w:pPr>
        <w:tabs>
          <w:tab w:val="left" w:pos="9072"/>
        </w:tabs>
        <w:ind w:right="282"/>
        <w:rPr>
          <w:rFonts w:ascii="Arial" w:hAnsi="Arial" w:cs="Arial"/>
          <w:sz w:val="20"/>
        </w:rPr>
      </w:pPr>
    </w:p>
    <w:p w:rsidR="006245C5" w:rsidRPr="00CE497A" w:rsidRDefault="006245C5" w:rsidP="006245C5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ES,  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proofErr w:type="gramEnd"/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6245C5" w:rsidRPr="00E77A49" w:rsidRDefault="006245C5" w:rsidP="006245C5">
      <w:pPr>
        <w:jc w:val="center"/>
        <w:rPr>
          <w:rFonts w:ascii="Arial" w:hAnsi="Arial" w:cs="Arial"/>
          <w:b/>
          <w:sz w:val="28"/>
          <w:szCs w:val="28"/>
        </w:rPr>
      </w:pPr>
    </w:p>
    <w:p w:rsidR="006245C5" w:rsidRDefault="006245C5" w:rsidP="006245C5">
      <w:pPr>
        <w:jc w:val="center"/>
        <w:rPr>
          <w:rFonts w:ascii="Arial" w:hAnsi="Arial" w:cs="Arial"/>
          <w:b/>
          <w:sz w:val="28"/>
          <w:szCs w:val="28"/>
        </w:rPr>
      </w:pPr>
    </w:p>
    <w:p w:rsidR="006245C5" w:rsidRDefault="006245C5" w:rsidP="006245C5">
      <w:pPr>
        <w:jc w:val="center"/>
        <w:rPr>
          <w:rFonts w:ascii="Arial" w:hAnsi="Arial" w:cs="Arial"/>
          <w:b/>
          <w:sz w:val="28"/>
          <w:szCs w:val="28"/>
        </w:rPr>
      </w:pPr>
    </w:p>
    <w:p w:rsidR="006245C5" w:rsidRDefault="006245C5" w:rsidP="006245C5">
      <w:pPr>
        <w:jc w:val="both"/>
        <w:rPr>
          <w:rFonts w:ascii="Arial" w:hAnsi="Arial" w:cs="Arial"/>
          <w:sz w:val="22"/>
          <w:szCs w:val="22"/>
        </w:rPr>
      </w:pPr>
    </w:p>
    <w:p w:rsidR="006245C5" w:rsidRPr="00A01EE0" w:rsidRDefault="006245C5" w:rsidP="006245C5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6245C5" w:rsidRPr="006245C5" w:rsidRDefault="006245C5" w:rsidP="005D307E">
      <w:pPr>
        <w:jc w:val="center"/>
        <w:rPr>
          <w:rFonts w:ascii="Gill Sans MT" w:hAnsi="Gill Sans MT"/>
          <w:sz w:val="20"/>
        </w:rPr>
      </w:pPr>
      <w:bookmarkStart w:id="5" w:name="_GoBack"/>
      <w:bookmarkEnd w:id="5"/>
      <w:r>
        <w:rPr>
          <w:rFonts w:ascii="Arial" w:hAnsi="Arial" w:cs="Arial"/>
          <w:sz w:val="16"/>
          <w:szCs w:val="16"/>
        </w:rPr>
        <w:t>Assinatura do Representante Legal da OSC</w:t>
      </w:r>
    </w:p>
    <w:sectPr w:rsidR="006245C5" w:rsidRPr="006245C5" w:rsidSect="006245C5">
      <w:headerReference w:type="default" r:id="rId13"/>
      <w:footerReference w:type="default" r:id="rId14"/>
      <w:pgSz w:w="11906" w:h="16838" w:code="9"/>
      <w:pgMar w:top="1701" w:right="424" w:bottom="993" w:left="1701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9DC" w:rsidRDefault="00F849DC">
      <w:r>
        <w:separator/>
      </w:r>
    </w:p>
  </w:endnote>
  <w:endnote w:type="continuationSeparator" w:id="0">
    <w:p w:rsidR="00F849DC" w:rsidRDefault="00F8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6245C5" w:rsidTr="009A0755">
      <w:tc>
        <w:tcPr>
          <w:tcW w:w="5387" w:type="dxa"/>
          <w:vAlign w:val="center"/>
        </w:tcPr>
        <w:p w:rsidR="006245C5" w:rsidRDefault="006245C5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6245C5" w:rsidRDefault="006245C5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980988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980988" w:rsidRPr="000332F4">
            <w:rPr>
              <w:rFonts w:ascii="Verdana" w:hAnsi="Verdana"/>
              <w:sz w:val="12"/>
            </w:rPr>
            <w:fldChar w:fldCharType="separate"/>
          </w:r>
          <w:r w:rsidR="001731B0">
            <w:rPr>
              <w:rFonts w:ascii="Verdana" w:hAnsi="Verdana"/>
              <w:noProof/>
              <w:sz w:val="12"/>
            </w:rPr>
            <w:t>1</w:t>
          </w:r>
          <w:r w:rsidR="00980988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6245C5" w:rsidRDefault="006245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9DC" w:rsidRDefault="00F849DC">
      <w:r>
        <w:separator/>
      </w:r>
    </w:p>
  </w:footnote>
  <w:footnote w:type="continuationSeparator" w:id="0">
    <w:p w:rsidR="00F849DC" w:rsidRDefault="00F84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6245C5" w:rsidTr="009A0755">
      <w:trPr>
        <w:trHeight w:val="854"/>
      </w:trPr>
      <w:tc>
        <w:tcPr>
          <w:tcW w:w="1276" w:type="dxa"/>
          <w:vAlign w:val="center"/>
        </w:tcPr>
        <w:p w:rsidR="006245C5" w:rsidRDefault="006245C5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6245C5" w:rsidRPr="007F45B9" w:rsidRDefault="006245C5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6245C5" w:rsidRPr="00922530" w:rsidRDefault="006245C5" w:rsidP="006245C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NÃO IMPEDIMENTO, TIPIFICAÇÕES DA LEI 13.019/2014</w:t>
          </w:r>
        </w:p>
      </w:tc>
    </w:tr>
  </w:tbl>
  <w:p w:rsidR="00B9070B" w:rsidRPr="006245C5" w:rsidRDefault="00B9070B" w:rsidP="006245C5">
    <w:pPr>
      <w:pStyle w:val="Cabealho"/>
      <w:jc w:val="center"/>
      <w:rPr>
        <w:rFonts w:ascii="Arial" w:hAnsi="Arial" w:cs="Arial"/>
        <w:color w:val="808080"/>
        <w:sz w:val="14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D54DF"/>
    <w:multiLevelType w:val="hybridMultilevel"/>
    <w:tmpl w:val="3BFA5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3A5B1B"/>
    <w:multiLevelType w:val="hybridMultilevel"/>
    <w:tmpl w:val="9606F550"/>
    <w:lvl w:ilvl="0" w:tplc="E9EC87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81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63503D"/>
    <w:multiLevelType w:val="multilevel"/>
    <w:tmpl w:val="75ACA9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1C658F"/>
    <w:multiLevelType w:val="hybridMultilevel"/>
    <w:tmpl w:val="0436D1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FF"/>
    <w:rsid w:val="000265B0"/>
    <w:rsid w:val="00027107"/>
    <w:rsid w:val="0005499E"/>
    <w:rsid w:val="00077384"/>
    <w:rsid w:val="000A4F45"/>
    <w:rsid w:val="000D361E"/>
    <w:rsid w:val="000F1152"/>
    <w:rsid w:val="00117202"/>
    <w:rsid w:val="001271F6"/>
    <w:rsid w:val="0014286B"/>
    <w:rsid w:val="0015024E"/>
    <w:rsid w:val="001517DC"/>
    <w:rsid w:val="001540E9"/>
    <w:rsid w:val="00157740"/>
    <w:rsid w:val="001644AA"/>
    <w:rsid w:val="001731B0"/>
    <w:rsid w:val="0018322B"/>
    <w:rsid w:val="00190302"/>
    <w:rsid w:val="00193C82"/>
    <w:rsid w:val="001B4516"/>
    <w:rsid w:val="001D708F"/>
    <w:rsid w:val="00214F65"/>
    <w:rsid w:val="0024555F"/>
    <w:rsid w:val="00245F07"/>
    <w:rsid w:val="002523EE"/>
    <w:rsid w:val="00271922"/>
    <w:rsid w:val="0027308B"/>
    <w:rsid w:val="0028515E"/>
    <w:rsid w:val="002862CF"/>
    <w:rsid w:val="00293078"/>
    <w:rsid w:val="002B2020"/>
    <w:rsid w:val="002B477A"/>
    <w:rsid w:val="002C7A1F"/>
    <w:rsid w:val="002E052D"/>
    <w:rsid w:val="002E2554"/>
    <w:rsid w:val="002F5288"/>
    <w:rsid w:val="00301970"/>
    <w:rsid w:val="003101E4"/>
    <w:rsid w:val="003124C7"/>
    <w:rsid w:val="0037094E"/>
    <w:rsid w:val="00385188"/>
    <w:rsid w:val="003861D6"/>
    <w:rsid w:val="00386929"/>
    <w:rsid w:val="00395BB2"/>
    <w:rsid w:val="003B4EC3"/>
    <w:rsid w:val="003B6332"/>
    <w:rsid w:val="003C0E19"/>
    <w:rsid w:val="003C3DF5"/>
    <w:rsid w:val="003C67D9"/>
    <w:rsid w:val="003E3EFA"/>
    <w:rsid w:val="00422B0A"/>
    <w:rsid w:val="004266E0"/>
    <w:rsid w:val="00451511"/>
    <w:rsid w:val="004559CC"/>
    <w:rsid w:val="00464C1A"/>
    <w:rsid w:val="00480E39"/>
    <w:rsid w:val="004912A1"/>
    <w:rsid w:val="004A1A5C"/>
    <w:rsid w:val="004B4013"/>
    <w:rsid w:val="004B45BA"/>
    <w:rsid w:val="004C7969"/>
    <w:rsid w:val="004D04AE"/>
    <w:rsid w:val="004E4401"/>
    <w:rsid w:val="004F22F5"/>
    <w:rsid w:val="004F234C"/>
    <w:rsid w:val="004F44B1"/>
    <w:rsid w:val="0050171A"/>
    <w:rsid w:val="00502062"/>
    <w:rsid w:val="00541E34"/>
    <w:rsid w:val="00547256"/>
    <w:rsid w:val="0055543E"/>
    <w:rsid w:val="00556D87"/>
    <w:rsid w:val="00560871"/>
    <w:rsid w:val="0057044D"/>
    <w:rsid w:val="00573D9F"/>
    <w:rsid w:val="0058061E"/>
    <w:rsid w:val="005826BC"/>
    <w:rsid w:val="00594109"/>
    <w:rsid w:val="005B6CC9"/>
    <w:rsid w:val="005D307E"/>
    <w:rsid w:val="005D47AD"/>
    <w:rsid w:val="005E691B"/>
    <w:rsid w:val="005E7B69"/>
    <w:rsid w:val="005F2532"/>
    <w:rsid w:val="005F456D"/>
    <w:rsid w:val="005F5299"/>
    <w:rsid w:val="006029B4"/>
    <w:rsid w:val="006236E5"/>
    <w:rsid w:val="006245C5"/>
    <w:rsid w:val="0063188F"/>
    <w:rsid w:val="00635847"/>
    <w:rsid w:val="00651848"/>
    <w:rsid w:val="0065730F"/>
    <w:rsid w:val="00666566"/>
    <w:rsid w:val="006810F0"/>
    <w:rsid w:val="00686D75"/>
    <w:rsid w:val="00694EB6"/>
    <w:rsid w:val="00695238"/>
    <w:rsid w:val="006A1840"/>
    <w:rsid w:val="006C2F75"/>
    <w:rsid w:val="006D1BAC"/>
    <w:rsid w:val="006D6AF2"/>
    <w:rsid w:val="006E4A26"/>
    <w:rsid w:val="006E5F49"/>
    <w:rsid w:val="00702438"/>
    <w:rsid w:val="007417F5"/>
    <w:rsid w:val="007506A2"/>
    <w:rsid w:val="007528E6"/>
    <w:rsid w:val="00760C30"/>
    <w:rsid w:val="00761E17"/>
    <w:rsid w:val="00784B9B"/>
    <w:rsid w:val="007A546C"/>
    <w:rsid w:val="007A5DC5"/>
    <w:rsid w:val="007B253A"/>
    <w:rsid w:val="007E6AE7"/>
    <w:rsid w:val="007E79EC"/>
    <w:rsid w:val="007F54DC"/>
    <w:rsid w:val="007F7406"/>
    <w:rsid w:val="008159A9"/>
    <w:rsid w:val="00851D33"/>
    <w:rsid w:val="0086517E"/>
    <w:rsid w:val="008676F5"/>
    <w:rsid w:val="008944D1"/>
    <w:rsid w:val="00896683"/>
    <w:rsid w:val="008979A5"/>
    <w:rsid w:val="008A3F35"/>
    <w:rsid w:val="008A5C65"/>
    <w:rsid w:val="008A7E74"/>
    <w:rsid w:val="008C7D27"/>
    <w:rsid w:val="008F7210"/>
    <w:rsid w:val="00902A6E"/>
    <w:rsid w:val="00904BF1"/>
    <w:rsid w:val="00910C3B"/>
    <w:rsid w:val="00911592"/>
    <w:rsid w:val="00923340"/>
    <w:rsid w:val="00923CDB"/>
    <w:rsid w:val="00924DAB"/>
    <w:rsid w:val="00926D49"/>
    <w:rsid w:val="00930369"/>
    <w:rsid w:val="009525F1"/>
    <w:rsid w:val="00954D3B"/>
    <w:rsid w:val="009634BF"/>
    <w:rsid w:val="00967127"/>
    <w:rsid w:val="00967E1B"/>
    <w:rsid w:val="00971C75"/>
    <w:rsid w:val="00980988"/>
    <w:rsid w:val="00994ECD"/>
    <w:rsid w:val="009A6391"/>
    <w:rsid w:val="009C78EB"/>
    <w:rsid w:val="009D0874"/>
    <w:rsid w:val="009D2F26"/>
    <w:rsid w:val="009E1BF4"/>
    <w:rsid w:val="009F0D20"/>
    <w:rsid w:val="00A01FC1"/>
    <w:rsid w:val="00A1742C"/>
    <w:rsid w:val="00A27220"/>
    <w:rsid w:val="00A71F94"/>
    <w:rsid w:val="00A805E6"/>
    <w:rsid w:val="00A82B89"/>
    <w:rsid w:val="00AB5E7D"/>
    <w:rsid w:val="00AC367F"/>
    <w:rsid w:val="00AC4ACC"/>
    <w:rsid w:val="00AD7812"/>
    <w:rsid w:val="00AE3069"/>
    <w:rsid w:val="00AF7BF8"/>
    <w:rsid w:val="00B27289"/>
    <w:rsid w:val="00B467D0"/>
    <w:rsid w:val="00B50787"/>
    <w:rsid w:val="00B574AB"/>
    <w:rsid w:val="00B73A67"/>
    <w:rsid w:val="00B770A7"/>
    <w:rsid w:val="00B83938"/>
    <w:rsid w:val="00B9070B"/>
    <w:rsid w:val="00BC2420"/>
    <w:rsid w:val="00BD78C9"/>
    <w:rsid w:val="00BF679E"/>
    <w:rsid w:val="00C36552"/>
    <w:rsid w:val="00C51BE0"/>
    <w:rsid w:val="00C52616"/>
    <w:rsid w:val="00C532ED"/>
    <w:rsid w:val="00C65CB4"/>
    <w:rsid w:val="00C84BEC"/>
    <w:rsid w:val="00CC073A"/>
    <w:rsid w:val="00CD3B8B"/>
    <w:rsid w:val="00CE014A"/>
    <w:rsid w:val="00CE4060"/>
    <w:rsid w:val="00CE7833"/>
    <w:rsid w:val="00CF03F8"/>
    <w:rsid w:val="00D03546"/>
    <w:rsid w:val="00D06AFF"/>
    <w:rsid w:val="00D105B5"/>
    <w:rsid w:val="00D1423B"/>
    <w:rsid w:val="00D15DD6"/>
    <w:rsid w:val="00D43B14"/>
    <w:rsid w:val="00D62BC1"/>
    <w:rsid w:val="00D70578"/>
    <w:rsid w:val="00D85A9A"/>
    <w:rsid w:val="00DD1173"/>
    <w:rsid w:val="00DD7843"/>
    <w:rsid w:val="00E059AD"/>
    <w:rsid w:val="00E36723"/>
    <w:rsid w:val="00E424DF"/>
    <w:rsid w:val="00E5221C"/>
    <w:rsid w:val="00E56D36"/>
    <w:rsid w:val="00E65E8A"/>
    <w:rsid w:val="00E732DC"/>
    <w:rsid w:val="00E77FFE"/>
    <w:rsid w:val="00E80A51"/>
    <w:rsid w:val="00E82195"/>
    <w:rsid w:val="00E83653"/>
    <w:rsid w:val="00EA2695"/>
    <w:rsid w:val="00EA5722"/>
    <w:rsid w:val="00EB3F48"/>
    <w:rsid w:val="00EC68D1"/>
    <w:rsid w:val="00ED4D1E"/>
    <w:rsid w:val="00EE10E1"/>
    <w:rsid w:val="00EE259B"/>
    <w:rsid w:val="00EE33F4"/>
    <w:rsid w:val="00EE5E71"/>
    <w:rsid w:val="00EF207E"/>
    <w:rsid w:val="00EF2729"/>
    <w:rsid w:val="00F0153F"/>
    <w:rsid w:val="00F17B76"/>
    <w:rsid w:val="00F23189"/>
    <w:rsid w:val="00F505B2"/>
    <w:rsid w:val="00F505FF"/>
    <w:rsid w:val="00F577B4"/>
    <w:rsid w:val="00F849DC"/>
    <w:rsid w:val="00F96E7B"/>
    <w:rsid w:val="00FB7603"/>
    <w:rsid w:val="00FD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5DDAB6-DBAA-4489-B5B8-7A5259F7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871"/>
    <w:rPr>
      <w:rFonts w:ascii="Tahoma" w:hAnsi="Tahom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05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505F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50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896683"/>
    <w:pPr>
      <w:tabs>
        <w:tab w:val="left" w:pos="709"/>
        <w:tab w:val="left" w:pos="1985"/>
        <w:tab w:val="left" w:pos="8789"/>
      </w:tabs>
      <w:suppressAutoHyphens/>
      <w:spacing w:after="120"/>
      <w:jc w:val="both"/>
    </w:pPr>
  </w:style>
  <w:style w:type="character" w:customStyle="1" w:styleId="CabealhoChar">
    <w:name w:val="Cabeçalho Char"/>
    <w:basedOn w:val="Fontepargpadro"/>
    <w:link w:val="Cabealho"/>
    <w:rsid w:val="007A5DC5"/>
    <w:rPr>
      <w:rFonts w:ascii="Tahoma" w:hAnsi="Tahoma"/>
      <w:sz w:val="24"/>
    </w:rPr>
  </w:style>
  <w:style w:type="character" w:customStyle="1" w:styleId="RodapChar">
    <w:name w:val="Rodapé Char"/>
    <w:basedOn w:val="Fontepargpadro"/>
    <w:link w:val="Rodap"/>
    <w:rsid w:val="006245C5"/>
    <w:rPr>
      <w:rFonts w:ascii="Tahoma" w:hAnsi="Tahoma"/>
      <w:sz w:val="24"/>
    </w:rPr>
  </w:style>
  <w:style w:type="character" w:styleId="Hyperlink">
    <w:name w:val="Hyperlink"/>
    <w:basedOn w:val="Fontepargpadro"/>
    <w:rsid w:val="0002710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F2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5-2018/2015/Lei/L13204.htm" TargetMode="External"/><Relationship Id="rId12" Type="http://schemas.openxmlformats.org/officeDocument/2006/relationships/hyperlink" Target="http://www.planalto.gov.br/ccivil_03/LEIS/L8429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_Ato2015-2018/2015/Lei/L13204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lanalto.gov.br/ccivil_03/_Ato2015-2018/2015/Lei/L1320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15-2018/2015/Lei/L13204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3452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</vt:lpstr>
    </vt:vector>
  </TitlesOfParts>
  <Company>Microsoft</Company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creator>Dimas</dc:creator>
  <cp:lastModifiedBy>Alesandro Jose Liberatto Justo</cp:lastModifiedBy>
  <cp:revision>3</cp:revision>
  <cp:lastPrinted>2021-07-08T13:35:00Z</cp:lastPrinted>
  <dcterms:created xsi:type="dcterms:W3CDTF">2023-12-26T20:46:00Z</dcterms:created>
  <dcterms:modified xsi:type="dcterms:W3CDTF">2025-01-20T14:42:00Z</dcterms:modified>
</cp:coreProperties>
</file>