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DED" w:rsidRPr="00D108C5" w:rsidRDefault="009D6186">
      <w:pPr>
        <w:jc w:val="center"/>
        <w:rPr>
          <w:rFonts w:ascii="Arial" w:hAnsi="Arial" w:cs="Arial"/>
          <w:b/>
          <w:sz w:val="24"/>
          <w:szCs w:val="24"/>
        </w:rPr>
      </w:pPr>
      <w:r w:rsidRPr="00D108C5">
        <w:rPr>
          <w:rFonts w:ascii="Arial" w:hAnsi="Arial" w:cs="Arial"/>
          <w:b/>
          <w:sz w:val="24"/>
          <w:szCs w:val="24"/>
        </w:rPr>
        <w:t>Ministério da Saúde repassa 28 ambulâncias ao ES</w:t>
      </w:r>
    </w:p>
    <w:p w:rsidR="00D108C5" w:rsidRPr="00D108C5" w:rsidRDefault="00D108C5">
      <w:pPr>
        <w:jc w:val="center"/>
        <w:rPr>
          <w:rFonts w:ascii="Arial" w:hAnsi="Arial" w:cs="Arial"/>
          <w:sz w:val="24"/>
          <w:szCs w:val="24"/>
        </w:rPr>
      </w:pPr>
      <w:r w:rsidRPr="00D108C5">
        <w:rPr>
          <w:rFonts w:ascii="Arial" w:hAnsi="Arial" w:cs="Arial"/>
          <w:b/>
          <w:sz w:val="24"/>
          <w:szCs w:val="24"/>
        </w:rPr>
        <w:t>03/11/2026</w:t>
      </w:r>
    </w:p>
    <w:p w:rsidR="003E1DED" w:rsidRPr="00D108C5" w:rsidRDefault="003E1DED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1701"/>
        <w:gridCol w:w="2835"/>
        <w:gridCol w:w="4252"/>
      </w:tblGrid>
      <w:tr w:rsidR="003E1DED" w:rsidRPr="00D108C5">
        <w:trPr>
          <w:tblHeader/>
          <w:jc w:val="center"/>
        </w:trPr>
        <w:tc>
          <w:tcPr>
            <w:tcW w:w="850" w:type="dxa"/>
            <w:shd w:val="clear" w:color="auto" w:fill="D9EAF7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b/>
                <w:sz w:val="24"/>
                <w:szCs w:val="24"/>
              </w:rPr>
              <w:t>UF</w:t>
            </w:r>
          </w:p>
        </w:tc>
        <w:tc>
          <w:tcPr>
            <w:tcW w:w="1701" w:type="dxa"/>
            <w:shd w:val="clear" w:color="auto" w:fill="D9EAF7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b/>
                <w:sz w:val="24"/>
                <w:szCs w:val="24"/>
              </w:rPr>
              <w:t>QUANTIDADE</w:t>
            </w:r>
          </w:p>
        </w:tc>
        <w:tc>
          <w:tcPr>
            <w:tcW w:w="2835" w:type="dxa"/>
            <w:shd w:val="clear" w:color="auto" w:fill="D9EAF7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D108C5">
              <w:rPr>
                <w:rFonts w:ascii="Arial" w:hAnsi="Arial" w:cs="Arial"/>
                <w:b/>
                <w:sz w:val="24"/>
                <w:szCs w:val="24"/>
              </w:rPr>
              <w:t>TIPO</w:t>
            </w:r>
          </w:p>
        </w:tc>
        <w:tc>
          <w:tcPr>
            <w:tcW w:w="4252" w:type="dxa"/>
            <w:shd w:val="clear" w:color="auto" w:fill="D9EAF7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b/>
                <w:sz w:val="24"/>
                <w:szCs w:val="24"/>
              </w:rPr>
              <w:t>MUNICÍPIO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Ambulância Tipo A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Água Doce do Norte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Ambulância Tipo A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Atílio Vivácqua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Ambulância Tipo A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Cariacica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Ambulância Tipo A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Colatina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Ambulância Tipo A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Ibitirama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Ambulância Tipo A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Linhares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Ambulância Tipo A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Muniz Freire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Ambulância Tipo A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Vila Velha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Águia Branca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Alegre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Alto Rio Novo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Boa Esperança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 xml:space="preserve">Cachoeiro de </w:t>
            </w:r>
            <w:r w:rsidRPr="00D108C5">
              <w:rPr>
                <w:rFonts w:ascii="Arial" w:hAnsi="Arial" w:cs="Arial"/>
                <w:sz w:val="24"/>
                <w:szCs w:val="24"/>
              </w:rPr>
              <w:t>Itapemirim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Castelo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Divino de São Lourenço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Guaçuí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Irupi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Iúna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João Neiva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Linhares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Mimoso do Sul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Nova Venécia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Rio Bananal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São Domingos do Norte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São Gabriel da Palha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São Mateus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Sooretama</w:t>
            </w:r>
          </w:p>
        </w:tc>
      </w:tr>
      <w:tr w:rsidR="003E1DED" w:rsidRPr="00D108C5">
        <w:trPr>
          <w:jc w:val="center"/>
        </w:trPr>
        <w:tc>
          <w:tcPr>
            <w:tcW w:w="850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1701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3E1DED" w:rsidRPr="00D108C5" w:rsidRDefault="009D618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SAMU - RF</w:t>
            </w:r>
          </w:p>
        </w:tc>
        <w:tc>
          <w:tcPr>
            <w:tcW w:w="4252" w:type="dxa"/>
            <w:vAlign w:val="center"/>
          </w:tcPr>
          <w:p w:rsidR="003E1DED" w:rsidRPr="00D108C5" w:rsidRDefault="009D6186">
            <w:pPr>
              <w:rPr>
                <w:rFonts w:ascii="Arial" w:hAnsi="Arial" w:cs="Arial"/>
                <w:sz w:val="24"/>
                <w:szCs w:val="24"/>
              </w:rPr>
            </w:pPr>
            <w:r w:rsidRPr="00D108C5">
              <w:rPr>
                <w:rFonts w:ascii="Arial" w:hAnsi="Arial" w:cs="Arial"/>
                <w:sz w:val="24"/>
                <w:szCs w:val="24"/>
              </w:rPr>
              <w:t>Vargem Alta</w:t>
            </w:r>
          </w:p>
        </w:tc>
      </w:tr>
    </w:tbl>
    <w:p w:rsidR="009D6186" w:rsidRPr="00D108C5" w:rsidRDefault="009D6186">
      <w:pPr>
        <w:rPr>
          <w:rFonts w:ascii="Arial" w:hAnsi="Arial" w:cs="Arial"/>
          <w:sz w:val="24"/>
          <w:szCs w:val="24"/>
        </w:rPr>
      </w:pPr>
    </w:p>
    <w:sectPr w:rsidR="009D6186" w:rsidRPr="00D108C5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1DED"/>
    <w:rsid w:val="009D6186"/>
    <w:rsid w:val="00AA1D8D"/>
    <w:rsid w:val="00B47730"/>
    <w:rsid w:val="00CB0664"/>
    <w:rsid w:val="00D108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AB932C0-7FCE-4272-BD91-C4C259BAA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1DB185-C59C-4B66-8A6D-D85D6ABA1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Syria Luppi Baptista</cp:lastModifiedBy>
  <cp:revision>2</cp:revision>
  <dcterms:created xsi:type="dcterms:W3CDTF">2013-12-23T23:15:00Z</dcterms:created>
  <dcterms:modified xsi:type="dcterms:W3CDTF">2026-11-03T18:20:00Z</dcterms:modified>
  <cp:category/>
</cp:coreProperties>
</file>